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3EADB81D" w14:textId="35EB30BC" w:rsidR="00881DFD" w:rsidRDefault="00ED4517" w:rsidP="00225DDD">
      <w:pPr>
        <w:pStyle w:val="BodyText"/>
      </w:pPr>
      <w:r w:rsidRPr="00ED4517">
        <w:t xml:space="preserve">Document </w:t>
      </w:r>
      <w:r>
        <w:t>history</w:t>
      </w:r>
      <w:r w:rsidRPr="00ED4517">
        <w:t xml:space="preserve">: </w:t>
      </w:r>
    </w:p>
    <w:p w14:paraId="2E6B27BE" w14:textId="44C063AB" w:rsidR="00225DDD" w:rsidRDefault="005B49FD" w:rsidP="00225DDD">
      <w:pPr>
        <w:pStyle w:val="BodyText"/>
      </w:pPr>
      <w:r w:rsidRPr="005B49FD">
        <w:t>Jun</w:t>
      </w:r>
      <w:r w:rsidR="00881DFD" w:rsidRPr="005B49FD">
        <w:t>-2023</w:t>
      </w:r>
      <w:r w:rsidR="00881DFD" w:rsidRPr="005B49FD">
        <w:tab/>
        <w:t>v.2023-0</w:t>
      </w:r>
      <w:r w:rsidRPr="005B49FD">
        <w:t>6</w:t>
      </w:r>
      <w:r w:rsidR="00881DFD" w:rsidRPr="005B49FD">
        <w:t xml:space="preserve">: </w:t>
      </w:r>
      <w:r>
        <w:t xml:space="preserve">added </w:t>
      </w:r>
      <w:r w:rsidRPr="005B49FD">
        <w:t>automatic DDL</w:t>
      </w:r>
      <w:r>
        <w:t xml:space="preserve"> generation;</w:t>
      </w:r>
      <w:r w:rsidRPr="005B49FD">
        <w:t xml:space="preserve"> </w:t>
      </w:r>
      <w:r w:rsidR="00881DFD" w:rsidRPr="005B49FD">
        <w:t xml:space="preserve">expanded </w:t>
      </w:r>
      <w:r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 .cfg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04B731D3" w14:textId="2B1527C4" w:rsidR="00F66C9F"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38082495" w:history="1">
        <w:r w:rsidR="00F66C9F" w:rsidRPr="00BF3CB3">
          <w:rPr>
            <w:rStyle w:val="Hyperlink"/>
            <w:noProof/>
          </w:rPr>
          <w:t>What Is Babelfish Compass?</w:t>
        </w:r>
        <w:r w:rsidR="00F66C9F">
          <w:rPr>
            <w:noProof/>
            <w:webHidden/>
          </w:rPr>
          <w:tab/>
        </w:r>
        <w:r w:rsidR="00F66C9F">
          <w:rPr>
            <w:noProof/>
            <w:webHidden/>
          </w:rPr>
          <w:fldChar w:fldCharType="begin"/>
        </w:r>
        <w:r w:rsidR="00F66C9F">
          <w:rPr>
            <w:noProof/>
            <w:webHidden/>
          </w:rPr>
          <w:instrText xml:space="preserve"> PAGEREF _Toc138082495 \h </w:instrText>
        </w:r>
        <w:r w:rsidR="00F66C9F">
          <w:rPr>
            <w:noProof/>
            <w:webHidden/>
          </w:rPr>
        </w:r>
        <w:r w:rsidR="00F66C9F">
          <w:rPr>
            <w:noProof/>
            <w:webHidden/>
          </w:rPr>
          <w:fldChar w:fldCharType="separate"/>
        </w:r>
        <w:r w:rsidR="00F66C9F">
          <w:rPr>
            <w:noProof/>
            <w:webHidden/>
          </w:rPr>
          <w:t>3</w:t>
        </w:r>
        <w:r w:rsidR="00F66C9F">
          <w:rPr>
            <w:noProof/>
            <w:webHidden/>
          </w:rPr>
          <w:fldChar w:fldCharType="end"/>
        </w:r>
      </w:hyperlink>
    </w:p>
    <w:p w14:paraId="02FF2B45" w14:textId="3D0707DB" w:rsidR="00F66C9F" w:rsidRDefault="00F66C9F">
      <w:pPr>
        <w:pStyle w:val="TOC1"/>
        <w:rPr>
          <w:rFonts w:eastAsiaTheme="minorEastAsia" w:cstheme="minorBidi"/>
          <w:bCs w:val="0"/>
          <w:noProof/>
          <w:kern w:val="0"/>
          <w:sz w:val="22"/>
          <w:szCs w:val="22"/>
          <w:lang w:eastAsia="en-US" w:bidi="ar-SA"/>
        </w:rPr>
      </w:pPr>
      <w:hyperlink w:anchor="_Toc138082496" w:history="1">
        <w:r w:rsidRPr="00BF3CB3">
          <w:rPr>
            <w:rStyle w:val="Hyperlink"/>
            <w:noProof/>
          </w:rPr>
          <w:t>Compatibility with Babelfish for PostgreSQL</w:t>
        </w:r>
        <w:r>
          <w:rPr>
            <w:noProof/>
            <w:webHidden/>
          </w:rPr>
          <w:tab/>
        </w:r>
        <w:r>
          <w:rPr>
            <w:noProof/>
            <w:webHidden/>
          </w:rPr>
          <w:fldChar w:fldCharType="begin"/>
        </w:r>
        <w:r>
          <w:rPr>
            <w:noProof/>
            <w:webHidden/>
          </w:rPr>
          <w:instrText xml:space="preserve"> PAGEREF _Toc138082496 \h </w:instrText>
        </w:r>
        <w:r>
          <w:rPr>
            <w:noProof/>
            <w:webHidden/>
          </w:rPr>
        </w:r>
        <w:r>
          <w:rPr>
            <w:noProof/>
            <w:webHidden/>
          </w:rPr>
          <w:fldChar w:fldCharType="separate"/>
        </w:r>
        <w:r>
          <w:rPr>
            <w:noProof/>
            <w:webHidden/>
          </w:rPr>
          <w:t>4</w:t>
        </w:r>
        <w:r>
          <w:rPr>
            <w:noProof/>
            <w:webHidden/>
          </w:rPr>
          <w:fldChar w:fldCharType="end"/>
        </w:r>
      </w:hyperlink>
    </w:p>
    <w:p w14:paraId="122BB1B6" w14:textId="6C1CF6D0" w:rsidR="00F66C9F" w:rsidRDefault="00F66C9F">
      <w:pPr>
        <w:pStyle w:val="TOC1"/>
        <w:rPr>
          <w:rFonts w:eastAsiaTheme="minorEastAsia" w:cstheme="minorBidi"/>
          <w:bCs w:val="0"/>
          <w:noProof/>
          <w:kern w:val="0"/>
          <w:sz w:val="22"/>
          <w:szCs w:val="22"/>
          <w:lang w:eastAsia="en-US" w:bidi="ar-SA"/>
        </w:rPr>
      </w:pPr>
      <w:hyperlink w:anchor="_Toc138082497" w:history="1">
        <w:r w:rsidRPr="00BF3CB3">
          <w:rPr>
            <w:rStyle w:val="Hyperlink"/>
            <w:noProof/>
          </w:rPr>
          <w:t>Installing Babelfish Compass</w:t>
        </w:r>
        <w:r>
          <w:rPr>
            <w:noProof/>
            <w:webHidden/>
          </w:rPr>
          <w:tab/>
        </w:r>
        <w:r>
          <w:rPr>
            <w:noProof/>
            <w:webHidden/>
          </w:rPr>
          <w:fldChar w:fldCharType="begin"/>
        </w:r>
        <w:r>
          <w:rPr>
            <w:noProof/>
            <w:webHidden/>
          </w:rPr>
          <w:instrText xml:space="preserve"> PAGEREF _Toc138082497 \h </w:instrText>
        </w:r>
        <w:r>
          <w:rPr>
            <w:noProof/>
            <w:webHidden/>
          </w:rPr>
        </w:r>
        <w:r>
          <w:rPr>
            <w:noProof/>
            <w:webHidden/>
          </w:rPr>
          <w:fldChar w:fldCharType="separate"/>
        </w:r>
        <w:r>
          <w:rPr>
            <w:noProof/>
            <w:webHidden/>
          </w:rPr>
          <w:t>5</w:t>
        </w:r>
        <w:r>
          <w:rPr>
            <w:noProof/>
            <w:webHidden/>
          </w:rPr>
          <w:fldChar w:fldCharType="end"/>
        </w:r>
      </w:hyperlink>
    </w:p>
    <w:p w14:paraId="314D5D13" w14:textId="432FC323" w:rsidR="00F66C9F" w:rsidRDefault="00F66C9F">
      <w:pPr>
        <w:pStyle w:val="TOC2"/>
        <w:tabs>
          <w:tab w:val="right" w:leader="dot" w:pos="9962"/>
        </w:tabs>
        <w:rPr>
          <w:rFonts w:eastAsiaTheme="minorEastAsia" w:cstheme="minorBidi"/>
          <w:noProof/>
          <w:kern w:val="0"/>
          <w:szCs w:val="22"/>
          <w:lang w:eastAsia="en-US" w:bidi="ar-SA"/>
        </w:rPr>
      </w:pPr>
      <w:hyperlink w:anchor="_Toc138082498" w:history="1">
        <w:r w:rsidRPr="00BF3CB3">
          <w:rPr>
            <w:rStyle w:val="Hyperlink"/>
            <w:noProof/>
          </w:rPr>
          <w:t>Prerequisites</w:t>
        </w:r>
        <w:r>
          <w:rPr>
            <w:noProof/>
            <w:webHidden/>
          </w:rPr>
          <w:tab/>
        </w:r>
        <w:r>
          <w:rPr>
            <w:noProof/>
            <w:webHidden/>
          </w:rPr>
          <w:fldChar w:fldCharType="begin"/>
        </w:r>
        <w:r>
          <w:rPr>
            <w:noProof/>
            <w:webHidden/>
          </w:rPr>
          <w:instrText xml:space="preserve"> PAGEREF _Toc138082498 \h </w:instrText>
        </w:r>
        <w:r>
          <w:rPr>
            <w:noProof/>
            <w:webHidden/>
          </w:rPr>
        </w:r>
        <w:r>
          <w:rPr>
            <w:noProof/>
            <w:webHidden/>
          </w:rPr>
          <w:fldChar w:fldCharType="separate"/>
        </w:r>
        <w:r>
          <w:rPr>
            <w:noProof/>
            <w:webHidden/>
          </w:rPr>
          <w:t>5</w:t>
        </w:r>
        <w:r>
          <w:rPr>
            <w:noProof/>
            <w:webHidden/>
          </w:rPr>
          <w:fldChar w:fldCharType="end"/>
        </w:r>
      </w:hyperlink>
    </w:p>
    <w:p w14:paraId="7FF87718" w14:textId="7543CE0A" w:rsidR="00F66C9F" w:rsidRDefault="00F66C9F">
      <w:pPr>
        <w:pStyle w:val="TOC2"/>
        <w:tabs>
          <w:tab w:val="right" w:leader="dot" w:pos="9962"/>
        </w:tabs>
        <w:rPr>
          <w:rFonts w:eastAsiaTheme="minorEastAsia" w:cstheme="minorBidi"/>
          <w:noProof/>
          <w:kern w:val="0"/>
          <w:szCs w:val="22"/>
          <w:lang w:eastAsia="en-US" w:bidi="ar-SA"/>
        </w:rPr>
      </w:pPr>
      <w:hyperlink w:anchor="_Toc138082499" w:history="1">
        <w:r w:rsidRPr="00BF3CB3">
          <w:rPr>
            <w:rStyle w:val="Hyperlink"/>
            <w:noProof/>
          </w:rPr>
          <w:t>Downloading Babelfish Compass</w:t>
        </w:r>
        <w:r>
          <w:rPr>
            <w:noProof/>
            <w:webHidden/>
          </w:rPr>
          <w:tab/>
        </w:r>
        <w:r>
          <w:rPr>
            <w:noProof/>
            <w:webHidden/>
          </w:rPr>
          <w:fldChar w:fldCharType="begin"/>
        </w:r>
        <w:r>
          <w:rPr>
            <w:noProof/>
            <w:webHidden/>
          </w:rPr>
          <w:instrText xml:space="preserve"> PAGEREF _Toc138082499 \h </w:instrText>
        </w:r>
        <w:r>
          <w:rPr>
            <w:noProof/>
            <w:webHidden/>
          </w:rPr>
        </w:r>
        <w:r>
          <w:rPr>
            <w:noProof/>
            <w:webHidden/>
          </w:rPr>
          <w:fldChar w:fldCharType="separate"/>
        </w:r>
        <w:r>
          <w:rPr>
            <w:noProof/>
            <w:webHidden/>
          </w:rPr>
          <w:t>5</w:t>
        </w:r>
        <w:r>
          <w:rPr>
            <w:noProof/>
            <w:webHidden/>
          </w:rPr>
          <w:fldChar w:fldCharType="end"/>
        </w:r>
      </w:hyperlink>
    </w:p>
    <w:p w14:paraId="79FDC1B6" w14:textId="3B41A8C8" w:rsidR="00F66C9F" w:rsidRDefault="00F66C9F">
      <w:pPr>
        <w:pStyle w:val="TOC2"/>
        <w:tabs>
          <w:tab w:val="right" w:leader="dot" w:pos="9962"/>
        </w:tabs>
        <w:rPr>
          <w:rFonts w:eastAsiaTheme="minorEastAsia" w:cstheme="minorBidi"/>
          <w:noProof/>
          <w:kern w:val="0"/>
          <w:szCs w:val="22"/>
          <w:lang w:eastAsia="en-US" w:bidi="ar-SA"/>
        </w:rPr>
      </w:pPr>
      <w:hyperlink w:anchor="_Toc138082500" w:history="1">
        <w:r w:rsidRPr="00BF3CB3">
          <w:rPr>
            <w:rStyle w:val="Hyperlink"/>
            <w:noProof/>
          </w:rPr>
          <w:t>Installation</w:t>
        </w:r>
        <w:r>
          <w:rPr>
            <w:noProof/>
            <w:webHidden/>
          </w:rPr>
          <w:tab/>
        </w:r>
        <w:r>
          <w:rPr>
            <w:noProof/>
            <w:webHidden/>
          </w:rPr>
          <w:fldChar w:fldCharType="begin"/>
        </w:r>
        <w:r>
          <w:rPr>
            <w:noProof/>
            <w:webHidden/>
          </w:rPr>
          <w:instrText xml:space="preserve"> PAGEREF _Toc138082500 \h </w:instrText>
        </w:r>
        <w:r>
          <w:rPr>
            <w:noProof/>
            <w:webHidden/>
          </w:rPr>
        </w:r>
        <w:r>
          <w:rPr>
            <w:noProof/>
            <w:webHidden/>
          </w:rPr>
          <w:fldChar w:fldCharType="separate"/>
        </w:r>
        <w:r>
          <w:rPr>
            <w:noProof/>
            <w:webHidden/>
          </w:rPr>
          <w:t>5</w:t>
        </w:r>
        <w:r>
          <w:rPr>
            <w:noProof/>
            <w:webHidden/>
          </w:rPr>
          <w:fldChar w:fldCharType="end"/>
        </w:r>
      </w:hyperlink>
    </w:p>
    <w:p w14:paraId="16FD55D6" w14:textId="29E202B6" w:rsidR="00F66C9F" w:rsidRDefault="00F66C9F">
      <w:pPr>
        <w:pStyle w:val="TOC1"/>
        <w:rPr>
          <w:rFonts w:eastAsiaTheme="minorEastAsia" w:cstheme="minorBidi"/>
          <w:bCs w:val="0"/>
          <w:noProof/>
          <w:kern w:val="0"/>
          <w:sz w:val="22"/>
          <w:szCs w:val="22"/>
          <w:lang w:eastAsia="en-US" w:bidi="ar-SA"/>
        </w:rPr>
      </w:pPr>
      <w:hyperlink w:anchor="_Toc138082501" w:history="1">
        <w:r w:rsidRPr="00BF3CB3">
          <w:rPr>
            <w:rStyle w:val="Hyperlink"/>
            <w:noProof/>
          </w:rPr>
          <w:t>Running Babelfish Compass on Windows</w:t>
        </w:r>
        <w:r>
          <w:rPr>
            <w:noProof/>
            <w:webHidden/>
          </w:rPr>
          <w:tab/>
        </w:r>
        <w:r>
          <w:rPr>
            <w:noProof/>
            <w:webHidden/>
          </w:rPr>
          <w:fldChar w:fldCharType="begin"/>
        </w:r>
        <w:r>
          <w:rPr>
            <w:noProof/>
            <w:webHidden/>
          </w:rPr>
          <w:instrText xml:space="preserve"> PAGEREF _Toc138082501 \h </w:instrText>
        </w:r>
        <w:r>
          <w:rPr>
            <w:noProof/>
            <w:webHidden/>
          </w:rPr>
        </w:r>
        <w:r>
          <w:rPr>
            <w:noProof/>
            <w:webHidden/>
          </w:rPr>
          <w:fldChar w:fldCharType="separate"/>
        </w:r>
        <w:r>
          <w:rPr>
            <w:noProof/>
            <w:webHidden/>
          </w:rPr>
          <w:t>6</w:t>
        </w:r>
        <w:r>
          <w:rPr>
            <w:noProof/>
            <w:webHidden/>
          </w:rPr>
          <w:fldChar w:fldCharType="end"/>
        </w:r>
      </w:hyperlink>
    </w:p>
    <w:p w14:paraId="0FD2A9D1" w14:textId="15CB1030" w:rsidR="00F66C9F" w:rsidRDefault="00F66C9F">
      <w:pPr>
        <w:pStyle w:val="TOC1"/>
        <w:rPr>
          <w:rFonts w:eastAsiaTheme="minorEastAsia" w:cstheme="minorBidi"/>
          <w:bCs w:val="0"/>
          <w:noProof/>
          <w:kern w:val="0"/>
          <w:sz w:val="22"/>
          <w:szCs w:val="22"/>
          <w:lang w:eastAsia="en-US" w:bidi="ar-SA"/>
        </w:rPr>
      </w:pPr>
      <w:hyperlink w:anchor="_Toc138082502" w:history="1">
        <w:r w:rsidRPr="00BF3CB3">
          <w:rPr>
            <w:rStyle w:val="Hyperlink"/>
            <w:noProof/>
          </w:rPr>
          <w:t>Running Babelfish Compass (Mac/Linux)</w:t>
        </w:r>
        <w:r>
          <w:rPr>
            <w:noProof/>
            <w:webHidden/>
          </w:rPr>
          <w:tab/>
        </w:r>
        <w:r>
          <w:rPr>
            <w:noProof/>
            <w:webHidden/>
          </w:rPr>
          <w:fldChar w:fldCharType="begin"/>
        </w:r>
        <w:r>
          <w:rPr>
            <w:noProof/>
            <w:webHidden/>
          </w:rPr>
          <w:instrText xml:space="preserve"> PAGEREF _Toc138082502 \h </w:instrText>
        </w:r>
        <w:r>
          <w:rPr>
            <w:noProof/>
            <w:webHidden/>
          </w:rPr>
        </w:r>
        <w:r>
          <w:rPr>
            <w:noProof/>
            <w:webHidden/>
          </w:rPr>
          <w:fldChar w:fldCharType="separate"/>
        </w:r>
        <w:r>
          <w:rPr>
            <w:noProof/>
            <w:webHidden/>
          </w:rPr>
          <w:t>7</w:t>
        </w:r>
        <w:r>
          <w:rPr>
            <w:noProof/>
            <w:webHidden/>
          </w:rPr>
          <w:fldChar w:fldCharType="end"/>
        </w:r>
      </w:hyperlink>
    </w:p>
    <w:p w14:paraId="1FC97DCF" w14:textId="26702342" w:rsidR="00F66C9F" w:rsidRDefault="00F66C9F">
      <w:pPr>
        <w:pStyle w:val="TOC1"/>
        <w:rPr>
          <w:rFonts w:eastAsiaTheme="minorEastAsia" w:cstheme="minorBidi"/>
          <w:bCs w:val="0"/>
          <w:noProof/>
          <w:kern w:val="0"/>
          <w:sz w:val="22"/>
          <w:szCs w:val="22"/>
          <w:lang w:eastAsia="en-US" w:bidi="ar-SA"/>
        </w:rPr>
      </w:pPr>
      <w:hyperlink w:anchor="_Toc138082503" w:history="1">
        <w:r w:rsidRPr="00BF3CB3">
          <w:rPr>
            <w:rStyle w:val="Hyperlink"/>
            <w:noProof/>
          </w:rPr>
          <w:t>Reports, applications, and input files</w:t>
        </w:r>
        <w:r>
          <w:rPr>
            <w:noProof/>
            <w:webHidden/>
          </w:rPr>
          <w:tab/>
        </w:r>
        <w:r>
          <w:rPr>
            <w:noProof/>
            <w:webHidden/>
          </w:rPr>
          <w:fldChar w:fldCharType="begin"/>
        </w:r>
        <w:r>
          <w:rPr>
            <w:noProof/>
            <w:webHidden/>
          </w:rPr>
          <w:instrText xml:space="preserve"> PAGEREF _Toc138082503 \h </w:instrText>
        </w:r>
        <w:r>
          <w:rPr>
            <w:noProof/>
            <w:webHidden/>
          </w:rPr>
        </w:r>
        <w:r>
          <w:rPr>
            <w:noProof/>
            <w:webHidden/>
          </w:rPr>
          <w:fldChar w:fldCharType="separate"/>
        </w:r>
        <w:r>
          <w:rPr>
            <w:noProof/>
            <w:webHidden/>
          </w:rPr>
          <w:t>8</w:t>
        </w:r>
        <w:r>
          <w:rPr>
            <w:noProof/>
            <w:webHidden/>
          </w:rPr>
          <w:fldChar w:fldCharType="end"/>
        </w:r>
      </w:hyperlink>
    </w:p>
    <w:p w14:paraId="0FEC4199" w14:textId="09E92411" w:rsidR="00F66C9F" w:rsidRDefault="00F66C9F">
      <w:pPr>
        <w:pStyle w:val="TOC2"/>
        <w:tabs>
          <w:tab w:val="right" w:leader="dot" w:pos="9962"/>
        </w:tabs>
        <w:rPr>
          <w:rFonts w:eastAsiaTheme="minorEastAsia" w:cstheme="minorBidi"/>
          <w:noProof/>
          <w:kern w:val="0"/>
          <w:szCs w:val="22"/>
          <w:lang w:eastAsia="en-US" w:bidi="ar-SA"/>
        </w:rPr>
      </w:pPr>
      <w:hyperlink w:anchor="_Toc138082504" w:history="1">
        <w:r w:rsidRPr="00BF3CB3">
          <w:rPr>
            <w:rStyle w:val="Hyperlink"/>
            <w:noProof/>
          </w:rPr>
          <w:t>Report directory location</w:t>
        </w:r>
        <w:r>
          <w:rPr>
            <w:noProof/>
            <w:webHidden/>
          </w:rPr>
          <w:tab/>
        </w:r>
        <w:r>
          <w:rPr>
            <w:noProof/>
            <w:webHidden/>
          </w:rPr>
          <w:fldChar w:fldCharType="begin"/>
        </w:r>
        <w:r>
          <w:rPr>
            <w:noProof/>
            <w:webHidden/>
          </w:rPr>
          <w:instrText xml:space="preserve"> PAGEREF _Toc138082504 \h </w:instrText>
        </w:r>
        <w:r>
          <w:rPr>
            <w:noProof/>
            <w:webHidden/>
          </w:rPr>
        </w:r>
        <w:r>
          <w:rPr>
            <w:noProof/>
            <w:webHidden/>
          </w:rPr>
          <w:fldChar w:fldCharType="separate"/>
        </w:r>
        <w:r>
          <w:rPr>
            <w:noProof/>
            <w:webHidden/>
          </w:rPr>
          <w:t>8</w:t>
        </w:r>
        <w:r>
          <w:rPr>
            <w:noProof/>
            <w:webHidden/>
          </w:rPr>
          <w:fldChar w:fldCharType="end"/>
        </w:r>
      </w:hyperlink>
    </w:p>
    <w:p w14:paraId="759D446C" w14:textId="145B3DF1" w:rsidR="00F66C9F" w:rsidRDefault="00F66C9F">
      <w:pPr>
        <w:pStyle w:val="TOC1"/>
        <w:rPr>
          <w:rFonts w:eastAsiaTheme="minorEastAsia" w:cstheme="minorBidi"/>
          <w:bCs w:val="0"/>
          <w:noProof/>
          <w:kern w:val="0"/>
          <w:sz w:val="22"/>
          <w:szCs w:val="22"/>
          <w:lang w:eastAsia="en-US" w:bidi="ar-SA"/>
        </w:rPr>
      </w:pPr>
      <w:hyperlink w:anchor="_Toc138082505" w:history="1">
        <w:r w:rsidRPr="00BF3CB3">
          <w:rPr>
            <w:rStyle w:val="Hyperlink"/>
            <w:noProof/>
          </w:rPr>
          <w:t>Specifying the Babelfish version</w:t>
        </w:r>
        <w:r>
          <w:rPr>
            <w:noProof/>
            <w:webHidden/>
          </w:rPr>
          <w:tab/>
        </w:r>
        <w:r>
          <w:rPr>
            <w:noProof/>
            <w:webHidden/>
          </w:rPr>
          <w:fldChar w:fldCharType="begin"/>
        </w:r>
        <w:r>
          <w:rPr>
            <w:noProof/>
            <w:webHidden/>
          </w:rPr>
          <w:instrText xml:space="preserve"> PAGEREF _Toc138082505 \h </w:instrText>
        </w:r>
        <w:r>
          <w:rPr>
            <w:noProof/>
            <w:webHidden/>
          </w:rPr>
        </w:r>
        <w:r>
          <w:rPr>
            <w:noProof/>
            <w:webHidden/>
          </w:rPr>
          <w:fldChar w:fldCharType="separate"/>
        </w:r>
        <w:r>
          <w:rPr>
            <w:noProof/>
            <w:webHidden/>
          </w:rPr>
          <w:t>9</w:t>
        </w:r>
        <w:r>
          <w:rPr>
            <w:noProof/>
            <w:webHidden/>
          </w:rPr>
          <w:fldChar w:fldCharType="end"/>
        </w:r>
      </w:hyperlink>
    </w:p>
    <w:p w14:paraId="2D56EC21" w14:textId="0BFE91D1" w:rsidR="00F66C9F" w:rsidRDefault="00F66C9F">
      <w:pPr>
        <w:pStyle w:val="TOC1"/>
        <w:rPr>
          <w:rFonts w:eastAsiaTheme="minorEastAsia" w:cstheme="minorBidi"/>
          <w:bCs w:val="0"/>
          <w:noProof/>
          <w:kern w:val="0"/>
          <w:sz w:val="22"/>
          <w:szCs w:val="22"/>
          <w:lang w:eastAsia="en-US" w:bidi="ar-SA"/>
        </w:rPr>
      </w:pPr>
      <w:hyperlink w:anchor="_Toc138082506" w:history="1">
        <w:r w:rsidRPr="00BF3CB3">
          <w:rPr>
            <w:rStyle w:val="Hyperlink"/>
            <w:noProof/>
          </w:rPr>
          <w:t>Command-line options</w:t>
        </w:r>
        <w:r>
          <w:rPr>
            <w:noProof/>
            <w:webHidden/>
          </w:rPr>
          <w:tab/>
        </w:r>
        <w:r>
          <w:rPr>
            <w:noProof/>
            <w:webHidden/>
          </w:rPr>
          <w:fldChar w:fldCharType="begin"/>
        </w:r>
        <w:r>
          <w:rPr>
            <w:noProof/>
            <w:webHidden/>
          </w:rPr>
          <w:instrText xml:space="preserve"> PAGEREF _Toc138082506 \h </w:instrText>
        </w:r>
        <w:r>
          <w:rPr>
            <w:noProof/>
            <w:webHidden/>
          </w:rPr>
        </w:r>
        <w:r>
          <w:rPr>
            <w:noProof/>
            <w:webHidden/>
          </w:rPr>
          <w:fldChar w:fldCharType="separate"/>
        </w:r>
        <w:r>
          <w:rPr>
            <w:noProof/>
            <w:webHidden/>
          </w:rPr>
          <w:t>9</w:t>
        </w:r>
        <w:r>
          <w:rPr>
            <w:noProof/>
            <w:webHidden/>
          </w:rPr>
          <w:fldChar w:fldCharType="end"/>
        </w:r>
      </w:hyperlink>
    </w:p>
    <w:p w14:paraId="7AAD826E" w14:textId="0262C6C3" w:rsidR="00F66C9F" w:rsidRDefault="00F66C9F">
      <w:pPr>
        <w:pStyle w:val="TOC2"/>
        <w:tabs>
          <w:tab w:val="right" w:leader="dot" w:pos="9962"/>
        </w:tabs>
        <w:rPr>
          <w:rFonts w:eastAsiaTheme="minorEastAsia" w:cstheme="minorBidi"/>
          <w:noProof/>
          <w:kern w:val="0"/>
          <w:szCs w:val="22"/>
          <w:lang w:eastAsia="en-US" w:bidi="ar-SA"/>
        </w:rPr>
      </w:pPr>
      <w:hyperlink w:anchor="_Toc138082507" w:history="1">
        <w:r w:rsidRPr="00BF3CB3">
          <w:rPr>
            <w:rStyle w:val="Hyperlink"/>
            <w:noProof/>
          </w:rPr>
          <w:t>Examples</w:t>
        </w:r>
        <w:r>
          <w:rPr>
            <w:noProof/>
            <w:webHidden/>
          </w:rPr>
          <w:tab/>
        </w:r>
        <w:r>
          <w:rPr>
            <w:noProof/>
            <w:webHidden/>
          </w:rPr>
          <w:fldChar w:fldCharType="begin"/>
        </w:r>
        <w:r>
          <w:rPr>
            <w:noProof/>
            <w:webHidden/>
          </w:rPr>
          <w:instrText xml:space="preserve"> PAGEREF _Toc138082507 \h </w:instrText>
        </w:r>
        <w:r>
          <w:rPr>
            <w:noProof/>
            <w:webHidden/>
          </w:rPr>
        </w:r>
        <w:r>
          <w:rPr>
            <w:noProof/>
            <w:webHidden/>
          </w:rPr>
          <w:fldChar w:fldCharType="separate"/>
        </w:r>
        <w:r>
          <w:rPr>
            <w:noProof/>
            <w:webHidden/>
          </w:rPr>
          <w:t>13</w:t>
        </w:r>
        <w:r>
          <w:rPr>
            <w:noProof/>
            <w:webHidden/>
          </w:rPr>
          <w:fldChar w:fldCharType="end"/>
        </w:r>
      </w:hyperlink>
    </w:p>
    <w:p w14:paraId="6D71AAFF" w14:textId="72ECF65E" w:rsidR="00F66C9F" w:rsidRDefault="00F66C9F">
      <w:pPr>
        <w:pStyle w:val="TOC1"/>
        <w:rPr>
          <w:rFonts w:eastAsiaTheme="minorEastAsia" w:cstheme="minorBidi"/>
          <w:bCs w:val="0"/>
          <w:noProof/>
          <w:kern w:val="0"/>
          <w:sz w:val="22"/>
          <w:szCs w:val="22"/>
          <w:lang w:eastAsia="en-US" w:bidi="ar-SA"/>
        </w:rPr>
      </w:pPr>
      <w:hyperlink w:anchor="_Toc138082508" w:history="1">
        <w:r w:rsidRPr="00BF3CB3">
          <w:rPr>
            <w:rStyle w:val="Hyperlink"/>
            <w:noProof/>
          </w:rPr>
          <w:t>Automatic rewriting of unsupported features</w:t>
        </w:r>
        <w:r>
          <w:rPr>
            <w:noProof/>
            <w:webHidden/>
          </w:rPr>
          <w:tab/>
        </w:r>
        <w:r>
          <w:rPr>
            <w:noProof/>
            <w:webHidden/>
          </w:rPr>
          <w:fldChar w:fldCharType="begin"/>
        </w:r>
        <w:r>
          <w:rPr>
            <w:noProof/>
            <w:webHidden/>
          </w:rPr>
          <w:instrText xml:space="preserve"> PAGEREF _Toc138082508 \h </w:instrText>
        </w:r>
        <w:r>
          <w:rPr>
            <w:noProof/>
            <w:webHidden/>
          </w:rPr>
        </w:r>
        <w:r>
          <w:rPr>
            <w:noProof/>
            <w:webHidden/>
          </w:rPr>
          <w:fldChar w:fldCharType="separate"/>
        </w:r>
        <w:r>
          <w:rPr>
            <w:noProof/>
            <w:webHidden/>
          </w:rPr>
          <w:t>15</w:t>
        </w:r>
        <w:r>
          <w:rPr>
            <w:noProof/>
            <w:webHidden/>
          </w:rPr>
          <w:fldChar w:fldCharType="end"/>
        </w:r>
      </w:hyperlink>
    </w:p>
    <w:p w14:paraId="3CB9EE59" w14:textId="33D17827" w:rsidR="00F66C9F" w:rsidRDefault="00F66C9F">
      <w:pPr>
        <w:pStyle w:val="TOC1"/>
        <w:rPr>
          <w:rFonts w:eastAsiaTheme="minorEastAsia" w:cstheme="minorBidi"/>
          <w:bCs w:val="0"/>
          <w:noProof/>
          <w:kern w:val="0"/>
          <w:sz w:val="22"/>
          <w:szCs w:val="22"/>
          <w:lang w:eastAsia="en-US" w:bidi="ar-SA"/>
        </w:rPr>
      </w:pPr>
      <w:hyperlink w:anchor="_Toc138082509" w:history="1">
        <w:r w:rsidRPr="00BF3CB3">
          <w:rPr>
            <w:rStyle w:val="Hyperlink"/>
            <w:noProof/>
          </w:rPr>
          <w:t>File handling</w:t>
        </w:r>
        <w:r>
          <w:rPr>
            <w:noProof/>
            <w:webHidden/>
          </w:rPr>
          <w:tab/>
        </w:r>
        <w:r>
          <w:rPr>
            <w:noProof/>
            <w:webHidden/>
          </w:rPr>
          <w:fldChar w:fldCharType="begin"/>
        </w:r>
        <w:r>
          <w:rPr>
            <w:noProof/>
            <w:webHidden/>
          </w:rPr>
          <w:instrText xml:space="preserve"> PAGEREF _Toc138082509 \h </w:instrText>
        </w:r>
        <w:r>
          <w:rPr>
            <w:noProof/>
            <w:webHidden/>
          </w:rPr>
        </w:r>
        <w:r>
          <w:rPr>
            <w:noProof/>
            <w:webHidden/>
          </w:rPr>
          <w:fldChar w:fldCharType="separate"/>
        </w:r>
        <w:r>
          <w:rPr>
            <w:noProof/>
            <w:webHidden/>
          </w:rPr>
          <w:t>16</w:t>
        </w:r>
        <w:r>
          <w:rPr>
            <w:noProof/>
            <w:webHidden/>
          </w:rPr>
          <w:fldChar w:fldCharType="end"/>
        </w:r>
      </w:hyperlink>
    </w:p>
    <w:p w14:paraId="43F9B3F5" w14:textId="4A0625A2" w:rsidR="00F66C9F" w:rsidRDefault="00F66C9F">
      <w:pPr>
        <w:pStyle w:val="TOC1"/>
        <w:rPr>
          <w:rFonts w:eastAsiaTheme="minorEastAsia" w:cstheme="minorBidi"/>
          <w:bCs w:val="0"/>
          <w:noProof/>
          <w:kern w:val="0"/>
          <w:sz w:val="22"/>
          <w:szCs w:val="22"/>
          <w:lang w:eastAsia="en-US" w:bidi="ar-SA"/>
        </w:rPr>
      </w:pPr>
      <w:hyperlink w:anchor="_Toc138082510" w:history="1">
        <w:r w:rsidRPr="00BF3CB3">
          <w:rPr>
            <w:rStyle w:val="Hyperlink"/>
            <w:noProof/>
          </w:rPr>
          <w:t>The BabelfishFeatures.cfg file</w:t>
        </w:r>
        <w:r>
          <w:rPr>
            <w:noProof/>
            <w:webHidden/>
          </w:rPr>
          <w:tab/>
        </w:r>
        <w:r>
          <w:rPr>
            <w:noProof/>
            <w:webHidden/>
          </w:rPr>
          <w:fldChar w:fldCharType="begin"/>
        </w:r>
        <w:r>
          <w:rPr>
            <w:noProof/>
            <w:webHidden/>
          </w:rPr>
          <w:instrText xml:space="preserve"> PAGEREF _Toc138082510 \h </w:instrText>
        </w:r>
        <w:r>
          <w:rPr>
            <w:noProof/>
            <w:webHidden/>
          </w:rPr>
        </w:r>
        <w:r>
          <w:rPr>
            <w:noProof/>
            <w:webHidden/>
          </w:rPr>
          <w:fldChar w:fldCharType="separate"/>
        </w:r>
        <w:r>
          <w:rPr>
            <w:noProof/>
            <w:webHidden/>
          </w:rPr>
          <w:t>17</w:t>
        </w:r>
        <w:r>
          <w:rPr>
            <w:noProof/>
            <w:webHidden/>
          </w:rPr>
          <w:fldChar w:fldCharType="end"/>
        </w:r>
      </w:hyperlink>
    </w:p>
    <w:p w14:paraId="5D799FDC" w14:textId="63012FF5" w:rsidR="00F66C9F" w:rsidRDefault="00F66C9F">
      <w:pPr>
        <w:pStyle w:val="TOC2"/>
        <w:tabs>
          <w:tab w:val="right" w:leader="dot" w:pos="9962"/>
        </w:tabs>
        <w:rPr>
          <w:rFonts w:eastAsiaTheme="minorEastAsia" w:cstheme="minorBidi"/>
          <w:noProof/>
          <w:kern w:val="0"/>
          <w:szCs w:val="22"/>
          <w:lang w:eastAsia="en-US" w:bidi="ar-SA"/>
        </w:rPr>
      </w:pPr>
      <w:hyperlink w:anchor="_Toc138082511" w:history="1">
        <w:r w:rsidRPr="00BF3CB3">
          <w:rPr>
            <w:rStyle w:val="Hyperlink"/>
            <w:noProof/>
          </w:rPr>
          <w:t>SQL feature classifications</w:t>
        </w:r>
        <w:r>
          <w:rPr>
            <w:noProof/>
            <w:webHidden/>
          </w:rPr>
          <w:tab/>
        </w:r>
        <w:r>
          <w:rPr>
            <w:noProof/>
            <w:webHidden/>
          </w:rPr>
          <w:fldChar w:fldCharType="begin"/>
        </w:r>
        <w:r>
          <w:rPr>
            <w:noProof/>
            <w:webHidden/>
          </w:rPr>
          <w:instrText xml:space="preserve"> PAGEREF _Toc138082511 \h </w:instrText>
        </w:r>
        <w:r>
          <w:rPr>
            <w:noProof/>
            <w:webHidden/>
          </w:rPr>
        </w:r>
        <w:r>
          <w:rPr>
            <w:noProof/>
            <w:webHidden/>
          </w:rPr>
          <w:fldChar w:fldCharType="separate"/>
        </w:r>
        <w:r>
          <w:rPr>
            <w:noProof/>
            <w:webHidden/>
          </w:rPr>
          <w:t>17</w:t>
        </w:r>
        <w:r>
          <w:rPr>
            <w:noProof/>
            <w:webHidden/>
          </w:rPr>
          <w:fldChar w:fldCharType="end"/>
        </w:r>
      </w:hyperlink>
    </w:p>
    <w:p w14:paraId="1DF69D4E" w14:textId="5BDF75A9" w:rsidR="00F66C9F" w:rsidRDefault="00F66C9F">
      <w:pPr>
        <w:pStyle w:val="TOC2"/>
        <w:tabs>
          <w:tab w:val="right" w:leader="dot" w:pos="9962"/>
        </w:tabs>
        <w:rPr>
          <w:rFonts w:eastAsiaTheme="minorEastAsia" w:cstheme="minorBidi"/>
          <w:noProof/>
          <w:kern w:val="0"/>
          <w:szCs w:val="22"/>
          <w:lang w:eastAsia="en-US" w:bidi="ar-SA"/>
        </w:rPr>
      </w:pPr>
      <w:hyperlink w:anchor="_Toc138082512" w:history="1">
        <w:r w:rsidRPr="00BF3CB3">
          <w:rPr>
            <w:rStyle w:val="Hyperlink"/>
            <w:noProof/>
          </w:rPr>
          <w:t>Example: BabelfishFeatures.cfg</w:t>
        </w:r>
        <w:r>
          <w:rPr>
            <w:noProof/>
            <w:webHidden/>
          </w:rPr>
          <w:tab/>
        </w:r>
        <w:r>
          <w:rPr>
            <w:noProof/>
            <w:webHidden/>
          </w:rPr>
          <w:fldChar w:fldCharType="begin"/>
        </w:r>
        <w:r>
          <w:rPr>
            <w:noProof/>
            <w:webHidden/>
          </w:rPr>
          <w:instrText xml:space="preserve"> PAGEREF _Toc138082512 \h </w:instrText>
        </w:r>
        <w:r>
          <w:rPr>
            <w:noProof/>
            <w:webHidden/>
          </w:rPr>
        </w:r>
        <w:r>
          <w:rPr>
            <w:noProof/>
            <w:webHidden/>
          </w:rPr>
          <w:fldChar w:fldCharType="separate"/>
        </w:r>
        <w:r>
          <w:rPr>
            <w:noProof/>
            <w:webHidden/>
          </w:rPr>
          <w:t>17</w:t>
        </w:r>
        <w:r>
          <w:rPr>
            <w:noProof/>
            <w:webHidden/>
          </w:rPr>
          <w:fldChar w:fldCharType="end"/>
        </w:r>
      </w:hyperlink>
    </w:p>
    <w:p w14:paraId="18FD7FC5" w14:textId="5A6444BE" w:rsidR="00F66C9F" w:rsidRDefault="00F66C9F">
      <w:pPr>
        <w:pStyle w:val="TOC1"/>
        <w:rPr>
          <w:rFonts w:eastAsiaTheme="minorEastAsia" w:cstheme="minorBidi"/>
          <w:bCs w:val="0"/>
          <w:noProof/>
          <w:kern w:val="0"/>
          <w:sz w:val="22"/>
          <w:szCs w:val="22"/>
          <w:lang w:eastAsia="en-US" w:bidi="ar-SA"/>
        </w:rPr>
      </w:pPr>
      <w:hyperlink w:anchor="_Toc138082513" w:history="1">
        <w:r w:rsidRPr="00BF3CB3">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_Toc138082513 \h </w:instrText>
        </w:r>
        <w:r>
          <w:rPr>
            <w:noProof/>
            <w:webHidden/>
          </w:rPr>
        </w:r>
        <w:r>
          <w:rPr>
            <w:noProof/>
            <w:webHidden/>
          </w:rPr>
          <w:fldChar w:fldCharType="separate"/>
        </w:r>
        <w:r>
          <w:rPr>
            <w:noProof/>
            <w:webHidden/>
          </w:rPr>
          <w:t>19</w:t>
        </w:r>
        <w:r>
          <w:rPr>
            <w:noProof/>
            <w:webHidden/>
          </w:rPr>
          <w:fldChar w:fldCharType="end"/>
        </w:r>
      </w:hyperlink>
    </w:p>
    <w:p w14:paraId="501B7884" w14:textId="53E82E1A" w:rsidR="00F66C9F" w:rsidRDefault="00F66C9F">
      <w:pPr>
        <w:pStyle w:val="TOC2"/>
        <w:tabs>
          <w:tab w:val="right" w:leader="dot" w:pos="9962"/>
        </w:tabs>
        <w:rPr>
          <w:rFonts w:eastAsiaTheme="minorEastAsia" w:cstheme="minorBidi"/>
          <w:noProof/>
          <w:kern w:val="0"/>
          <w:szCs w:val="22"/>
          <w:lang w:eastAsia="en-US" w:bidi="ar-SA"/>
        </w:rPr>
      </w:pPr>
      <w:hyperlink w:anchor="_Toc138082514" w:history="1">
        <w:r w:rsidRPr="00BF3CB3">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_Toc138082514 \h </w:instrText>
        </w:r>
        <w:r>
          <w:rPr>
            <w:noProof/>
            <w:webHidden/>
          </w:rPr>
        </w:r>
        <w:r>
          <w:rPr>
            <w:noProof/>
            <w:webHidden/>
          </w:rPr>
          <w:fldChar w:fldCharType="separate"/>
        </w:r>
        <w:r>
          <w:rPr>
            <w:noProof/>
            <w:webHidden/>
          </w:rPr>
          <w:t>20</w:t>
        </w:r>
        <w:r>
          <w:rPr>
            <w:noProof/>
            <w:webHidden/>
          </w:rPr>
          <w:fldChar w:fldCharType="end"/>
        </w:r>
      </w:hyperlink>
    </w:p>
    <w:p w14:paraId="48EB3286" w14:textId="6357E96C" w:rsidR="00F66C9F" w:rsidRDefault="00F66C9F">
      <w:pPr>
        <w:pStyle w:val="TOC2"/>
        <w:tabs>
          <w:tab w:val="right" w:leader="dot" w:pos="9962"/>
        </w:tabs>
        <w:rPr>
          <w:rFonts w:eastAsiaTheme="minorEastAsia" w:cstheme="minorBidi"/>
          <w:noProof/>
          <w:kern w:val="0"/>
          <w:szCs w:val="22"/>
          <w:lang w:eastAsia="en-US" w:bidi="ar-SA"/>
        </w:rPr>
      </w:pPr>
      <w:hyperlink w:anchor="_Toc138082515" w:history="1">
        <w:r w:rsidRPr="00BF3CB3">
          <w:rPr>
            <w:rStyle w:val="Hyperlink"/>
            <w:noProof/>
          </w:rPr>
          <w:t>Predefined 'Optimistic' .cfg file</w:t>
        </w:r>
        <w:r>
          <w:rPr>
            <w:noProof/>
            <w:webHidden/>
          </w:rPr>
          <w:tab/>
        </w:r>
        <w:r>
          <w:rPr>
            <w:noProof/>
            <w:webHidden/>
          </w:rPr>
          <w:fldChar w:fldCharType="begin"/>
        </w:r>
        <w:r>
          <w:rPr>
            <w:noProof/>
            <w:webHidden/>
          </w:rPr>
          <w:instrText xml:space="preserve"> PAGEREF _Toc138082515 \h </w:instrText>
        </w:r>
        <w:r>
          <w:rPr>
            <w:noProof/>
            <w:webHidden/>
          </w:rPr>
        </w:r>
        <w:r>
          <w:rPr>
            <w:noProof/>
            <w:webHidden/>
          </w:rPr>
          <w:fldChar w:fldCharType="separate"/>
        </w:r>
        <w:r>
          <w:rPr>
            <w:noProof/>
            <w:webHidden/>
          </w:rPr>
          <w:t>20</w:t>
        </w:r>
        <w:r>
          <w:rPr>
            <w:noProof/>
            <w:webHidden/>
          </w:rPr>
          <w:fldChar w:fldCharType="end"/>
        </w:r>
      </w:hyperlink>
    </w:p>
    <w:p w14:paraId="01FE1EF7" w14:textId="18883CA7" w:rsidR="00F66C9F" w:rsidRDefault="00F66C9F">
      <w:pPr>
        <w:pStyle w:val="TOC1"/>
        <w:rPr>
          <w:rFonts w:eastAsiaTheme="minorEastAsia" w:cstheme="minorBidi"/>
          <w:bCs w:val="0"/>
          <w:noProof/>
          <w:kern w:val="0"/>
          <w:sz w:val="22"/>
          <w:szCs w:val="22"/>
          <w:lang w:eastAsia="en-US" w:bidi="ar-SA"/>
        </w:rPr>
      </w:pPr>
      <w:hyperlink w:anchor="_Toc138082516" w:history="1">
        <w:r w:rsidRPr="00BF3CB3">
          <w:rPr>
            <w:rStyle w:val="Hyperlink"/>
            <w:noProof/>
          </w:rPr>
          <w:t>User-defined estimates in .csv file</w:t>
        </w:r>
        <w:r>
          <w:rPr>
            <w:noProof/>
            <w:webHidden/>
          </w:rPr>
          <w:tab/>
        </w:r>
        <w:r>
          <w:rPr>
            <w:noProof/>
            <w:webHidden/>
          </w:rPr>
          <w:fldChar w:fldCharType="begin"/>
        </w:r>
        <w:r>
          <w:rPr>
            <w:noProof/>
            <w:webHidden/>
          </w:rPr>
          <w:instrText xml:space="preserve"> PAGEREF _Toc138082516 \h </w:instrText>
        </w:r>
        <w:r>
          <w:rPr>
            <w:noProof/>
            <w:webHidden/>
          </w:rPr>
        </w:r>
        <w:r>
          <w:rPr>
            <w:noProof/>
            <w:webHidden/>
          </w:rPr>
          <w:fldChar w:fldCharType="separate"/>
        </w:r>
        <w:r>
          <w:rPr>
            <w:noProof/>
            <w:webHidden/>
          </w:rPr>
          <w:t>22</w:t>
        </w:r>
        <w:r>
          <w:rPr>
            <w:noProof/>
            <w:webHidden/>
          </w:rPr>
          <w:fldChar w:fldCharType="end"/>
        </w:r>
      </w:hyperlink>
    </w:p>
    <w:p w14:paraId="0CF6ACDF" w14:textId="4FDA7256" w:rsidR="00F66C9F" w:rsidRDefault="00F66C9F">
      <w:pPr>
        <w:pStyle w:val="TOC2"/>
        <w:tabs>
          <w:tab w:val="right" w:leader="dot" w:pos="9962"/>
        </w:tabs>
        <w:rPr>
          <w:rFonts w:eastAsiaTheme="minorEastAsia" w:cstheme="minorBidi"/>
          <w:noProof/>
          <w:kern w:val="0"/>
          <w:szCs w:val="22"/>
          <w:lang w:eastAsia="en-US" w:bidi="ar-SA"/>
        </w:rPr>
      </w:pPr>
      <w:hyperlink w:anchor="_Toc138082517" w:history="1">
        <w:r w:rsidRPr="00BF3CB3">
          <w:rPr>
            <w:rStyle w:val="Hyperlink"/>
            <w:noProof/>
          </w:rPr>
          <w:t>Complexity estimates</w:t>
        </w:r>
        <w:r>
          <w:rPr>
            <w:noProof/>
            <w:webHidden/>
          </w:rPr>
          <w:tab/>
        </w:r>
        <w:r>
          <w:rPr>
            <w:noProof/>
            <w:webHidden/>
          </w:rPr>
          <w:fldChar w:fldCharType="begin"/>
        </w:r>
        <w:r>
          <w:rPr>
            <w:noProof/>
            <w:webHidden/>
          </w:rPr>
          <w:instrText xml:space="preserve"> PAGEREF _Toc138082517 \h </w:instrText>
        </w:r>
        <w:r>
          <w:rPr>
            <w:noProof/>
            <w:webHidden/>
          </w:rPr>
        </w:r>
        <w:r>
          <w:rPr>
            <w:noProof/>
            <w:webHidden/>
          </w:rPr>
          <w:fldChar w:fldCharType="separate"/>
        </w:r>
        <w:r>
          <w:rPr>
            <w:noProof/>
            <w:webHidden/>
          </w:rPr>
          <w:t>22</w:t>
        </w:r>
        <w:r>
          <w:rPr>
            <w:noProof/>
            <w:webHidden/>
          </w:rPr>
          <w:fldChar w:fldCharType="end"/>
        </w:r>
      </w:hyperlink>
    </w:p>
    <w:p w14:paraId="6E5290E5" w14:textId="40A61C40" w:rsidR="00F66C9F" w:rsidRDefault="00F66C9F">
      <w:pPr>
        <w:pStyle w:val="TOC2"/>
        <w:tabs>
          <w:tab w:val="right" w:leader="dot" w:pos="9962"/>
        </w:tabs>
        <w:rPr>
          <w:rFonts w:eastAsiaTheme="minorEastAsia" w:cstheme="minorBidi"/>
          <w:noProof/>
          <w:kern w:val="0"/>
          <w:szCs w:val="22"/>
          <w:lang w:eastAsia="en-US" w:bidi="ar-SA"/>
        </w:rPr>
      </w:pPr>
      <w:hyperlink w:anchor="_Toc138082518" w:history="1">
        <w:r w:rsidRPr="00BF3CB3">
          <w:rPr>
            <w:rStyle w:val="Hyperlink"/>
            <w:noProof/>
          </w:rPr>
          <w:t>Effort estimates</w:t>
        </w:r>
        <w:r>
          <w:rPr>
            <w:noProof/>
            <w:webHidden/>
          </w:rPr>
          <w:tab/>
        </w:r>
        <w:r>
          <w:rPr>
            <w:noProof/>
            <w:webHidden/>
          </w:rPr>
          <w:fldChar w:fldCharType="begin"/>
        </w:r>
        <w:r>
          <w:rPr>
            <w:noProof/>
            <w:webHidden/>
          </w:rPr>
          <w:instrText xml:space="preserve"> PAGEREF _Toc138082518 \h </w:instrText>
        </w:r>
        <w:r>
          <w:rPr>
            <w:noProof/>
            <w:webHidden/>
          </w:rPr>
        </w:r>
        <w:r>
          <w:rPr>
            <w:noProof/>
            <w:webHidden/>
          </w:rPr>
          <w:fldChar w:fldCharType="separate"/>
        </w:r>
        <w:r>
          <w:rPr>
            <w:noProof/>
            <w:webHidden/>
          </w:rPr>
          <w:t>22</w:t>
        </w:r>
        <w:r>
          <w:rPr>
            <w:noProof/>
            <w:webHidden/>
          </w:rPr>
          <w:fldChar w:fldCharType="end"/>
        </w:r>
      </w:hyperlink>
    </w:p>
    <w:p w14:paraId="708DA6A0" w14:textId="26A57A79" w:rsidR="00F66C9F" w:rsidRDefault="00F66C9F">
      <w:pPr>
        <w:pStyle w:val="TOC2"/>
        <w:tabs>
          <w:tab w:val="right" w:leader="dot" w:pos="9962"/>
        </w:tabs>
        <w:rPr>
          <w:rFonts w:eastAsiaTheme="minorEastAsia" w:cstheme="minorBidi"/>
          <w:noProof/>
          <w:kern w:val="0"/>
          <w:szCs w:val="22"/>
          <w:lang w:eastAsia="en-US" w:bidi="ar-SA"/>
        </w:rPr>
      </w:pPr>
      <w:hyperlink w:anchor="_Toc138082519" w:history="1">
        <w:r w:rsidRPr="00BF3CB3">
          <w:rPr>
            <w:rStyle w:val="Hyperlink"/>
            <w:noProof/>
          </w:rPr>
          <w:t>Examples</w:t>
        </w:r>
        <w:r>
          <w:rPr>
            <w:noProof/>
            <w:webHidden/>
          </w:rPr>
          <w:tab/>
        </w:r>
        <w:r>
          <w:rPr>
            <w:noProof/>
            <w:webHidden/>
          </w:rPr>
          <w:fldChar w:fldCharType="begin"/>
        </w:r>
        <w:r>
          <w:rPr>
            <w:noProof/>
            <w:webHidden/>
          </w:rPr>
          <w:instrText xml:space="preserve"> PAGEREF _Toc138082519 \h </w:instrText>
        </w:r>
        <w:r>
          <w:rPr>
            <w:noProof/>
            <w:webHidden/>
          </w:rPr>
        </w:r>
        <w:r>
          <w:rPr>
            <w:noProof/>
            <w:webHidden/>
          </w:rPr>
          <w:fldChar w:fldCharType="separate"/>
        </w:r>
        <w:r>
          <w:rPr>
            <w:noProof/>
            <w:webHidden/>
          </w:rPr>
          <w:t>23</w:t>
        </w:r>
        <w:r>
          <w:rPr>
            <w:noProof/>
            <w:webHidden/>
          </w:rPr>
          <w:fldChar w:fldCharType="end"/>
        </w:r>
      </w:hyperlink>
    </w:p>
    <w:p w14:paraId="053E4C61" w14:textId="1C4AC8D8" w:rsidR="00F66C9F" w:rsidRDefault="00F66C9F">
      <w:pPr>
        <w:pStyle w:val="TOC1"/>
        <w:rPr>
          <w:rFonts w:eastAsiaTheme="minorEastAsia" w:cstheme="minorBidi"/>
          <w:bCs w:val="0"/>
          <w:noProof/>
          <w:kern w:val="0"/>
          <w:sz w:val="22"/>
          <w:szCs w:val="22"/>
          <w:lang w:eastAsia="en-US" w:bidi="ar-SA"/>
        </w:rPr>
      </w:pPr>
      <w:hyperlink w:anchor="_Toc138082520" w:history="1">
        <w:r w:rsidRPr="00BF3CB3">
          <w:rPr>
            <w:rStyle w:val="Hyperlink"/>
            <w:noProof/>
          </w:rPr>
          <w:t>Using -pgimport</w:t>
        </w:r>
        <w:r>
          <w:rPr>
            <w:noProof/>
            <w:webHidden/>
          </w:rPr>
          <w:tab/>
        </w:r>
        <w:r>
          <w:rPr>
            <w:noProof/>
            <w:webHidden/>
          </w:rPr>
          <w:fldChar w:fldCharType="begin"/>
        </w:r>
        <w:r>
          <w:rPr>
            <w:noProof/>
            <w:webHidden/>
          </w:rPr>
          <w:instrText xml:space="preserve"> PAGEREF _Toc138082520 \h </w:instrText>
        </w:r>
        <w:r>
          <w:rPr>
            <w:noProof/>
            <w:webHidden/>
          </w:rPr>
        </w:r>
        <w:r>
          <w:rPr>
            <w:noProof/>
            <w:webHidden/>
          </w:rPr>
          <w:fldChar w:fldCharType="separate"/>
        </w:r>
        <w:r>
          <w:rPr>
            <w:noProof/>
            <w:webHidden/>
          </w:rPr>
          <w:t>24</w:t>
        </w:r>
        <w:r>
          <w:rPr>
            <w:noProof/>
            <w:webHidden/>
          </w:rPr>
          <w:fldChar w:fldCharType="end"/>
        </w:r>
      </w:hyperlink>
    </w:p>
    <w:p w14:paraId="4204C947" w14:textId="73D6C0CF" w:rsidR="00F66C9F" w:rsidRDefault="00F66C9F">
      <w:pPr>
        <w:pStyle w:val="TOC2"/>
        <w:tabs>
          <w:tab w:val="right" w:leader="dot" w:pos="9962"/>
        </w:tabs>
        <w:rPr>
          <w:rFonts w:eastAsiaTheme="minorEastAsia" w:cstheme="minorBidi"/>
          <w:noProof/>
          <w:kern w:val="0"/>
          <w:szCs w:val="22"/>
          <w:lang w:eastAsia="en-US" w:bidi="ar-SA"/>
        </w:rPr>
      </w:pPr>
      <w:hyperlink w:anchor="_Toc138082521" w:history="1">
        <w:r w:rsidRPr="00BF3CB3">
          <w:rPr>
            <w:rStyle w:val="Hyperlink"/>
            <w:noProof/>
          </w:rPr>
          <w:t>Schema for imported items</w:t>
        </w:r>
        <w:r>
          <w:rPr>
            <w:noProof/>
            <w:webHidden/>
          </w:rPr>
          <w:tab/>
        </w:r>
        <w:r>
          <w:rPr>
            <w:noProof/>
            <w:webHidden/>
          </w:rPr>
          <w:fldChar w:fldCharType="begin"/>
        </w:r>
        <w:r>
          <w:rPr>
            <w:noProof/>
            <w:webHidden/>
          </w:rPr>
          <w:instrText xml:space="preserve"> PAGEREF _Toc138082521 \h </w:instrText>
        </w:r>
        <w:r>
          <w:rPr>
            <w:noProof/>
            <w:webHidden/>
          </w:rPr>
        </w:r>
        <w:r>
          <w:rPr>
            <w:noProof/>
            <w:webHidden/>
          </w:rPr>
          <w:fldChar w:fldCharType="separate"/>
        </w:r>
        <w:r>
          <w:rPr>
            <w:noProof/>
            <w:webHidden/>
          </w:rPr>
          <w:t>25</w:t>
        </w:r>
        <w:r>
          <w:rPr>
            <w:noProof/>
            <w:webHidden/>
          </w:rPr>
          <w:fldChar w:fldCharType="end"/>
        </w:r>
      </w:hyperlink>
    </w:p>
    <w:p w14:paraId="4CAA90CB" w14:textId="3A6F3783" w:rsidR="00F66C9F" w:rsidRDefault="00F66C9F">
      <w:pPr>
        <w:pStyle w:val="TOC2"/>
        <w:tabs>
          <w:tab w:val="right" w:leader="dot" w:pos="9962"/>
        </w:tabs>
        <w:rPr>
          <w:rFonts w:eastAsiaTheme="minorEastAsia" w:cstheme="minorBidi"/>
          <w:noProof/>
          <w:kern w:val="0"/>
          <w:szCs w:val="22"/>
          <w:lang w:eastAsia="en-US" w:bidi="ar-SA"/>
        </w:rPr>
      </w:pPr>
      <w:hyperlink w:anchor="_Toc138082522" w:history="1">
        <w:r w:rsidRPr="00BF3CB3">
          <w:rPr>
            <w:rStyle w:val="Hyperlink"/>
            <w:noProof/>
          </w:rPr>
          <w:t>Example query</w:t>
        </w:r>
        <w:r>
          <w:rPr>
            <w:noProof/>
            <w:webHidden/>
          </w:rPr>
          <w:tab/>
        </w:r>
        <w:r>
          <w:rPr>
            <w:noProof/>
            <w:webHidden/>
          </w:rPr>
          <w:fldChar w:fldCharType="begin"/>
        </w:r>
        <w:r>
          <w:rPr>
            <w:noProof/>
            <w:webHidden/>
          </w:rPr>
          <w:instrText xml:space="preserve"> PAGEREF _Toc138082522 \h </w:instrText>
        </w:r>
        <w:r>
          <w:rPr>
            <w:noProof/>
            <w:webHidden/>
          </w:rPr>
        </w:r>
        <w:r>
          <w:rPr>
            <w:noProof/>
            <w:webHidden/>
          </w:rPr>
          <w:fldChar w:fldCharType="separate"/>
        </w:r>
        <w:r>
          <w:rPr>
            <w:noProof/>
            <w:webHidden/>
          </w:rPr>
          <w:t>26</w:t>
        </w:r>
        <w:r>
          <w:rPr>
            <w:noProof/>
            <w:webHidden/>
          </w:rPr>
          <w:fldChar w:fldCharType="end"/>
        </w:r>
      </w:hyperlink>
    </w:p>
    <w:p w14:paraId="46819A15" w14:textId="4EA4DA10" w:rsidR="00F66C9F" w:rsidRDefault="00F66C9F">
      <w:pPr>
        <w:pStyle w:val="TOC1"/>
        <w:rPr>
          <w:rFonts w:eastAsiaTheme="minorEastAsia" w:cstheme="minorBidi"/>
          <w:bCs w:val="0"/>
          <w:noProof/>
          <w:kern w:val="0"/>
          <w:sz w:val="22"/>
          <w:szCs w:val="22"/>
          <w:lang w:eastAsia="en-US" w:bidi="ar-SA"/>
        </w:rPr>
      </w:pPr>
      <w:hyperlink w:anchor="_Toc138082523" w:history="1">
        <w:r w:rsidRPr="00BF3CB3">
          <w:rPr>
            <w:rStyle w:val="Hyperlink"/>
            <w:noProof/>
          </w:rPr>
          <w:t>Processing captured SQL queries</w:t>
        </w:r>
        <w:r>
          <w:rPr>
            <w:noProof/>
            <w:webHidden/>
          </w:rPr>
          <w:tab/>
        </w:r>
        <w:r>
          <w:rPr>
            <w:noProof/>
            <w:webHidden/>
          </w:rPr>
          <w:fldChar w:fldCharType="begin"/>
        </w:r>
        <w:r>
          <w:rPr>
            <w:noProof/>
            <w:webHidden/>
          </w:rPr>
          <w:instrText xml:space="preserve"> PAGEREF _Toc138082523 \h </w:instrText>
        </w:r>
        <w:r>
          <w:rPr>
            <w:noProof/>
            <w:webHidden/>
          </w:rPr>
        </w:r>
        <w:r>
          <w:rPr>
            <w:noProof/>
            <w:webHidden/>
          </w:rPr>
          <w:fldChar w:fldCharType="separate"/>
        </w:r>
        <w:r>
          <w:rPr>
            <w:noProof/>
            <w:webHidden/>
          </w:rPr>
          <w:t>27</w:t>
        </w:r>
        <w:r>
          <w:rPr>
            <w:noProof/>
            <w:webHidden/>
          </w:rPr>
          <w:fldChar w:fldCharType="end"/>
        </w:r>
      </w:hyperlink>
    </w:p>
    <w:p w14:paraId="7500E567" w14:textId="3C2458BF" w:rsidR="00F66C9F" w:rsidRDefault="00F66C9F">
      <w:pPr>
        <w:pStyle w:val="TOC2"/>
        <w:tabs>
          <w:tab w:val="right" w:leader="dot" w:pos="9962"/>
        </w:tabs>
        <w:rPr>
          <w:rFonts w:eastAsiaTheme="minorEastAsia" w:cstheme="minorBidi"/>
          <w:noProof/>
          <w:kern w:val="0"/>
          <w:szCs w:val="22"/>
          <w:lang w:eastAsia="en-US" w:bidi="ar-SA"/>
        </w:rPr>
      </w:pPr>
      <w:hyperlink w:anchor="_Toc138082524" w:history="1">
        <w:r w:rsidRPr="00BF3CB3">
          <w:rPr>
            <w:rStyle w:val="Hyperlink"/>
            <w:noProof/>
          </w:rPr>
          <w:t>SQL Server Profiler</w:t>
        </w:r>
        <w:r>
          <w:rPr>
            <w:noProof/>
            <w:webHidden/>
          </w:rPr>
          <w:tab/>
        </w:r>
        <w:r>
          <w:rPr>
            <w:noProof/>
            <w:webHidden/>
          </w:rPr>
          <w:fldChar w:fldCharType="begin"/>
        </w:r>
        <w:r>
          <w:rPr>
            <w:noProof/>
            <w:webHidden/>
          </w:rPr>
          <w:instrText xml:space="preserve"> PAGEREF _Toc138082524 \h </w:instrText>
        </w:r>
        <w:r>
          <w:rPr>
            <w:noProof/>
            <w:webHidden/>
          </w:rPr>
        </w:r>
        <w:r>
          <w:rPr>
            <w:noProof/>
            <w:webHidden/>
          </w:rPr>
          <w:fldChar w:fldCharType="separate"/>
        </w:r>
        <w:r>
          <w:rPr>
            <w:noProof/>
            <w:webHidden/>
          </w:rPr>
          <w:t>27</w:t>
        </w:r>
        <w:r>
          <w:rPr>
            <w:noProof/>
            <w:webHidden/>
          </w:rPr>
          <w:fldChar w:fldCharType="end"/>
        </w:r>
      </w:hyperlink>
    </w:p>
    <w:p w14:paraId="3E6D8F16" w14:textId="4EFBF523" w:rsidR="00F66C9F" w:rsidRDefault="00F66C9F">
      <w:pPr>
        <w:pStyle w:val="TOC2"/>
        <w:tabs>
          <w:tab w:val="right" w:leader="dot" w:pos="9962"/>
        </w:tabs>
        <w:rPr>
          <w:rFonts w:eastAsiaTheme="minorEastAsia" w:cstheme="minorBidi"/>
          <w:noProof/>
          <w:kern w:val="0"/>
          <w:szCs w:val="22"/>
          <w:lang w:eastAsia="en-US" w:bidi="ar-SA"/>
        </w:rPr>
      </w:pPr>
      <w:hyperlink w:anchor="_Toc138082525" w:history="1">
        <w:r w:rsidRPr="00BF3CB3">
          <w:rPr>
            <w:rStyle w:val="Hyperlink"/>
            <w:noProof/>
          </w:rPr>
          <w:t>SQL Server Extended Events</w:t>
        </w:r>
        <w:r>
          <w:rPr>
            <w:noProof/>
            <w:webHidden/>
          </w:rPr>
          <w:tab/>
        </w:r>
        <w:r>
          <w:rPr>
            <w:noProof/>
            <w:webHidden/>
          </w:rPr>
          <w:fldChar w:fldCharType="begin"/>
        </w:r>
        <w:r>
          <w:rPr>
            <w:noProof/>
            <w:webHidden/>
          </w:rPr>
          <w:instrText xml:space="preserve"> PAGEREF _Toc138082525 \h </w:instrText>
        </w:r>
        <w:r>
          <w:rPr>
            <w:noProof/>
            <w:webHidden/>
          </w:rPr>
        </w:r>
        <w:r>
          <w:rPr>
            <w:noProof/>
            <w:webHidden/>
          </w:rPr>
          <w:fldChar w:fldCharType="separate"/>
        </w:r>
        <w:r>
          <w:rPr>
            <w:noProof/>
            <w:webHidden/>
          </w:rPr>
          <w:t>27</w:t>
        </w:r>
        <w:r>
          <w:rPr>
            <w:noProof/>
            <w:webHidden/>
          </w:rPr>
          <w:fldChar w:fldCharType="end"/>
        </w:r>
      </w:hyperlink>
    </w:p>
    <w:p w14:paraId="0C1723C6" w14:textId="51487655" w:rsidR="00F66C9F" w:rsidRDefault="00F66C9F">
      <w:pPr>
        <w:pStyle w:val="TOC2"/>
        <w:tabs>
          <w:tab w:val="right" w:leader="dot" w:pos="9962"/>
        </w:tabs>
        <w:rPr>
          <w:rFonts w:eastAsiaTheme="minorEastAsia" w:cstheme="minorBidi"/>
          <w:noProof/>
          <w:kern w:val="0"/>
          <w:szCs w:val="22"/>
          <w:lang w:eastAsia="en-US" w:bidi="ar-SA"/>
        </w:rPr>
      </w:pPr>
      <w:hyperlink w:anchor="_Toc138082526" w:history="1">
        <w:r w:rsidRPr="00BF3CB3">
          <w:rPr>
            <w:rStyle w:val="Hyperlink"/>
            <w:noProof/>
          </w:rPr>
          <w:t>Examples</w:t>
        </w:r>
        <w:r>
          <w:rPr>
            <w:noProof/>
            <w:webHidden/>
          </w:rPr>
          <w:tab/>
        </w:r>
        <w:r>
          <w:rPr>
            <w:noProof/>
            <w:webHidden/>
          </w:rPr>
          <w:fldChar w:fldCharType="begin"/>
        </w:r>
        <w:r>
          <w:rPr>
            <w:noProof/>
            <w:webHidden/>
          </w:rPr>
          <w:instrText xml:space="preserve"> PAGEREF _Toc138082526 \h </w:instrText>
        </w:r>
        <w:r>
          <w:rPr>
            <w:noProof/>
            <w:webHidden/>
          </w:rPr>
        </w:r>
        <w:r>
          <w:rPr>
            <w:noProof/>
            <w:webHidden/>
          </w:rPr>
          <w:fldChar w:fldCharType="separate"/>
        </w:r>
        <w:r>
          <w:rPr>
            <w:noProof/>
            <w:webHidden/>
          </w:rPr>
          <w:t>28</w:t>
        </w:r>
        <w:r>
          <w:rPr>
            <w:noProof/>
            <w:webHidden/>
          </w:rPr>
          <w:fldChar w:fldCharType="end"/>
        </w:r>
      </w:hyperlink>
    </w:p>
    <w:p w14:paraId="6EC4222B" w14:textId="66939571" w:rsidR="00F66C9F" w:rsidRDefault="00F66C9F">
      <w:pPr>
        <w:pStyle w:val="TOC1"/>
        <w:rPr>
          <w:rFonts w:eastAsiaTheme="minorEastAsia" w:cstheme="minorBidi"/>
          <w:bCs w:val="0"/>
          <w:noProof/>
          <w:kern w:val="0"/>
          <w:sz w:val="22"/>
          <w:szCs w:val="22"/>
          <w:lang w:eastAsia="en-US" w:bidi="ar-SA"/>
        </w:rPr>
      </w:pPr>
      <w:hyperlink w:anchor="_Toc138082527" w:history="1">
        <w:r w:rsidRPr="00BF3CB3">
          <w:rPr>
            <w:rStyle w:val="Hyperlink"/>
            <w:noProof/>
          </w:rPr>
          <w:t>Automatic DDL generation</w:t>
        </w:r>
        <w:r>
          <w:rPr>
            <w:noProof/>
            <w:webHidden/>
          </w:rPr>
          <w:tab/>
        </w:r>
        <w:r>
          <w:rPr>
            <w:noProof/>
            <w:webHidden/>
          </w:rPr>
          <w:fldChar w:fldCharType="begin"/>
        </w:r>
        <w:r>
          <w:rPr>
            <w:noProof/>
            <w:webHidden/>
          </w:rPr>
          <w:instrText xml:space="preserve"> PAGEREF _Toc138082527 \h </w:instrText>
        </w:r>
        <w:r>
          <w:rPr>
            <w:noProof/>
            <w:webHidden/>
          </w:rPr>
        </w:r>
        <w:r>
          <w:rPr>
            <w:noProof/>
            <w:webHidden/>
          </w:rPr>
          <w:fldChar w:fldCharType="separate"/>
        </w:r>
        <w:r>
          <w:rPr>
            <w:noProof/>
            <w:webHidden/>
          </w:rPr>
          <w:t>29</w:t>
        </w:r>
        <w:r>
          <w:rPr>
            <w:noProof/>
            <w:webHidden/>
          </w:rPr>
          <w:fldChar w:fldCharType="end"/>
        </w:r>
      </w:hyperlink>
    </w:p>
    <w:p w14:paraId="755FB125" w14:textId="67DBBD84" w:rsidR="00F66C9F" w:rsidRDefault="00F66C9F">
      <w:pPr>
        <w:pStyle w:val="TOC2"/>
        <w:tabs>
          <w:tab w:val="right" w:leader="dot" w:pos="9962"/>
        </w:tabs>
        <w:rPr>
          <w:rFonts w:eastAsiaTheme="minorEastAsia" w:cstheme="minorBidi"/>
          <w:noProof/>
          <w:kern w:val="0"/>
          <w:szCs w:val="22"/>
          <w:lang w:eastAsia="en-US" w:bidi="ar-SA"/>
        </w:rPr>
      </w:pPr>
      <w:hyperlink w:anchor="_Toc138082528" w:history="1">
        <w:r w:rsidRPr="00BF3CB3">
          <w:rPr>
            <w:rStyle w:val="Hyperlink"/>
            <w:noProof/>
          </w:rPr>
          <w:t>Command-line options</w:t>
        </w:r>
        <w:r>
          <w:rPr>
            <w:noProof/>
            <w:webHidden/>
          </w:rPr>
          <w:tab/>
        </w:r>
        <w:r>
          <w:rPr>
            <w:noProof/>
            <w:webHidden/>
          </w:rPr>
          <w:fldChar w:fldCharType="begin"/>
        </w:r>
        <w:r>
          <w:rPr>
            <w:noProof/>
            <w:webHidden/>
          </w:rPr>
          <w:instrText xml:space="preserve"> PAGEREF _Toc138082528 \h </w:instrText>
        </w:r>
        <w:r>
          <w:rPr>
            <w:noProof/>
            <w:webHidden/>
          </w:rPr>
        </w:r>
        <w:r>
          <w:rPr>
            <w:noProof/>
            <w:webHidden/>
          </w:rPr>
          <w:fldChar w:fldCharType="separate"/>
        </w:r>
        <w:r>
          <w:rPr>
            <w:noProof/>
            <w:webHidden/>
          </w:rPr>
          <w:t>29</w:t>
        </w:r>
        <w:r>
          <w:rPr>
            <w:noProof/>
            <w:webHidden/>
          </w:rPr>
          <w:fldChar w:fldCharType="end"/>
        </w:r>
      </w:hyperlink>
    </w:p>
    <w:p w14:paraId="731BDD70" w14:textId="4228ECFF" w:rsidR="00F66C9F" w:rsidRDefault="00F66C9F">
      <w:pPr>
        <w:pStyle w:val="TOC2"/>
        <w:tabs>
          <w:tab w:val="right" w:leader="dot" w:pos="9962"/>
        </w:tabs>
        <w:rPr>
          <w:rFonts w:eastAsiaTheme="minorEastAsia" w:cstheme="minorBidi"/>
          <w:noProof/>
          <w:kern w:val="0"/>
          <w:szCs w:val="22"/>
          <w:lang w:eastAsia="en-US" w:bidi="ar-SA"/>
        </w:rPr>
      </w:pPr>
      <w:hyperlink w:anchor="_Toc138082529" w:history="1">
        <w:r w:rsidRPr="00BF3CB3">
          <w:rPr>
            <w:rStyle w:val="Hyperlink"/>
            <w:noProof/>
          </w:rPr>
          <w:t>How it works</w:t>
        </w:r>
        <w:r>
          <w:rPr>
            <w:noProof/>
            <w:webHidden/>
          </w:rPr>
          <w:tab/>
        </w:r>
        <w:r>
          <w:rPr>
            <w:noProof/>
            <w:webHidden/>
          </w:rPr>
          <w:fldChar w:fldCharType="begin"/>
        </w:r>
        <w:r>
          <w:rPr>
            <w:noProof/>
            <w:webHidden/>
          </w:rPr>
          <w:instrText xml:space="preserve"> PAGEREF _Toc138082529 \h </w:instrText>
        </w:r>
        <w:r>
          <w:rPr>
            <w:noProof/>
            <w:webHidden/>
          </w:rPr>
        </w:r>
        <w:r>
          <w:rPr>
            <w:noProof/>
            <w:webHidden/>
          </w:rPr>
          <w:fldChar w:fldCharType="separate"/>
        </w:r>
        <w:r>
          <w:rPr>
            <w:noProof/>
            <w:webHidden/>
          </w:rPr>
          <w:t>30</w:t>
        </w:r>
        <w:r>
          <w:rPr>
            <w:noProof/>
            <w:webHidden/>
          </w:rPr>
          <w:fldChar w:fldCharType="end"/>
        </w:r>
      </w:hyperlink>
    </w:p>
    <w:p w14:paraId="0F0AFB6A" w14:textId="6EABB5C3" w:rsidR="00F66C9F" w:rsidRDefault="00F66C9F">
      <w:pPr>
        <w:pStyle w:val="TOC2"/>
        <w:tabs>
          <w:tab w:val="right" w:leader="dot" w:pos="9962"/>
        </w:tabs>
        <w:rPr>
          <w:rFonts w:eastAsiaTheme="minorEastAsia" w:cstheme="minorBidi"/>
          <w:noProof/>
          <w:kern w:val="0"/>
          <w:szCs w:val="22"/>
          <w:lang w:eastAsia="en-US" w:bidi="ar-SA"/>
        </w:rPr>
      </w:pPr>
      <w:hyperlink w:anchor="_Toc138082530" w:history="1">
        <w:r w:rsidRPr="00BF3CB3">
          <w:rPr>
            <w:rStyle w:val="Hyperlink"/>
            <w:noProof/>
          </w:rPr>
          <w:t>Generating only DDL</w:t>
        </w:r>
        <w:r>
          <w:rPr>
            <w:noProof/>
            <w:webHidden/>
          </w:rPr>
          <w:tab/>
        </w:r>
        <w:r>
          <w:rPr>
            <w:noProof/>
            <w:webHidden/>
          </w:rPr>
          <w:fldChar w:fldCharType="begin"/>
        </w:r>
        <w:r>
          <w:rPr>
            <w:noProof/>
            <w:webHidden/>
          </w:rPr>
          <w:instrText xml:space="preserve"> PAGEREF _Toc138082530 \h </w:instrText>
        </w:r>
        <w:r>
          <w:rPr>
            <w:noProof/>
            <w:webHidden/>
          </w:rPr>
        </w:r>
        <w:r>
          <w:rPr>
            <w:noProof/>
            <w:webHidden/>
          </w:rPr>
          <w:fldChar w:fldCharType="separate"/>
        </w:r>
        <w:r>
          <w:rPr>
            <w:noProof/>
            <w:webHidden/>
          </w:rPr>
          <w:t>30</w:t>
        </w:r>
        <w:r>
          <w:rPr>
            <w:noProof/>
            <w:webHidden/>
          </w:rPr>
          <w:fldChar w:fldCharType="end"/>
        </w:r>
      </w:hyperlink>
    </w:p>
    <w:p w14:paraId="335BD060" w14:textId="06D1B110" w:rsidR="00F66C9F" w:rsidRDefault="00F66C9F">
      <w:pPr>
        <w:pStyle w:val="TOC2"/>
        <w:tabs>
          <w:tab w:val="right" w:leader="dot" w:pos="9962"/>
        </w:tabs>
        <w:rPr>
          <w:rFonts w:eastAsiaTheme="minorEastAsia" w:cstheme="minorBidi"/>
          <w:noProof/>
          <w:kern w:val="0"/>
          <w:szCs w:val="22"/>
          <w:lang w:eastAsia="en-US" w:bidi="ar-SA"/>
        </w:rPr>
      </w:pPr>
      <w:hyperlink w:anchor="_Toc138082531" w:history="1">
        <w:r w:rsidRPr="00BF3CB3">
          <w:rPr>
            <w:rStyle w:val="Hyperlink"/>
            <w:noProof/>
          </w:rPr>
          <w:t>Example</w:t>
        </w:r>
        <w:r>
          <w:rPr>
            <w:noProof/>
            <w:webHidden/>
          </w:rPr>
          <w:tab/>
        </w:r>
        <w:r>
          <w:rPr>
            <w:noProof/>
            <w:webHidden/>
          </w:rPr>
          <w:fldChar w:fldCharType="begin"/>
        </w:r>
        <w:r>
          <w:rPr>
            <w:noProof/>
            <w:webHidden/>
          </w:rPr>
          <w:instrText xml:space="preserve"> PAGEREF _Toc138082531 \h </w:instrText>
        </w:r>
        <w:r>
          <w:rPr>
            <w:noProof/>
            <w:webHidden/>
          </w:rPr>
        </w:r>
        <w:r>
          <w:rPr>
            <w:noProof/>
            <w:webHidden/>
          </w:rPr>
          <w:fldChar w:fldCharType="separate"/>
        </w:r>
        <w:r>
          <w:rPr>
            <w:noProof/>
            <w:webHidden/>
          </w:rPr>
          <w:t>32</w:t>
        </w:r>
        <w:r>
          <w:rPr>
            <w:noProof/>
            <w:webHidden/>
          </w:rPr>
          <w:fldChar w:fldCharType="end"/>
        </w:r>
      </w:hyperlink>
    </w:p>
    <w:p w14:paraId="6455B58F" w14:textId="4025BFFD" w:rsidR="00F66C9F" w:rsidRDefault="00F66C9F">
      <w:pPr>
        <w:pStyle w:val="TOC1"/>
        <w:rPr>
          <w:rFonts w:eastAsiaTheme="minorEastAsia" w:cstheme="minorBidi"/>
          <w:bCs w:val="0"/>
          <w:noProof/>
          <w:kern w:val="0"/>
          <w:sz w:val="22"/>
          <w:szCs w:val="22"/>
          <w:lang w:eastAsia="en-US" w:bidi="ar-SA"/>
        </w:rPr>
      </w:pPr>
      <w:hyperlink w:anchor="_Toc138082532" w:history="1">
        <w:r w:rsidRPr="00BF3CB3">
          <w:rPr>
            <w:rStyle w:val="Hyperlink"/>
            <w:noProof/>
          </w:rPr>
          <w:t>Security</w:t>
        </w:r>
        <w:r>
          <w:rPr>
            <w:noProof/>
            <w:webHidden/>
          </w:rPr>
          <w:tab/>
        </w:r>
        <w:r>
          <w:rPr>
            <w:noProof/>
            <w:webHidden/>
          </w:rPr>
          <w:fldChar w:fldCharType="begin"/>
        </w:r>
        <w:r>
          <w:rPr>
            <w:noProof/>
            <w:webHidden/>
          </w:rPr>
          <w:instrText xml:space="preserve"> PAGEREF _Toc138082532 \h </w:instrText>
        </w:r>
        <w:r>
          <w:rPr>
            <w:noProof/>
            <w:webHidden/>
          </w:rPr>
        </w:r>
        <w:r>
          <w:rPr>
            <w:noProof/>
            <w:webHidden/>
          </w:rPr>
          <w:fldChar w:fldCharType="separate"/>
        </w:r>
        <w:r>
          <w:rPr>
            <w:noProof/>
            <w:webHidden/>
          </w:rPr>
          <w:t>33</w:t>
        </w:r>
        <w:r>
          <w:rPr>
            <w:noProof/>
            <w:webHidden/>
          </w:rPr>
          <w:fldChar w:fldCharType="end"/>
        </w:r>
      </w:hyperlink>
    </w:p>
    <w:p w14:paraId="4723221D" w14:textId="04E23496" w:rsidR="00F66C9F" w:rsidRDefault="00F66C9F">
      <w:pPr>
        <w:pStyle w:val="TOC2"/>
        <w:tabs>
          <w:tab w:val="right" w:leader="dot" w:pos="9962"/>
        </w:tabs>
        <w:rPr>
          <w:rFonts w:eastAsiaTheme="minorEastAsia" w:cstheme="minorBidi"/>
          <w:noProof/>
          <w:kern w:val="0"/>
          <w:szCs w:val="22"/>
          <w:lang w:eastAsia="en-US" w:bidi="ar-SA"/>
        </w:rPr>
      </w:pPr>
      <w:hyperlink w:anchor="_Toc138082533" w:history="1">
        <w:r w:rsidRPr="00BF3CB3">
          <w:rPr>
            <w:rStyle w:val="Hyperlink"/>
            <w:noProof/>
          </w:rPr>
          <w:t>The  -pgimport option</w:t>
        </w:r>
        <w:r>
          <w:rPr>
            <w:noProof/>
            <w:webHidden/>
          </w:rPr>
          <w:tab/>
        </w:r>
        <w:r>
          <w:rPr>
            <w:noProof/>
            <w:webHidden/>
          </w:rPr>
          <w:fldChar w:fldCharType="begin"/>
        </w:r>
        <w:r>
          <w:rPr>
            <w:noProof/>
            <w:webHidden/>
          </w:rPr>
          <w:instrText xml:space="preserve"> PAGEREF _Toc138082533 \h </w:instrText>
        </w:r>
        <w:r>
          <w:rPr>
            <w:noProof/>
            <w:webHidden/>
          </w:rPr>
        </w:r>
        <w:r>
          <w:rPr>
            <w:noProof/>
            <w:webHidden/>
          </w:rPr>
          <w:fldChar w:fldCharType="separate"/>
        </w:r>
        <w:r>
          <w:rPr>
            <w:noProof/>
            <w:webHidden/>
          </w:rPr>
          <w:t>33</w:t>
        </w:r>
        <w:r>
          <w:rPr>
            <w:noProof/>
            <w:webHidden/>
          </w:rPr>
          <w:fldChar w:fldCharType="end"/>
        </w:r>
      </w:hyperlink>
    </w:p>
    <w:p w14:paraId="29E09358" w14:textId="62DC47FB" w:rsidR="00F66C9F" w:rsidRDefault="00F66C9F">
      <w:pPr>
        <w:pStyle w:val="TOC2"/>
        <w:tabs>
          <w:tab w:val="right" w:leader="dot" w:pos="9962"/>
        </w:tabs>
        <w:rPr>
          <w:rFonts w:eastAsiaTheme="minorEastAsia" w:cstheme="minorBidi"/>
          <w:noProof/>
          <w:kern w:val="0"/>
          <w:szCs w:val="22"/>
          <w:lang w:eastAsia="en-US" w:bidi="ar-SA"/>
        </w:rPr>
      </w:pPr>
      <w:hyperlink w:anchor="_Toc138082534" w:history="1">
        <w:r w:rsidRPr="00BF3CB3">
          <w:rPr>
            <w:rStyle w:val="Hyperlink"/>
            <w:noProof/>
          </w:rPr>
          <w:t>The  -sqlpasswd option</w:t>
        </w:r>
        <w:r>
          <w:rPr>
            <w:noProof/>
            <w:webHidden/>
          </w:rPr>
          <w:tab/>
        </w:r>
        <w:r>
          <w:rPr>
            <w:noProof/>
            <w:webHidden/>
          </w:rPr>
          <w:fldChar w:fldCharType="begin"/>
        </w:r>
        <w:r>
          <w:rPr>
            <w:noProof/>
            <w:webHidden/>
          </w:rPr>
          <w:instrText xml:space="preserve"> PAGEREF _Toc138082534 \h </w:instrText>
        </w:r>
        <w:r>
          <w:rPr>
            <w:noProof/>
            <w:webHidden/>
          </w:rPr>
        </w:r>
        <w:r>
          <w:rPr>
            <w:noProof/>
            <w:webHidden/>
          </w:rPr>
          <w:fldChar w:fldCharType="separate"/>
        </w:r>
        <w:r>
          <w:rPr>
            <w:noProof/>
            <w:webHidden/>
          </w:rPr>
          <w:t>33</w:t>
        </w:r>
        <w:r>
          <w:rPr>
            <w:noProof/>
            <w:webHidden/>
          </w:rPr>
          <w:fldChar w:fldCharType="end"/>
        </w:r>
      </w:hyperlink>
    </w:p>
    <w:p w14:paraId="27816485" w14:textId="3F40CC8A" w:rsidR="00F66C9F" w:rsidRDefault="00F66C9F">
      <w:pPr>
        <w:pStyle w:val="TOC2"/>
        <w:tabs>
          <w:tab w:val="right" w:leader="dot" w:pos="9962"/>
        </w:tabs>
        <w:rPr>
          <w:rFonts w:eastAsiaTheme="minorEastAsia" w:cstheme="minorBidi"/>
          <w:noProof/>
          <w:kern w:val="0"/>
          <w:szCs w:val="22"/>
          <w:lang w:eastAsia="en-US" w:bidi="ar-SA"/>
        </w:rPr>
      </w:pPr>
      <w:hyperlink w:anchor="_Toc138082535" w:history="1">
        <w:r w:rsidRPr="00BF3CB3">
          <w:rPr>
            <w:rStyle w:val="Hyperlink"/>
            <w:noProof/>
          </w:rPr>
          <w:t>Automatic update check</w:t>
        </w:r>
        <w:r>
          <w:rPr>
            <w:noProof/>
            <w:webHidden/>
          </w:rPr>
          <w:tab/>
        </w:r>
        <w:r>
          <w:rPr>
            <w:noProof/>
            <w:webHidden/>
          </w:rPr>
          <w:fldChar w:fldCharType="begin"/>
        </w:r>
        <w:r>
          <w:rPr>
            <w:noProof/>
            <w:webHidden/>
          </w:rPr>
          <w:instrText xml:space="preserve"> PAGEREF _Toc138082535 \h </w:instrText>
        </w:r>
        <w:r>
          <w:rPr>
            <w:noProof/>
            <w:webHidden/>
          </w:rPr>
        </w:r>
        <w:r>
          <w:rPr>
            <w:noProof/>
            <w:webHidden/>
          </w:rPr>
          <w:fldChar w:fldCharType="separate"/>
        </w:r>
        <w:r>
          <w:rPr>
            <w:noProof/>
            <w:webHidden/>
          </w:rPr>
          <w:t>34</w:t>
        </w:r>
        <w:r>
          <w:rPr>
            <w:noProof/>
            <w:webHidden/>
          </w:rPr>
          <w:fldChar w:fldCharType="end"/>
        </w:r>
      </w:hyperlink>
    </w:p>
    <w:p w14:paraId="29FA1C15" w14:textId="44E09453" w:rsidR="00F66C9F" w:rsidRDefault="00F66C9F">
      <w:pPr>
        <w:pStyle w:val="TOC1"/>
        <w:rPr>
          <w:rFonts w:eastAsiaTheme="minorEastAsia" w:cstheme="minorBidi"/>
          <w:bCs w:val="0"/>
          <w:noProof/>
          <w:kern w:val="0"/>
          <w:sz w:val="22"/>
          <w:szCs w:val="22"/>
          <w:lang w:eastAsia="en-US" w:bidi="ar-SA"/>
        </w:rPr>
      </w:pPr>
      <w:hyperlink w:anchor="_Toc138082536" w:history="1">
        <w:r w:rsidRPr="00BF3CB3">
          <w:rPr>
            <w:rStyle w:val="Hyperlink"/>
            <w:noProof/>
          </w:rPr>
          <w:t>Using Babelfish Compass to migrate to PostgreSQL</w:t>
        </w:r>
        <w:r>
          <w:rPr>
            <w:noProof/>
            <w:webHidden/>
          </w:rPr>
          <w:tab/>
        </w:r>
        <w:r>
          <w:rPr>
            <w:noProof/>
            <w:webHidden/>
          </w:rPr>
          <w:fldChar w:fldCharType="begin"/>
        </w:r>
        <w:r>
          <w:rPr>
            <w:noProof/>
            <w:webHidden/>
          </w:rPr>
          <w:instrText xml:space="preserve"> PAGEREF _Toc138082536 \h </w:instrText>
        </w:r>
        <w:r>
          <w:rPr>
            <w:noProof/>
            <w:webHidden/>
          </w:rPr>
        </w:r>
        <w:r>
          <w:rPr>
            <w:noProof/>
            <w:webHidden/>
          </w:rPr>
          <w:fldChar w:fldCharType="separate"/>
        </w:r>
        <w:r>
          <w:rPr>
            <w:noProof/>
            <w:webHidden/>
          </w:rPr>
          <w:t>35</w:t>
        </w:r>
        <w:r>
          <w:rPr>
            <w:noProof/>
            <w:webHidden/>
          </w:rPr>
          <w:fldChar w:fldCharType="end"/>
        </w:r>
      </w:hyperlink>
    </w:p>
    <w:p w14:paraId="7B141C54" w14:textId="7EF6E017" w:rsidR="00F66C9F" w:rsidRDefault="00F66C9F">
      <w:pPr>
        <w:pStyle w:val="TOC1"/>
        <w:rPr>
          <w:rFonts w:eastAsiaTheme="minorEastAsia" w:cstheme="minorBidi"/>
          <w:bCs w:val="0"/>
          <w:noProof/>
          <w:kern w:val="0"/>
          <w:sz w:val="22"/>
          <w:szCs w:val="22"/>
          <w:lang w:eastAsia="en-US" w:bidi="ar-SA"/>
        </w:rPr>
      </w:pPr>
      <w:hyperlink w:anchor="_Toc138082537" w:history="1">
        <w:r w:rsidRPr="00BF3CB3">
          <w:rPr>
            <w:rStyle w:val="Hyperlink"/>
            <w:noProof/>
          </w:rPr>
          <w:t>Troubleshooting</w:t>
        </w:r>
        <w:r>
          <w:rPr>
            <w:noProof/>
            <w:webHidden/>
          </w:rPr>
          <w:tab/>
        </w:r>
        <w:r>
          <w:rPr>
            <w:noProof/>
            <w:webHidden/>
          </w:rPr>
          <w:fldChar w:fldCharType="begin"/>
        </w:r>
        <w:r>
          <w:rPr>
            <w:noProof/>
            <w:webHidden/>
          </w:rPr>
          <w:instrText xml:space="preserve"> PAGEREF _Toc138082537 \h </w:instrText>
        </w:r>
        <w:r>
          <w:rPr>
            <w:noProof/>
            <w:webHidden/>
          </w:rPr>
        </w:r>
        <w:r>
          <w:rPr>
            <w:noProof/>
            <w:webHidden/>
          </w:rPr>
          <w:fldChar w:fldCharType="separate"/>
        </w:r>
        <w:r>
          <w:rPr>
            <w:noProof/>
            <w:webHidden/>
          </w:rPr>
          <w:t>37</w:t>
        </w:r>
        <w:r>
          <w:rPr>
            <w:noProof/>
            <w:webHidden/>
          </w:rPr>
          <w:fldChar w:fldCharType="end"/>
        </w:r>
      </w:hyperlink>
    </w:p>
    <w:p w14:paraId="4D8FC664" w14:textId="7A4B46A5" w:rsidR="00F66C9F" w:rsidRDefault="00F66C9F">
      <w:pPr>
        <w:pStyle w:val="TOC1"/>
        <w:rPr>
          <w:rFonts w:eastAsiaTheme="minorEastAsia" w:cstheme="minorBidi"/>
          <w:bCs w:val="0"/>
          <w:noProof/>
          <w:kern w:val="0"/>
          <w:sz w:val="22"/>
          <w:szCs w:val="22"/>
          <w:lang w:eastAsia="en-US" w:bidi="ar-SA"/>
        </w:rPr>
      </w:pPr>
      <w:hyperlink w:anchor="_Toc138082538" w:history="1">
        <w:r w:rsidRPr="00BF3CB3">
          <w:rPr>
            <w:rStyle w:val="Hyperlink"/>
            <w:noProof/>
          </w:rPr>
          <w:t>Licensing</w:t>
        </w:r>
        <w:r>
          <w:rPr>
            <w:noProof/>
            <w:webHidden/>
          </w:rPr>
          <w:tab/>
        </w:r>
        <w:r>
          <w:rPr>
            <w:noProof/>
            <w:webHidden/>
          </w:rPr>
          <w:fldChar w:fldCharType="begin"/>
        </w:r>
        <w:r>
          <w:rPr>
            <w:noProof/>
            <w:webHidden/>
          </w:rPr>
          <w:instrText xml:space="preserve"> PAGEREF _Toc138082538 \h </w:instrText>
        </w:r>
        <w:r>
          <w:rPr>
            <w:noProof/>
            <w:webHidden/>
          </w:rPr>
        </w:r>
        <w:r>
          <w:rPr>
            <w:noProof/>
            <w:webHidden/>
          </w:rPr>
          <w:fldChar w:fldCharType="separate"/>
        </w:r>
        <w:r>
          <w:rPr>
            <w:noProof/>
            <w:webHidden/>
          </w:rPr>
          <w:t>37</w:t>
        </w:r>
        <w:r>
          <w:rPr>
            <w:noProof/>
            <w:webHidden/>
          </w:rPr>
          <w:fldChar w:fldCharType="end"/>
        </w:r>
      </w:hyperlink>
    </w:p>
    <w:p w14:paraId="4DE7D3D1" w14:textId="1BFAEF33" w:rsidR="00B552E4" w:rsidRDefault="00D21FEC" w:rsidP="00C16394">
      <w:pPr>
        <w:pStyle w:val="Heading1"/>
      </w:pPr>
      <w:r>
        <w:fldChar w:fldCharType="end"/>
      </w:r>
    </w:p>
    <w:p w14:paraId="3223264A" w14:textId="15461B11" w:rsidR="00934CBB" w:rsidRDefault="00934CBB">
      <w:pPr>
        <w:suppressAutoHyphens w:val="0"/>
      </w:pPr>
    </w:p>
    <w:p w14:paraId="3D891C97" w14:textId="77777777" w:rsidR="00934CBB" w:rsidRDefault="00934CBB">
      <w:pPr>
        <w:suppressAutoHyphens w:val="0"/>
      </w:pPr>
    </w:p>
    <w:p w14:paraId="20EE479E" w14:textId="2FA2A663" w:rsidR="00934CBB" w:rsidRPr="005669D3" w:rsidRDefault="00934CBB" w:rsidP="00934CBB">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492F662F" w14:textId="7199BE37" w:rsidR="00B552E4" w:rsidRDefault="00B552E4">
      <w:pPr>
        <w:suppressAutoHyphens w:val="0"/>
        <w:rPr>
          <w:rFonts w:asciiTheme="minorHAnsi" w:hAnsiTheme="minorHAnsi"/>
          <w:b/>
          <w:bCs/>
          <w:sz w:val="48"/>
          <w:szCs w:val="48"/>
        </w:rPr>
      </w:pPr>
      <w:r>
        <w:br w:type="page"/>
      </w:r>
    </w:p>
    <w:p w14:paraId="18F15E27" w14:textId="51B5DEC1" w:rsidR="00C16394" w:rsidRPr="00FD166A" w:rsidRDefault="00C16394" w:rsidP="00C16394">
      <w:pPr>
        <w:pStyle w:val="Heading1"/>
      </w:pPr>
      <w:bookmarkStart w:id="0" w:name="_Toc138082495"/>
      <w:r w:rsidRPr="00B34363">
        <w:lastRenderedPageBreak/>
        <w:t>What</w:t>
      </w:r>
      <w:r w:rsidRPr="00FD166A">
        <w:t xml:space="preserve"> Is Babelfish Compass?</w:t>
      </w:r>
      <w:bookmarkEnd w:id="0"/>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1" w:name="_Toc138082496"/>
      <w:r>
        <w:lastRenderedPageBreak/>
        <w:t>Compatibility with Babelfish for PostgreSQL</w:t>
      </w:r>
      <w:bookmarkEnd w:id="1"/>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bookmarkStart w:id="2" w:name="_GoBack"/>
            <w:r w:rsidRPr="00C16394">
              <w:rPr>
                <w:b/>
              </w:rPr>
              <w:t>Babelfish Compass version</w:t>
            </w:r>
          </w:p>
        </w:tc>
        <w:tc>
          <w:tcPr>
            <w:tcW w:w="6237" w:type="dxa"/>
          </w:tcPr>
          <w:p w14:paraId="659F9BAC" w14:textId="5CC7E7F9" w:rsidR="00C16394" w:rsidRPr="00C16394" w:rsidRDefault="00E11E25" w:rsidP="00DF6A7A">
            <w:pPr>
              <w:pStyle w:val="BodyText"/>
              <w:rPr>
                <w:b/>
              </w:rPr>
            </w:pPr>
            <w:r>
              <w:rPr>
                <w:b/>
              </w:rPr>
              <w:t>Support</w:t>
            </w:r>
            <w:r w:rsidR="003B5F60">
              <w:rPr>
                <w:b/>
              </w:rPr>
              <w:t xml:space="preserve">s </w:t>
            </w:r>
            <w:r w:rsidR="00D22CBC">
              <w:rPr>
                <w:b/>
              </w:rPr>
              <w:t xml:space="preserve">new </w:t>
            </w:r>
            <w:r w:rsidR="00C16394" w:rsidRPr="00C16394">
              <w:rPr>
                <w:b/>
              </w:rPr>
              <w:t>Babelfish version</w:t>
            </w:r>
            <w:r w:rsidR="002E32E6">
              <w:rPr>
                <w:b/>
              </w:rPr>
              <w:t>s</w:t>
            </w:r>
            <w:r w:rsidR="00D22CBC">
              <w:rPr>
                <w:b/>
              </w:rPr>
              <w:t xml:space="preserve"> (also supports previous versions mentioned below) </w:t>
            </w:r>
          </w:p>
        </w:tc>
      </w:tr>
      <w:bookmarkEnd w:id="2"/>
      <w:tr w:rsidR="00FD13CF" w14:paraId="40F7C3FD" w14:textId="77777777" w:rsidTr="005E2822">
        <w:tc>
          <w:tcPr>
            <w:tcW w:w="3397" w:type="dxa"/>
          </w:tcPr>
          <w:p w14:paraId="6A1E4722" w14:textId="0B96B408" w:rsidR="00FD13CF" w:rsidRDefault="00FD13CF" w:rsidP="005E2822">
            <w:pPr>
              <w:pStyle w:val="BodyText"/>
            </w:pPr>
            <w:r>
              <w:t>2023-06</w:t>
            </w:r>
          </w:p>
        </w:tc>
        <w:tc>
          <w:tcPr>
            <w:tcW w:w="6237" w:type="dxa"/>
          </w:tcPr>
          <w:p w14:paraId="269BC596" w14:textId="4B8C26B9" w:rsidR="00FD13CF" w:rsidRDefault="00FD13CF" w:rsidP="005E2822">
            <w:pPr>
              <w:pStyle w:val="BodyText"/>
            </w:pPr>
            <w:r>
              <w:t>3.2.x (PG 15)</w:t>
            </w:r>
            <w:r>
              <w:br/>
            </w:r>
            <w:r w:rsidR="00D22CBC">
              <w:t>2.5.x</w:t>
            </w:r>
            <w:r>
              <w:t xml:space="preserve"> (PG 14)</w:t>
            </w:r>
            <w:r>
              <w:br/>
            </w:r>
            <w:r w:rsidR="00D22CBC">
              <w:t xml:space="preserve">1.6.x, 1.5.x </w:t>
            </w:r>
            <w:r>
              <w:t xml:space="preserve"> (PG 13)</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32494A9A" w:rsidR="00BC462F" w:rsidRDefault="00BC462F" w:rsidP="00934CBB">
            <w:pPr>
              <w:pStyle w:val="BodyText"/>
            </w:pPr>
            <w:r>
              <w:t>3.1.x</w:t>
            </w:r>
            <w:r w:rsidR="007B77C3">
              <w:t xml:space="preserve"> (PG 15)</w:t>
            </w:r>
            <w:r>
              <w:br/>
              <w:t>2.4.x</w:t>
            </w:r>
            <w:r w:rsidR="007B77C3">
              <w:t xml:space="preserve"> (PG 14)</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4D2C5C0" w:rsidR="006975BF" w:rsidRDefault="006975BF" w:rsidP="0040270F">
            <w:pPr>
              <w:pStyle w:val="BodyText"/>
            </w:pPr>
            <w:r>
              <w:t>2.3.x</w:t>
            </w:r>
            <w:r w:rsidR="007B77C3">
              <w:t xml:space="preserve"> (PG 14)</w:t>
            </w:r>
            <w:r>
              <w:br/>
              <w:t>1.4.x</w:t>
            </w:r>
            <w:r w:rsidR="007B77C3">
              <w:t xml:space="preserve"> (PG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34085615" w:rsidR="00B552E4" w:rsidRDefault="006C6C71" w:rsidP="00324D48">
            <w:pPr>
              <w:pStyle w:val="BodyText"/>
            </w:pPr>
            <w:r>
              <w:t>2.2.x</w:t>
            </w:r>
            <w:r w:rsidR="007B77C3">
              <w:t xml:space="preserve"> (PG 14)</w:t>
            </w:r>
          </w:p>
        </w:tc>
      </w:tr>
      <w:tr w:rsidR="00464A01" w14:paraId="3A52A496" w14:textId="77777777" w:rsidTr="006975BF">
        <w:tc>
          <w:tcPr>
            <w:tcW w:w="3397" w:type="dxa"/>
          </w:tcPr>
          <w:p w14:paraId="266BC98E" w14:textId="34570700" w:rsidR="00464A01" w:rsidRDefault="00464A01" w:rsidP="00AD3D38">
            <w:pPr>
              <w:pStyle w:val="BodyText"/>
            </w:pPr>
            <w:r>
              <w:t>2022-07</w:t>
            </w:r>
            <w:r w:rsidR="006975BF">
              <w:br/>
              <w:t>2022-06</w:t>
            </w:r>
            <w:r w:rsidR="007B77C3">
              <w:t>[</w:t>
            </w:r>
            <w:r w:rsidR="006975BF">
              <w:t>-a</w:t>
            </w:r>
            <w:r w:rsidR="007B77C3">
              <w:t>]</w:t>
            </w:r>
          </w:p>
        </w:tc>
        <w:tc>
          <w:tcPr>
            <w:tcW w:w="6237" w:type="dxa"/>
          </w:tcPr>
          <w:p w14:paraId="10201858" w14:textId="316E4A82" w:rsidR="00464A01" w:rsidRDefault="006C6C71" w:rsidP="00AD3D38">
            <w:pPr>
              <w:pStyle w:val="BodyText"/>
            </w:pPr>
            <w:r>
              <w:t>2.1.x</w:t>
            </w:r>
            <w:r w:rsidR="007B77C3">
              <w:t xml:space="preserve"> (PG 14)</w:t>
            </w:r>
            <w:r w:rsidR="006975BF">
              <w:br/>
            </w:r>
            <w:r>
              <w:t>1.3.x</w:t>
            </w:r>
            <w:r w:rsidR="007B77C3">
              <w:t xml:space="preserve"> (PG 13)</w:t>
            </w:r>
          </w:p>
        </w:tc>
      </w:tr>
      <w:tr w:rsidR="00E11E25" w14:paraId="3F7DA624" w14:textId="77777777" w:rsidTr="006975BF">
        <w:tc>
          <w:tcPr>
            <w:tcW w:w="3397" w:type="dxa"/>
          </w:tcPr>
          <w:p w14:paraId="22D871B0" w14:textId="2C581D71" w:rsidR="00E11E25" w:rsidRDefault="00E11E25" w:rsidP="004B78B9">
            <w:pPr>
              <w:pStyle w:val="BodyText"/>
            </w:pPr>
            <w:r>
              <w:t>2022-04</w:t>
            </w:r>
          </w:p>
        </w:tc>
        <w:tc>
          <w:tcPr>
            <w:tcW w:w="6237" w:type="dxa"/>
          </w:tcPr>
          <w:p w14:paraId="648E3B16" w14:textId="745014B4" w:rsidR="00E11E25" w:rsidRDefault="00D22CBC" w:rsidP="004B78B9">
            <w:pPr>
              <w:pStyle w:val="BodyText"/>
            </w:pPr>
            <w:r>
              <w:t>same as below</w:t>
            </w:r>
          </w:p>
        </w:tc>
      </w:tr>
      <w:tr w:rsidR="00CE554D" w14:paraId="69834329" w14:textId="77777777" w:rsidTr="006975BF">
        <w:tc>
          <w:tcPr>
            <w:tcW w:w="3397" w:type="dxa"/>
          </w:tcPr>
          <w:p w14:paraId="7FB28922" w14:textId="50D31109" w:rsidR="00CE554D" w:rsidRDefault="00CE554D" w:rsidP="00DF6A7A">
            <w:pPr>
              <w:pStyle w:val="BodyText"/>
            </w:pPr>
            <w:r>
              <w:t>2022-03</w:t>
            </w:r>
          </w:p>
        </w:tc>
        <w:tc>
          <w:tcPr>
            <w:tcW w:w="6237" w:type="dxa"/>
          </w:tcPr>
          <w:p w14:paraId="7F43DD07" w14:textId="60EBC4B9" w:rsidR="00D22CBC" w:rsidRDefault="00CE554D" w:rsidP="00DF6A7A">
            <w:pPr>
              <w:pStyle w:val="BodyText"/>
            </w:pPr>
            <w:r>
              <w:t>1.2.</w:t>
            </w:r>
            <w:r w:rsidR="006C6C71">
              <w:t>x</w:t>
            </w:r>
            <w:r w:rsidR="00D22CBC">
              <w:t xml:space="preserve"> </w:t>
            </w:r>
            <w:r w:rsidR="007B77C3">
              <w:t>(PG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67E4FF41" w:rsidR="00D22CBC" w:rsidRDefault="00225DDD" w:rsidP="00225DDD">
            <w:pPr>
              <w:pStyle w:val="BodyText"/>
            </w:pPr>
            <w:r>
              <w:t>1.1.</w:t>
            </w:r>
            <w:r w:rsidR="006C6C71">
              <w:t>x</w:t>
            </w:r>
            <w:r w:rsidR="007B77C3">
              <w:t xml:space="preserve"> (PG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(PG 13)</w:t>
            </w:r>
          </w:p>
        </w:tc>
      </w:tr>
    </w:tbl>
    <w:p w14:paraId="25FC3A59" w14:textId="76D4F11C"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3" w:name="_Toc138082497"/>
      <w:r w:rsidRPr="00B34363">
        <w:lastRenderedPageBreak/>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38082498"/>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38082499"/>
      <w:r w:rsidRPr="00A64939">
        <w:t>Downloading Babelfish Compass</w:t>
      </w:r>
      <w:bookmarkEnd w:id="5"/>
    </w:p>
    <w:p w14:paraId="2C70A577" w14:textId="0DD5F14B"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9" w:history="1">
        <w:r w:rsidR="004C22BB" w:rsidRPr="00255756">
          <w:rPr>
            <w:rStyle w:val="Hyperlink"/>
          </w:rPr>
          <w:t>https://github.com/babelfish-for-postgresql/babelfish_compass</w:t>
        </w:r>
      </w:hyperlink>
      <w:r w:rsidR="006C1DCF">
        <w:t>.</w:t>
      </w:r>
    </w:p>
    <w:p w14:paraId="2CB3C13D" w14:textId="63968F1A"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0"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38082500"/>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5E2822">
      <w:pPr>
        <w:pStyle w:val="BodyText"/>
        <w:numPr>
          <w:ilvl w:val="0"/>
          <w:numId w:val="29"/>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5E2822">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lastRenderedPageBreak/>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1F04AA">
      <w:pPr>
        <w:pStyle w:val="BodyText"/>
        <w:numPr>
          <w:ilvl w:val="0"/>
          <w:numId w:val="37"/>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1F04AA">
      <w:pPr>
        <w:pStyle w:val="BodyText"/>
        <w:numPr>
          <w:ilvl w:val="0"/>
          <w:numId w:val="37"/>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38082501"/>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1FC91B51"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F66C9F"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r w:rsidR="00D34672" w:rsidRPr="00DC2E19">
        <w:rPr>
          <w:b/>
        </w:rPr>
        <w:t>stdout</w:t>
      </w:r>
      <w:r w:rsidR="00D34672" w:rsidRPr="005669D3">
        <w:t>.</w:t>
      </w:r>
    </w:p>
    <w:p w14:paraId="67447FA2" w14:textId="7396C325"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38082502"/>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21139EA5"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F66C9F"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r w:rsidRPr="00DC2E19">
        <w:rPr>
          <w:b/>
        </w:rPr>
        <w:t>stdout</w:t>
      </w:r>
      <w:r w:rsidRPr="005669D3">
        <w:t>.</w:t>
      </w:r>
    </w:p>
    <w:p w14:paraId="0A88AE64" w14:textId="5F684596"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38082503"/>
      <w:r w:rsidRPr="005669D3">
        <w:lastRenderedPageBreak/>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dirloc"/>
      <w:bookmarkStart w:id="12" w:name="_Ref88921258"/>
      <w:bookmarkStart w:id="13" w:name="_Toc138082504"/>
      <w:bookmarkEnd w:id="11"/>
      <w:r>
        <w:t xml:space="preserve">Report </w:t>
      </w:r>
      <w:r w:rsidR="00544577">
        <w:t>directory location</w:t>
      </w:r>
      <w:bookmarkEnd w:id="12"/>
      <w:bookmarkEnd w:id="13"/>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A425EF">
      <w:pPr>
        <w:pStyle w:val="BodyText"/>
        <w:numPr>
          <w:ilvl w:val="0"/>
          <w:numId w:val="18"/>
        </w:numPr>
      </w:pPr>
      <w:r w:rsidRPr="00AE2A5B">
        <w:rPr>
          <w:b/>
        </w:rPr>
        <w:lastRenderedPageBreak/>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Hlk85191248"/>
      <w:bookmarkStart w:id="16" w:name="_Toc138082505"/>
      <w:r w:rsidRPr="005669D3">
        <w:t>Specifying the</w:t>
      </w:r>
      <w:r w:rsidR="00AF3ED4" w:rsidRPr="005669D3">
        <w:t xml:space="preserve"> Babelfish </w:t>
      </w:r>
      <w:r w:rsidRPr="005669D3">
        <w:t>version</w:t>
      </w:r>
      <w:bookmarkEnd w:id="14"/>
      <w:bookmarkEnd w:id="16"/>
    </w:p>
    <w:bookmarkEnd w:id="15"/>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Ref88837155"/>
      <w:bookmarkStart w:id="19" w:name="_Ref88883626"/>
      <w:bookmarkStart w:id="20" w:name="_Toc138082506"/>
      <w:bookmarkEnd w:id="17"/>
      <w:r w:rsidRPr="005669D3">
        <w:t>Command-line options</w:t>
      </w:r>
      <w:bookmarkEnd w:id="18"/>
      <w:bookmarkEnd w:id="19"/>
      <w:bookmarkEnd w:id="20"/>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777744E4"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lastRenderedPageBreak/>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F66C9F" w:rsidRPr="00F66C9F">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50A92FE1" w:rsidR="00C3003B" w:rsidRPr="005669D3" w:rsidRDefault="00C3003B" w:rsidP="00A425EF">
      <w:pPr>
        <w:pStyle w:val="BodyText"/>
        <w:numPr>
          <w:ilvl w:val="0"/>
          <w:numId w:val="5"/>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A425EF">
      <w:pPr>
        <w:pStyle w:val="BodyText"/>
        <w:numPr>
          <w:ilvl w:val="0"/>
          <w:numId w:val="5"/>
        </w:numPr>
      </w:pPr>
      <w:r w:rsidRPr="0053443C">
        <w:rPr>
          <w:b/>
        </w:rPr>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059E9F43" w:rsidR="00BF1DC6" w:rsidRDefault="00BF1DC6" w:rsidP="00BF1DC6">
      <w:pPr>
        <w:pStyle w:val="BodyText"/>
        <w:numPr>
          <w:ilvl w:val="0"/>
          <w:numId w:val="5"/>
        </w:numPr>
      </w:pPr>
      <w:r w:rsidRPr="00BF1DC6">
        <w:rPr>
          <w:b/>
        </w:rPr>
        <w:t>-optimistic</w:t>
      </w:r>
      <w:r>
        <w:t xml:space="preserve"> :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31507C9F" w:rsidR="00116275" w:rsidRPr="0053443C" w:rsidRDefault="00116275" w:rsidP="00116275">
      <w:pPr>
        <w:pStyle w:val="BodyText"/>
        <w:numPr>
          <w:ilvl w:val="0"/>
          <w:numId w:val="5"/>
        </w:numPr>
      </w:pPr>
      <w:r w:rsidRPr="00324697">
        <w:rPr>
          <w:b/>
        </w:rPr>
        <w:t>-sqlendpoint</w:t>
      </w:r>
      <w:r>
        <w:t xml:space="preserve"> </w:t>
      </w:r>
      <w:r w:rsidRPr="00116275">
        <w:t>,</w:t>
      </w:r>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A425EF">
      <w:pPr>
        <w:pStyle w:val="BodyText"/>
        <w:numPr>
          <w:ilvl w:val="0"/>
          <w:numId w:val="5"/>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A425EF">
      <w:pPr>
        <w:pStyle w:val="BodyText"/>
        <w:numPr>
          <w:ilvl w:val="0"/>
          <w:numId w:val="5"/>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A425EF">
      <w:pPr>
        <w:pStyle w:val="BodyText"/>
        <w:numPr>
          <w:ilvl w:val="1"/>
          <w:numId w:val="5"/>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77C9AAD6" w:rsidR="00286213" w:rsidRPr="00BF1DC6" w:rsidRDefault="00BC13AF" w:rsidP="00934CBB">
      <w:pPr>
        <w:pStyle w:val="BodyText"/>
        <w:numPr>
          <w:ilvl w:val="0"/>
          <w:numId w:val="5"/>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r w:rsidR="004B78B9" w:rsidRPr="00BF1DC6">
        <w:rPr>
          <w:b/>
        </w:rPr>
        <w:t>public.BBFCompass</w:t>
      </w:r>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lastRenderedPageBreak/>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4B78B9">
      <w:pPr>
        <w:pStyle w:val="BodyText"/>
        <w:numPr>
          <w:ilvl w:val="0"/>
          <w:numId w:val="5"/>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0EABD419"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70F47C66" w:rsidR="00C15E93" w:rsidRDefault="00C15E93" w:rsidP="00C15E93">
      <w:pPr>
        <w:pStyle w:val="BodyText"/>
        <w:numPr>
          <w:ilvl w:val="0"/>
          <w:numId w:val="5"/>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207FD050" w:rsidR="00C15E93" w:rsidRDefault="00C15E93" w:rsidP="000001C5">
      <w:pPr>
        <w:pStyle w:val="BodyText"/>
        <w:numPr>
          <w:ilvl w:val="0"/>
          <w:numId w:val="5"/>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BF1DC6">
        <w:t>SQL</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1" w:name="examples"/>
      <w:bookmarkStart w:id="22" w:name="_Ref88887309"/>
      <w:bookmarkStart w:id="23" w:name="_Toc138082507"/>
      <w:bookmarkEnd w:id="21"/>
      <w:r w:rsidRPr="005669D3">
        <w:t>Examples</w:t>
      </w:r>
      <w:bookmarkEnd w:id="22"/>
      <w:bookmarkEnd w:id="23"/>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4" w:name="rewrite"/>
      <w:bookmarkStart w:id="25" w:name="_Automatic_rewriting_of"/>
      <w:bookmarkStart w:id="26" w:name="_Toc138082508"/>
      <w:bookmarkEnd w:id="24"/>
      <w:bookmarkEnd w:id="25"/>
      <w:r>
        <w:t>Automatic rewriting of unsupported features</w:t>
      </w:r>
      <w:bookmarkEnd w:id="26"/>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DA3A0C">
      <w:pPr>
        <w:pStyle w:val="BodyText"/>
        <w:numPr>
          <w:ilvl w:val="0"/>
          <w:numId w:val="42"/>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DA3A0C">
      <w:pPr>
        <w:pStyle w:val="BodyText"/>
        <w:numPr>
          <w:ilvl w:val="0"/>
          <w:numId w:val="42"/>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4F0A17C4" w:rsidR="00090BDA" w:rsidRPr="005669D3" w:rsidRDefault="00090BDA" w:rsidP="00090BDA">
      <w:pPr>
        <w:pStyle w:val="Heading1"/>
      </w:pPr>
      <w:bookmarkStart w:id="27" w:name="_Toc138082509"/>
      <w:r w:rsidRPr="005669D3">
        <w:lastRenderedPageBreak/>
        <w:t>File handling</w:t>
      </w:r>
      <w:bookmarkEnd w:id="27"/>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8" w:name="_Hlk85391487"/>
      <w:r w:rsidR="00594F2C" w:rsidRPr="005669D3">
        <w:t xml:space="preserve">: </w:t>
      </w:r>
      <w:r w:rsidR="00D34672" w:rsidRPr="00B432F6">
        <w:rPr>
          <w:b/>
          <w:bCs/>
        </w:rPr>
        <w:t>%USERPROFILE%\BabelfishCompass\</w:t>
      </w:r>
      <w:bookmarkEnd w:id="28"/>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4BAC5C02" w:rsidR="005A58C0" w:rsidRPr="005669D3" w:rsidRDefault="00281FB5" w:rsidP="005A58C0">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A425EF">
      <w:pPr>
        <w:pStyle w:val="BodyText"/>
        <w:numPr>
          <w:ilvl w:val="0"/>
          <w:numId w:val="4"/>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-pgimport</w:t>
      </w:r>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9" w:name="_Toc138082510"/>
      <w:r w:rsidRPr="005669D3">
        <w:lastRenderedPageBreak/>
        <w:t>The BabelfishFeatures.cfg file</w:t>
      </w:r>
      <w:bookmarkEnd w:id="29"/>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1B23FEF" w:rsidR="00EC6F60" w:rsidRPr="005669D3" w:rsidRDefault="00E44720" w:rsidP="00A425EF">
      <w:pPr>
        <w:pStyle w:val="BodyText"/>
      </w:pPr>
      <w:r>
        <w:t>Do</w:t>
      </w:r>
      <w:r w:rsidR="00BF2013">
        <w:t xml:space="preserve"> </w:t>
      </w:r>
      <w:r>
        <w:t>n</w:t>
      </w:r>
      <w:r w:rsidR="00BF2013">
        <w:t>o</w:t>
      </w:r>
      <w:r>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0" w:name="_Toc138082511"/>
      <w:r w:rsidRPr="00A61C51">
        <w:rPr>
          <w:rStyle w:val="Heading2Char"/>
        </w:rPr>
        <w:t>SQL feature classifications</w:t>
      </w:r>
      <w:bookmarkEnd w:id="30"/>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31" w:name="_Toc138082512"/>
      <w:r>
        <w:t>Example</w:t>
      </w:r>
      <w:r w:rsidR="00C84890">
        <w:t xml:space="preserve">: </w:t>
      </w:r>
      <w:r w:rsidRPr="005669D3">
        <w:t>BabelfishFeatures.cfg</w:t>
      </w:r>
      <w:bookmarkEnd w:id="31"/>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2" w:name="_Toc138082513"/>
      <w:r w:rsidRPr="005669D3">
        <w:lastRenderedPageBreak/>
        <w:t>The Babelfish</w:t>
      </w:r>
      <w:r>
        <w:t>CompassUser</w:t>
      </w:r>
      <w:r w:rsidRPr="005669D3">
        <w:t>.cfg file</w:t>
      </w:r>
      <w:r w:rsidR="001B3203">
        <w:t xml:space="preserve"> (</w:t>
      </w:r>
      <w:r w:rsidR="008414EB">
        <w:t xml:space="preserve">classification </w:t>
      </w:r>
      <w:r w:rsidR="001B3203">
        <w:t>overrides)</w:t>
      </w:r>
      <w:bookmarkEnd w:id="32"/>
    </w:p>
    <w:p w14:paraId="27DD42B9" w14:textId="0CFC371C"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F66C9F">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2E7D2100" w:rsidR="0053443C" w:rsidRDefault="0053443C" w:rsidP="00A425EF">
      <w:pPr>
        <w:pStyle w:val="BodyText"/>
        <w:rPr>
          <w:b/>
        </w:rPr>
      </w:pPr>
      <w:r w:rsidRPr="0053443C">
        <w:t>In v.2022-12, the user-defined .cfg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2F1ACC7F" w:rsidR="00174E2F" w:rsidRDefault="00174E2F" w:rsidP="00174E2F">
      <w:pPr>
        <w:pStyle w:val="BodyText"/>
        <w:spacing w:after="0"/>
      </w:pPr>
      <w:r>
        <w:t>The user-defined .cfg file allows you to:</w:t>
      </w:r>
    </w:p>
    <w:p w14:paraId="3223E181" w14:textId="1B872419" w:rsidR="00174E2F" w:rsidRDefault="00174E2F" w:rsidP="00174E2F">
      <w:pPr>
        <w:pStyle w:val="BodyText"/>
        <w:numPr>
          <w:ilvl w:val="0"/>
          <w:numId w:val="36"/>
        </w:numPr>
        <w:spacing w:after="0"/>
      </w:pPr>
      <w:r>
        <w:t>Override the classification of a not-supported SQL feature (e.g. 'Ignored' instead of 'Not Supported')</w:t>
      </w:r>
    </w:p>
    <w:p w14:paraId="2A80A1AF" w14:textId="7689EF9E" w:rsidR="00174E2F" w:rsidRDefault="00174E2F" w:rsidP="00174E2F">
      <w:pPr>
        <w:pStyle w:val="BodyText"/>
        <w:numPr>
          <w:ilvl w:val="0"/>
          <w:numId w:val="36"/>
        </w:numPr>
        <w:spacing w:after="0"/>
      </w:pPr>
      <w:r>
        <w:t>Override the default complexity estimate (see next section)</w:t>
      </w:r>
    </w:p>
    <w:p w14:paraId="24BA7F1B" w14:textId="56BF9B0A" w:rsidR="00174E2F" w:rsidRDefault="00174E2F" w:rsidP="00174E2F">
      <w:pPr>
        <w:pStyle w:val="BodyText"/>
        <w:numPr>
          <w:ilvl w:val="0"/>
          <w:numId w:val="36"/>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3" w:name="_Toc138082514"/>
      <w:r>
        <w:t>Example: o</w:t>
      </w:r>
      <w:r w:rsidR="00547C69">
        <w:t>verriding default classification and reporting group</w:t>
      </w:r>
      <w:bookmarkEnd w:id="33"/>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0C3C54C8" w:rsidR="0040270F" w:rsidRDefault="0040270F" w:rsidP="0040270F">
      <w:pPr>
        <w:pStyle w:val="Heading2"/>
      </w:pPr>
      <w:bookmarkStart w:id="34" w:name="_Toc138082515"/>
      <w:r>
        <w:t>P</w:t>
      </w:r>
      <w:bookmarkStart w:id="35" w:name="optimistic"/>
      <w:bookmarkEnd w:id="35"/>
      <w:r>
        <w:t>redefined</w:t>
      </w:r>
      <w:r w:rsidR="00427F2D">
        <w:t xml:space="preserve"> 'Optimistic' .cfg file</w:t>
      </w:r>
      <w:bookmarkEnd w:id="34"/>
    </w:p>
    <w:p w14:paraId="36FA4F9F" w14:textId="6A6242C6"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 xml:space="preserve">The reason for providing this .cfg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 xml:space="preserve">This predefined 'optimistic' .cfg file is intended primarily for such first impressions when no deep dive on the actual T-SQL feature in the application is performed. Once the actual migration is undertaken, there is no reason to use this .cfg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28BFDB4E"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 .cfg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3F91F483" w14:textId="4B978B96" w:rsidR="00AD3D38" w:rsidRDefault="00AD3D38" w:rsidP="00AD3D38">
      <w:pPr>
        <w:pStyle w:val="Heading1"/>
      </w:pPr>
      <w:bookmarkStart w:id="36" w:name="_Toc138082516"/>
      <w:r>
        <w:lastRenderedPageBreak/>
        <w:t>User-defined estimates in .csv file</w:t>
      </w:r>
      <w:bookmarkEnd w:id="36"/>
    </w:p>
    <w:p w14:paraId="08C47E1A" w14:textId="3C6340FC" w:rsidR="0055519D" w:rsidRDefault="0055519D" w:rsidP="0055519D">
      <w:pPr>
        <w:pStyle w:val="Heading2"/>
      </w:pPr>
      <w:bookmarkStart w:id="37" w:name="_Toc138082517"/>
      <w:r>
        <w:t>Complexity estimates</w:t>
      </w:r>
      <w:bookmarkEnd w:id="37"/>
    </w:p>
    <w:p w14:paraId="500488A4" w14:textId="6AE2EA35" w:rsidR="00FA5FFC" w:rsidRDefault="00AD3D38" w:rsidP="00AD3D38">
      <w:pPr>
        <w:pStyle w:val="BodyText"/>
      </w:pPr>
      <w:r>
        <w:t xml:space="preserve">As of </w:t>
      </w:r>
      <w:r w:rsidR="004F2F0E">
        <w:t xml:space="preserve">Compass </w:t>
      </w:r>
      <w:r>
        <w:t xml:space="preserve">version 2022-09, Compass generates a </w:t>
      </w:r>
      <w:r w:rsidRPr="00AD3D38">
        <w:rPr>
          <w:b/>
        </w:rPr>
        <w:t>.csv</w:t>
      </w:r>
      <w:r>
        <w:t xml:space="preserve"> file with the same </w:t>
      </w:r>
      <w:r w:rsidR="007E7A3F">
        <w:t>file</w:t>
      </w:r>
      <w:r>
        <w:t xml:space="preserve">name as the report file, to assist specialist Compass users in </w:t>
      </w:r>
      <w:r w:rsidR="0055519D">
        <w:t>estimating</w:t>
      </w:r>
      <w:r>
        <w:t xml:space="preserve"> the amount of work required</w:t>
      </w:r>
      <w:r w:rsidR="007E7A3F">
        <w:t xml:space="preserve"> to address no</w:t>
      </w:r>
      <w:r w:rsidR="001B0CE0">
        <w:t>t</w:t>
      </w:r>
      <w:r w:rsidR="007E7A3F">
        <w:t>-supported items</w:t>
      </w:r>
      <w:r w:rsidR="004F2F0E">
        <w:t xml:space="preserve"> (as reported by Compass).</w:t>
      </w:r>
      <w:r>
        <w:t xml:space="preserve"> </w:t>
      </w:r>
      <w:r w:rsidR="0055519D">
        <w:t xml:space="preserve">The </w:t>
      </w:r>
      <w:r w:rsidR="0055519D" w:rsidRPr="0055519D">
        <w:rPr>
          <w:b/>
        </w:rPr>
        <w:t>.csv</w:t>
      </w:r>
      <w:r w:rsidR="0055519D">
        <w:t xml:space="preserve"> file has a column 'Complexity' which, for each no</w:t>
      </w:r>
      <w:r w:rsidR="001B0CE0">
        <w:t>t</w:t>
      </w:r>
      <w:r w:rsidR="0055519D">
        <w:t>-supported item, contains a value LOW, MEDIUM or HIGH reflecting a very rough complexity estimate for resolving the item in question.</w:t>
      </w:r>
      <w:r w:rsidR="0055519D">
        <w:br/>
        <w:t xml:space="preserve">The Compass user can override these default estimates by adding their own complexity scores in the </w:t>
      </w:r>
      <w:r w:rsidR="0055519D" w:rsidRPr="005669D3">
        <w:rPr>
          <w:b/>
        </w:rPr>
        <w:t>Babelfish</w:t>
      </w:r>
      <w:r w:rsidR="0055519D">
        <w:rPr>
          <w:b/>
        </w:rPr>
        <w:t>Compas</w:t>
      </w:r>
      <w:r w:rsidR="0055519D" w:rsidRPr="005669D3">
        <w:rPr>
          <w:b/>
        </w:rPr>
        <w:t>s</w:t>
      </w:r>
      <w:r w:rsidR="0055519D">
        <w:rPr>
          <w:b/>
        </w:rPr>
        <w:t>User</w:t>
      </w:r>
      <w:r w:rsidR="0055519D" w:rsidRPr="005669D3">
        <w:rPr>
          <w:b/>
        </w:rPr>
        <w:t>.cfg</w:t>
      </w:r>
      <w:r w:rsidR="0055519D">
        <w:rPr>
          <w:b/>
        </w:rPr>
        <w:t xml:space="preserve"> </w:t>
      </w:r>
      <w:r w:rsidR="0055519D" w:rsidRPr="00AD3D38">
        <w:t>file</w:t>
      </w:r>
      <w:r w:rsidR="0055519D">
        <w:t xml:space="preserve"> </w:t>
      </w:r>
      <w:r w:rsidR="006F5BB3">
        <w:t xml:space="preserve">using the </w:t>
      </w:r>
      <w:r w:rsidR="006F5BB3" w:rsidRPr="007E7A3F">
        <w:rPr>
          <w:b/>
        </w:rPr>
        <w:t xml:space="preserve">complexity_score </w:t>
      </w:r>
      <w:r w:rsidR="006F5BB3" w:rsidRPr="006F5BB3">
        <w:t>keys</w:t>
      </w:r>
      <w:r w:rsidR="006F5BB3">
        <w:t xml:space="preserve"> </w:t>
      </w:r>
      <w:r w:rsidR="0055519D">
        <w:t>(see examples below).</w:t>
      </w:r>
      <w:r w:rsidR="00FA5FFC">
        <w:br/>
        <w:t xml:space="preserve">The </w:t>
      </w:r>
      <w:r w:rsidR="00FA5FFC" w:rsidRPr="00FA5FFC">
        <w:rPr>
          <w:b/>
        </w:rPr>
        <w:t>.csv</w:t>
      </w:r>
      <w:r w:rsidR="00FA5FFC">
        <w:t xml:space="preserve"> file is intended to be imported into a spreadsheet, and Compass user should add their own formulas </w:t>
      </w:r>
      <w:r w:rsidR="004F2F0E">
        <w:t xml:space="preserve">to the spreadsheet </w:t>
      </w:r>
      <w:r w:rsidR="00FA5FFC">
        <w:t xml:space="preserve">for performing calculations. </w:t>
      </w:r>
    </w:p>
    <w:p w14:paraId="1070709B" w14:textId="7ADB55F9" w:rsidR="00FA5FFC" w:rsidRDefault="0055519D" w:rsidP="00AD3D38">
      <w:pPr>
        <w:pStyle w:val="BodyText"/>
      </w:pPr>
      <w:r>
        <w:t xml:space="preserve">It should be noted that the default Compass complexity estimates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3B176E78" w14:textId="5E7F2135" w:rsidR="005D2E92" w:rsidRDefault="005D2E92" w:rsidP="00AD3D38">
      <w:pPr>
        <w:pStyle w:val="BodyText"/>
      </w:pPr>
      <w:r>
        <w:t>As of v.2022-12, the Compass report itself includes a summary of the complexity score for each item classified as 'Not Supported', displayed between square brackets:</w:t>
      </w:r>
    </w:p>
    <w:p w14:paraId="6223544A" w14:textId="105F5C75" w:rsidR="005D2E92" w:rsidRDefault="005D2E92" w:rsidP="00AD3D38">
      <w:pPr>
        <w:pStyle w:val="BodyText"/>
      </w:pPr>
      <w:r w:rsidRPr="005D2E92">
        <w:rPr>
          <w:noProof/>
        </w:rPr>
        <w:drawing>
          <wp:inline distT="0" distB="0" distL="0" distR="0" wp14:anchorId="32477517" wp14:editId="7A63CF2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171474"/>
                    </a:xfrm>
                    <a:prstGeom prst="rect">
                      <a:avLst/>
                    </a:prstGeom>
                  </pic:spPr>
                </pic:pic>
              </a:graphicData>
            </a:graphic>
          </wp:inline>
        </w:drawing>
      </w:r>
    </w:p>
    <w:p w14:paraId="7776409C" w14:textId="254C74DC" w:rsidR="005D2E92" w:rsidRDefault="005D2E92" w:rsidP="00AD3D38">
      <w:pPr>
        <w:pStyle w:val="BodyText"/>
      </w:pPr>
      <w:r>
        <w:t xml:space="preserve">By specifying the </w:t>
      </w:r>
      <w:r w:rsidRPr="005D2E92">
        <w:rPr>
          <w:b/>
        </w:rPr>
        <w:t>-noreportcomplexity</w:t>
      </w:r>
      <w:r>
        <w:t xml:space="preserve"> option, the complexity scores will not be included in the Compass report; the </w:t>
      </w:r>
      <w:r w:rsidRPr="005D2E92">
        <w:rPr>
          <w:b/>
        </w:rPr>
        <w:t>.csv</w:t>
      </w:r>
      <w:r>
        <w:t xml:space="preserve"> file containing the complexity scores will however always be generated. </w:t>
      </w:r>
    </w:p>
    <w:p w14:paraId="2860CCD4" w14:textId="77777777" w:rsidR="005D2E92" w:rsidRDefault="005D2E92" w:rsidP="00AD3D38">
      <w:pPr>
        <w:pStyle w:val="BodyText"/>
      </w:pPr>
    </w:p>
    <w:p w14:paraId="5550BF10" w14:textId="6C1742EF" w:rsidR="00FA5FFC" w:rsidRDefault="00E46217" w:rsidP="00AD3D38">
      <w:pPr>
        <w:pStyle w:val="BodyText"/>
      </w:pPr>
      <w:r>
        <w:t>As</w:t>
      </w:r>
      <w:r>
        <w:rPr>
          <w:b/>
        </w:rPr>
        <w:t xml:space="preserve"> </w:t>
      </w:r>
      <w:r w:rsidRPr="00E46217">
        <w:t>of v.2022-12</w:t>
      </w:r>
      <w:r>
        <w:t>, w</w:t>
      </w:r>
      <w:r w:rsidR="004B5EEB" w:rsidRPr="00E46217">
        <w:t>hen</w:t>
      </w:r>
      <w:r w:rsidR="004B5EEB">
        <w:t xml:space="preserve"> uploading analysis details into PG using the </w:t>
      </w:r>
      <w:r w:rsidR="004B5EEB" w:rsidRPr="004B5EEB">
        <w:rPr>
          <w:b/>
        </w:rPr>
        <w:t xml:space="preserve">-pgimport </w:t>
      </w:r>
      <w:r w:rsidR="004B5EEB">
        <w:t xml:space="preserve">option, </w:t>
      </w:r>
      <w:r>
        <w:t xml:space="preserve">the </w:t>
      </w:r>
      <w:r w:rsidR="004B5EEB">
        <w:t>complexity score</w:t>
      </w:r>
      <w:r>
        <w:t xml:space="preserve"> is available in column </w:t>
      </w:r>
      <w:r w:rsidRPr="00E46217">
        <w:rPr>
          <w:b/>
        </w:rPr>
        <w:t>misc</w:t>
      </w:r>
      <w:r>
        <w:t xml:space="preserve">; </w:t>
      </w:r>
      <w:r w:rsidR="001B0CE0">
        <w:t xml:space="preserve">user-defined </w:t>
      </w:r>
      <w:r w:rsidR="004B5EEB">
        <w:t xml:space="preserve">effort estimates </w:t>
      </w:r>
      <w:r w:rsidR="001B0CE0">
        <w:t xml:space="preserve">(see below) </w:t>
      </w:r>
      <w:r w:rsidR="004B5EEB">
        <w:t xml:space="preserve">are </w:t>
      </w:r>
      <w:r>
        <w:t>not uploaded.</w:t>
      </w:r>
      <w:r w:rsidR="00881DFD">
        <w:t xml:space="preserve"> </w:t>
      </w:r>
      <w:r w:rsidR="00881DFD">
        <w:br/>
        <w:t>As of v.2023-0</w:t>
      </w:r>
      <w:r w:rsidR="005B49FD">
        <w:t>6</w:t>
      </w:r>
      <w:r w:rsidR="00881DFD">
        <w:t xml:space="preserve">, </w:t>
      </w:r>
      <w:r w:rsidR="005B49FD">
        <w:t xml:space="preserve">user-defined effort estimates are available in column </w:t>
      </w:r>
      <w:r w:rsidR="005B49FD" w:rsidRPr="005B49FD">
        <w:rPr>
          <w:b/>
        </w:rPr>
        <w:t>misc2</w:t>
      </w:r>
      <w:r w:rsidR="005B49FD">
        <w:t>.</w:t>
      </w:r>
    </w:p>
    <w:p w14:paraId="3660B633" w14:textId="77777777" w:rsidR="005D2E92" w:rsidRPr="00FA5FFC" w:rsidRDefault="005D2E92" w:rsidP="00AD3D38">
      <w:pPr>
        <w:pStyle w:val="BodyText"/>
      </w:pPr>
    </w:p>
    <w:p w14:paraId="70BB8C8B" w14:textId="660B9160" w:rsidR="004F2F0E" w:rsidRDefault="0055519D" w:rsidP="004F2F0E">
      <w:pPr>
        <w:pStyle w:val="Heading2"/>
      </w:pPr>
      <w:bookmarkStart w:id="38" w:name="_Toc138082518"/>
      <w:r>
        <w:t>Effort estimates</w:t>
      </w:r>
      <w:bookmarkEnd w:id="38"/>
    </w:p>
    <w:p w14:paraId="594B6554" w14:textId="7BC286D5" w:rsidR="00B53D03" w:rsidRDefault="00FA5FFC" w:rsidP="00AD3D38">
      <w:pPr>
        <w:pStyle w:val="BodyText"/>
      </w:pPr>
      <w:r>
        <w:t>Apart from the Compass-provided complexity estimates</w:t>
      </w:r>
      <w:r w:rsidR="006F5BB3">
        <w:t xml:space="preserve">, it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rsidR="006F5BB3">
        <w:br/>
        <w:t xml:space="preserve">When user-defined effort estimates are used, these values will show up in two additional </w:t>
      </w:r>
      <w:r w:rsidR="00B53D03">
        <w:t xml:space="preserve">'Effort' </w:t>
      </w:r>
      <w:r w:rsidR="006F5BB3">
        <w:t xml:space="preserve">columns in the </w:t>
      </w:r>
      <w:r w:rsidR="006F5BB3" w:rsidRPr="00BF2013">
        <w:rPr>
          <w:b/>
        </w:rPr>
        <w:t>.csv</w:t>
      </w:r>
      <w:r w:rsidR="006F5BB3">
        <w:t xml:space="preserve"> file: the first column is a textual representation of the user-configured value (e.g. </w:t>
      </w:r>
      <w:r w:rsidR="006F5BB3">
        <w:lastRenderedPageBreak/>
        <w:t>'</w:t>
      </w:r>
      <w:r w:rsidR="006F5BB3" w:rsidRPr="00BF2013">
        <w:rPr>
          <w:b/>
        </w:rPr>
        <w:t>5 minutes</w:t>
      </w:r>
      <w:r w:rsidR="006F5BB3" w:rsidRPr="006F5BB3">
        <w:t>'</w:t>
      </w:r>
      <w:r w:rsidR="006F5BB3">
        <w:t xml:space="preserve"> or </w:t>
      </w:r>
      <w:r w:rsidR="006F5BB3" w:rsidRPr="006F5BB3">
        <w:t>'</w:t>
      </w:r>
      <w:r w:rsidR="006F5BB3" w:rsidRPr="00BF2013">
        <w:rPr>
          <w:b/>
        </w:rPr>
        <w:t>1 hour</w:t>
      </w:r>
      <w:r w:rsidR="006F5BB3" w:rsidRPr="006F5BB3">
        <w:t>'</w:t>
      </w:r>
      <w:r w:rsidR="006F5BB3">
        <w:t xml:space="preserve">), and the second is the corresponding number of minutes, for calculation purposes (e.g. </w:t>
      </w:r>
      <w:r w:rsidR="006F5BB3" w:rsidRPr="00BF2013">
        <w:rPr>
          <w:b/>
        </w:rPr>
        <w:t>5</w:t>
      </w:r>
      <w:r w:rsidR="006F5BB3">
        <w:t xml:space="preserve"> or </w:t>
      </w:r>
      <w:r w:rsidR="006F5BB3" w:rsidRPr="00BF2013">
        <w:rPr>
          <w:b/>
        </w:rPr>
        <w:t>60</w:t>
      </w:r>
      <w:r w:rsidR="006F5BB3">
        <w:t>).</w:t>
      </w:r>
    </w:p>
    <w:p w14:paraId="60DC4C2E" w14:textId="77777777" w:rsidR="004F2F0E" w:rsidRDefault="004F2F0E"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39" w:name="_Toc138082519"/>
      <w:r w:rsidRPr="004F2F0E">
        <w:rPr>
          <w:rStyle w:val="Heading2Char"/>
        </w:rPr>
        <w:t>Examples</w:t>
      </w:r>
      <w:bookmarkEnd w:id="3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6E1D8A27"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 xml:space="preserve">effort_estimate=1hour </w:t>
      </w:r>
      <w:r>
        <w:rPr>
          <w:b/>
        </w:rPr>
        <w:t xml:space="preserve">                                                </w:t>
      </w:r>
      <w:r w:rsidRPr="00F14D63">
        <w:rPr>
          <w:b/>
        </w:rPr>
        <w:t>#</w:t>
      </w:r>
      <w:r>
        <w:rPr>
          <w:b/>
        </w:rPr>
        <w:t xml:space="preserve"> </w:t>
      </w:r>
      <w:r w:rsidRPr="00F14D63">
        <w:rPr>
          <w:b/>
        </w:rPr>
        <w:t>1 hour</w:t>
      </w:r>
      <w:r>
        <w:rPr>
          <w:b/>
        </w:rPr>
        <w:t xml:space="preserve"> </w:t>
      </w:r>
      <w:r w:rsidRPr="00F14D63">
        <w:rPr>
          <w:b/>
        </w:rPr>
        <w:t>for any other unsupported options</w:t>
      </w:r>
    </w:p>
    <w:p w14:paraId="26623B12" w14:textId="2FA3F900" w:rsidR="00F14D63" w:rsidRDefault="00F14D63" w:rsidP="00A425EF">
      <w:pPr>
        <w:pStyle w:val="BodyText"/>
      </w:pPr>
    </w:p>
    <w:p w14:paraId="409453A2" w14:textId="77777777" w:rsidR="00F14D63" w:rsidRPr="00EC6F60" w:rsidRDefault="00F14D63" w:rsidP="00A425EF">
      <w:pPr>
        <w:pStyle w:val="BodyText"/>
      </w:pPr>
    </w:p>
    <w:p w14:paraId="4CE3B4F3" w14:textId="77777777" w:rsidR="00B552E4" w:rsidRDefault="00B552E4">
      <w:pPr>
        <w:suppressAutoHyphens w:val="0"/>
        <w:rPr>
          <w:rFonts w:asciiTheme="minorHAnsi" w:hAnsiTheme="minorHAnsi"/>
          <w:b/>
          <w:bCs/>
          <w:sz w:val="48"/>
          <w:szCs w:val="48"/>
        </w:rPr>
      </w:pPr>
      <w:bookmarkStart w:id="40" w:name="_Ref88887986"/>
      <w:r>
        <w:br w:type="page"/>
      </w:r>
    </w:p>
    <w:p w14:paraId="75388249" w14:textId="3BCD452D" w:rsidR="00286213" w:rsidRDefault="00286213" w:rsidP="00286213">
      <w:pPr>
        <w:pStyle w:val="Heading1"/>
      </w:pPr>
      <w:bookmarkStart w:id="41" w:name="_Toc138082520"/>
      <w:r>
        <w:lastRenderedPageBreak/>
        <w:t>Using -pgimport</w:t>
      </w:r>
      <w:bookmarkEnd w:id="40"/>
      <w:bookmarkEnd w:id="41"/>
    </w:p>
    <w:p w14:paraId="1B258769" w14:textId="585F8822" w:rsidR="00761027" w:rsidRDefault="00286213" w:rsidP="00A425EF">
      <w:pPr>
        <w:pStyle w:val="BodyText"/>
      </w:pPr>
      <w:bookmarkStart w:id="42" w:name="pgimport"/>
      <w:bookmarkEnd w:id="42"/>
      <w:r>
        <w:t xml:space="preserve">As described earlier, the </w:t>
      </w:r>
      <w:r w:rsidRPr="00286213">
        <w:rPr>
          <w:b/>
        </w:rPr>
        <w:t>-pgimport</w:t>
      </w:r>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3"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66F7C649"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 xml:space="preserve">flag, any user-defined complexity estimates or effort estimates in the user-defined .cfg file will only be included in the uploaded data when the user-defined .cfg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 .cfg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w:t>
      </w:r>
      <w:r>
        <w:lastRenderedPageBreak/>
        <w:t xml:space="preserve">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43" w:name="_Toc138082521"/>
      <w:r>
        <w:t>Schema for imported items</w:t>
      </w:r>
      <w:bookmarkEnd w:id="43"/>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4A32B18A" w14:textId="69DEA2F6" w:rsidR="00174E2F" w:rsidRPr="005C1F63" w:rsidRDefault="002D7039" w:rsidP="007802AD">
      <w:pPr>
        <w:pStyle w:val="BodyText"/>
        <w:spacing w:after="0"/>
        <w:ind w:left="1418"/>
        <w:rPr>
          <w:b/>
          <w:bCs/>
        </w:rPr>
      </w:pPr>
      <w:r w:rsidRPr="005C1F63">
        <w:rPr>
          <w:b/>
          <w:bCs/>
        </w:rPr>
        <w:t>misc VARCHAR(20) NOT NULL</w:t>
      </w:r>
      <w:r w:rsidR="007802AD">
        <w:rPr>
          <w:b/>
          <w:bCs/>
        </w:rPr>
        <w:t>,</w:t>
      </w:r>
      <w:r w:rsidR="007802AD">
        <w:rPr>
          <w:b/>
          <w:bCs/>
        </w:rPr>
        <w:br/>
      </w:r>
      <w:r w:rsidR="007802AD" w:rsidRPr="007802AD">
        <w:rPr>
          <w:b/>
          <w:bCs/>
        </w:rPr>
        <w:t>misc2 BIGINT NOT NULL</w:t>
      </w:r>
      <w:r w:rsidR="005B49FD">
        <w:rPr>
          <w:b/>
          <w:bCs/>
        </w:rPr>
        <w:t xml:space="preserve">  -- as of v.2203-06</w:t>
      </w:r>
    </w:p>
    <w:p w14:paraId="1F20CDB1" w14:textId="2CE37D6C" w:rsidR="002D7039" w:rsidRDefault="002D7039" w:rsidP="00A80B9E">
      <w:pPr>
        <w:pStyle w:val="BodyText"/>
        <w:spacing w:after="0"/>
        <w:ind w:left="709"/>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r w:rsidRPr="00707291">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r w:rsidRPr="00707291">
        <w:t xml:space="preserve">srcFile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r w:rsidRPr="00707291">
        <w:t xml:space="preserve">batchNrinFile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lastRenderedPageBreak/>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r w:rsidRPr="00707291">
        <w:t xml:space="preserve">subcontext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42070273" w:rsidR="002D7039" w:rsidRDefault="00707291" w:rsidP="00DD7BD0">
      <w:pPr>
        <w:pStyle w:val="BodyText"/>
        <w:numPr>
          <w:ilvl w:val="0"/>
          <w:numId w:val="22"/>
        </w:numPr>
        <w:spacing w:after="0"/>
        <w:ind w:left="714" w:hanging="357"/>
      </w:pPr>
      <w:r w:rsidRPr="00707291">
        <w:t xml:space="preserve">misc : </w:t>
      </w:r>
      <w:r w:rsidR="00E46217">
        <w:t>as of v.2022-12: complexity score; in previous versions: not used.</w:t>
      </w:r>
    </w:p>
    <w:p w14:paraId="6BDD6C94" w14:textId="39C3A3C5" w:rsidR="00934CBB" w:rsidRDefault="00934CBB" w:rsidP="00934CBB">
      <w:pPr>
        <w:pStyle w:val="BodyText"/>
        <w:numPr>
          <w:ilvl w:val="0"/>
          <w:numId w:val="22"/>
        </w:numPr>
        <w:spacing w:after="0"/>
        <w:ind w:left="714" w:hanging="357"/>
      </w:pPr>
      <w:r>
        <w:t>m</w:t>
      </w:r>
      <w:r w:rsidRPr="00707291">
        <w:t>isc</w:t>
      </w:r>
      <w:r>
        <w:t>2</w:t>
      </w:r>
      <w:r w:rsidRPr="00707291">
        <w:t xml:space="preserve"> : </w:t>
      </w:r>
      <w:r>
        <w:t>added in v.2023-0</w:t>
      </w:r>
      <w:r w:rsidR="005B49FD">
        <w:t>6</w:t>
      </w:r>
      <w:r>
        <w:t>: effort estimate in minutes, if specified.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136CD2C6" w:rsidR="00707291" w:rsidRDefault="00707291" w:rsidP="00501A64">
      <w:pPr>
        <w:pStyle w:val="Heading2"/>
      </w:pPr>
      <w:bookmarkStart w:id="44" w:name="_Toc138082522"/>
      <w:r>
        <w:t>Example query</w:t>
      </w:r>
      <w:bookmarkEnd w:id="44"/>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73A1CF4A" w14:textId="573CF44B" w:rsidR="00AD3D38" w:rsidRDefault="00FA4770" w:rsidP="00AD3D38">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147BC466" w14:textId="77777777" w:rsidR="00B552E4" w:rsidRDefault="00B552E4">
      <w:pPr>
        <w:suppressAutoHyphens w:val="0"/>
        <w:rPr>
          <w:rFonts w:asciiTheme="minorHAnsi" w:hAnsiTheme="minorHAnsi"/>
          <w:b/>
          <w:bCs/>
          <w:sz w:val="48"/>
          <w:szCs w:val="48"/>
        </w:rPr>
      </w:pPr>
      <w:bookmarkStart w:id="45" w:name="_Processing_captured_SQL"/>
      <w:bookmarkEnd w:id="45"/>
      <w:r>
        <w:br w:type="page"/>
      </w:r>
    </w:p>
    <w:p w14:paraId="302B24BC" w14:textId="56A1B3CE" w:rsidR="00BC1CF5" w:rsidRDefault="00BC1CF5" w:rsidP="00BC1CF5">
      <w:pPr>
        <w:pStyle w:val="Heading1"/>
      </w:pPr>
      <w:bookmarkStart w:id="46" w:name="_Toc138082523"/>
      <w:r>
        <w:lastRenderedPageBreak/>
        <w:t>Processing captured SQL queries</w:t>
      </w:r>
      <w:bookmarkEnd w:id="46"/>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47" w:name="_Toc138082524"/>
      <w:r>
        <w:t>SQL Server Profiler</w:t>
      </w:r>
      <w:bookmarkEnd w:id="47"/>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BE7D96">
      <w:pPr>
        <w:pStyle w:val="BodyText"/>
        <w:numPr>
          <w:ilvl w:val="0"/>
          <w:numId w:val="33"/>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BE7D96">
      <w:pPr>
        <w:pStyle w:val="BodyText"/>
        <w:numPr>
          <w:ilvl w:val="0"/>
          <w:numId w:val="33"/>
        </w:numPr>
        <w:spacing w:after="0"/>
      </w:pPr>
      <w:r w:rsidRPr="00C314D2">
        <w:t>Initiate the tracing</w:t>
      </w:r>
      <w:r>
        <w:t xml:space="preserve"> in </w:t>
      </w:r>
      <w:r w:rsidRPr="00B6036F">
        <w:t>SQL Server Profiler</w:t>
      </w:r>
    </w:p>
    <w:p w14:paraId="09409664" w14:textId="77777777" w:rsidR="00BE7D96" w:rsidRDefault="00BE7D96" w:rsidP="00BE7D96">
      <w:pPr>
        <w:pStyle w:val="BodyText"/>
        <w:numPr>
          <w:ilvl w:val="0"/>
          <w:numId w:val="33"/>
        </w:numPr>
        <w:spacing w:after="0"/>
      </w:pPr>
      <w:r w:rsidRPr="00C314D2">
        <w:t xml:space="preserve">Run the </w:t>
      </w:r>
      <w:r>
        <w:t xml:space="preserve">client </w:t>
      </w:r>
      <w:r w:rsidRPr="00C314D2">
        <w:t>application against the SQL Server database</w:t>
      </w:r>
    </w:p>
    <w:p w14:paraId="0DD64004" w14:textId="77777777" w:rsidR="00BE7D96" w:rsidRDefault="00BE7D96" w:rsidP="00BE7D96">
      <w:pPr>
        <w:pStyle w:val="BodyText"/>
        <w:numPr>
          <w:ilvl w:val="0"/>
          <w:numId w:val="33"/>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BE7D96">
      <w:pPr>
        <w:pStyle w:val="BodyText"/>
        <w:numPr>
          <w:ilvl w:val="0"/>
          <w:numId w:val="33"/>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32581D0C" w14:textId="77777777" w:rsidR="00BE7D96" w:rsidRDefault="00BE7D96" w:rsidP="00BE7D96">
      <w:pPr>
        <w:pStyle w:val="BodyText"/>
        <w:numPr>
          <w:ilvl w:val="1"/>
          <w:numId w:val="33"/>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p>
    <w:p w14:paraId="7A882015" w14:textId="77777777" w:rsidR="00BE7D96" w:rsidRDefault="00BE7D96" w:rsidP="00BE7D96">
      <w:pPr>
        <w:pStyle w:val="Heading2"/>
      </w:pPr>
    </w:p>
    <w:p w14:paraId="795F31E5" w14:textId="7E9C8A6B" w:rsidR="00BE7D96" w:rsidRDefault="00BE7D96" w:rsidP="00BE7D96">
      <w:pPr>
        <w:pStyle w:val="Heading2"/>
      </w:pPr>
      <w:bookmarkStart w:id="48" w:name="_Toc138082525"/>
      <w:r>
        <w:t>SQL Server Extended Events</w:t>
      </w:r>
      <w:bookmarkEnd w:id="48"/>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BE7D96">
      <w:pPr>
        <w:pStyle w:val="BodyText"/>
        <w:numPr>
          <w:ilvl w:val="0"/>
          <w:numId w:val="35"/>
        </w:numPr>
        <w:spacing w:after="0"/>
      </w:pPr>
      <w:r w:rsidRPr="00C314D2">
        <w:t xml:space="preserve">Run the </w:t>
      </w:r>
      <w:r>
        <w:t xml:space="preserve">client </w:t>
      </w:r>
      <w:r w:rsidRPr="00C314D2">
        <w:t>application against the SQL Server database</w:t>
      </w:r>
    </w:p>
    <w:p w14:paraId="560D3078" w14:textId="3E687BA7" w:rsidR="00BE7D96" w:rsidRDefault="00BE7D96" w:rsidP="00BE7D96">
      <w:pPr>
        <w:pStyle w:val="BodyText"/>
        <w:numPr>
          <w:ilvl w:val="0"/>
          <w:numId w:val="35"/>
        </w:numPr>
        <w:spacing w:after="0"/>
      </w:pPr>
      <w:r>
        <w:t>Use SQL Server Extended Events to capture SQL queries</w:t>
      </w:r>
    </w:p>
    <w:p w14:paraId="495C919B" w14:textId="54AE3271" w:rsidR="00BE7D96" w:rsidRDefault="00BE7D96" w:rsidP="00BE7D96">
      <w:pPr>
        <w:pStyle w:val="BodyText"/>
        <w:numPr>
          <w:ilvl w:val="0"/>
          <w:numId w:val="35"/>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BE7D96">
      <w:pPr>
        <w:pStyle w:val="BodyText"/>
        <w:numPr>
          <w:ilvl w:val="0"/>
          <w:numId w:val="35"/>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49" w:name="_Toc138082526"/>
      <w:r>
        <w:lastRenderedPageBreak/>
        <w:t>Example</w:t>
      </w:r>
      <w:r w:rsidR="00BE7D96">
        <w:t>s</w:t>
      </w:r>
      <w:bookmarkEnd w:id="49"/>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50" w:name="autoddl"/>
      <w:bookmarkStart w:id="51" w:name="_Toc138082527"/>
      <w:r>
        <w:lastRenderedPageBreak/>
        <w:t>Automatic DDL generation</w:t>
      </w:r>
      <w:bookmarkEnd w:id="51"/>
    </w:p>
    <w:bookmarkEnd w:id="50"/>
    <w:p w14:paraId="5C690BCD" w14:textId="7B2E78CF" w:rsidR="00561687" w:rsidRDefault="00561687" w:rsidP="00561687">
      <w:pPr>
        <w:pStyle w:val="BodyText"/>
      </w:pPr>
      <w:r>
        <w:t xml:space="preserve">As of </w:t>
      </w:r>
      <w:r w:rsidR="004452C0" w:rsidRPr="005669D3">
        <w:t xml:space="preserve">Babelfish </w:t>
      </w:r>
      <w:r>
        <w:t>Compass v.2023-06,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52" w:name="_Toc138082528"/>
      <w:r>
        <w:t>Command-line options</w:t>
      </w:r>
      <w:bookmarkEnd w:id="52"/>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4EC32A12" w:rsidR="00561687" w:rsidRDefault="00561687" w:rsidP="00394EC7">
      <w:pPr>
        <w:pStyle w:val="BodyText"/>
        <w:numPr>
          <w:ilvl w:val="0"/>
          <w:numId w:val="38"/>
        </w:numPr>
        <w:spacing w:after="0"/>
      </w:pPr>
      <w:r w:rsidRPr="00324697">
        <w:rPr>
          <w:b/>
        </w:rPr>
        <w:t>-sqlendpoint</w:t>
      </w:r>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10.123.45.67,1433</w:t>
      </w:r>
      <w:r w:rsidR="008927BE">
        <w:t xml:space="preserve"> or </w:t>
      </w:r>
      <w:r w:rsidR="008927BE" w:rsidRPr="008927BE">
        <w:rPr>
          <w:b/>
        </w:rPr>
        <w:t>mybigbox,1433</w:t>
      </w:r>
      <w:r w:rsidR="008927BE">
        <w:t>)</w:t>
      </w:r>
      <w:r w:rsidR="00B222C5">
        <w:t>.</w:t>
      </w:r>
    </w:p>
    <w:p w14:paraId="51D6B154" w14:textId="7950EEF6" w:rsidR="00324697" w:rsidRDefault="00324697" w:rsidP="00394EC7">
      <w:pPr>
        <w:pStyle w:val="BodyText"/>
        <w:numPr>
          <w:ilvl w:val="0"/>
          <w:numId w:val="38"/>
        </w:numPr>
        <w:spacing w:after="0"/>
      </w:pPr>
      <w:r w:rsidRPr="00324697">
        <w:rPr>
          <w:b/>
        </w:rPr>
        <w:t>-sql</w:t>
      </w:r>
      <w:r>
        <w:rPr>
          <w:b/>
        </w:rPr>
        <w:t>login</w:t>
      </w:r>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394EC7">
      <w:pPr>
        <w:pStyle w:val="BodyText"/>
        <w:numPr>
          <w:ilvl w:val="0"/>
          <w:numId w:val="38"/>
        </w:numPr>
        <w:spacing w:after="0"/>
      </w:pPr>
      <w:r w:rsidRPr="00324697">
        <w:rPr>
          <w:b/>
        </w:rPr>
        <w:t>-sql</w:t>
      </w:r>
      <w:r>
        <w:rPr>
          <w:b/>
        </w:rPr>
        <w:t>passwd</w:t>
      </w:r>
      <w:r>
        <w:t xml:space="preserve"> : the corresponding password</w:t>
      </w:r>
      <w:r w:rsidR="008927BE">
        <w:t>.</w:t>
      </w:r>
    </w:p>
    <w:p w14:paraId="65846036" w14:textId="67A7637C" w:rsidR="00394EC7" w:rsidRDefault="00324697" w:rsidP="00F67F17">
      <w:pPr>
        <w:pStyle w:val="BodyText"/>
        <w:numPr>
          <w:ilvl w:val="0"/>
          <w:numId w:val="38"/>
        </w:numPr>
        <w:spacing w:after="0"/>
      </w:pPr>
      <w:r w:rsidRPr="00324697">
        <w:rPr>
          <w:b/>
        </w:rPr>
        <w:t>-sql</w:t>
      </w:r>
      <w:r>
        <w:rPr>
          <w:b/>
        </w:rPr>
        <w:t>dblist</w:t>
      </w:r>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394EC7">
      <w:pPr>
        <w:pStyle w:val="BodyText"/>
        <w:numPr>
          <w:ilvl w:val="0"/>
          <w:numId w:val="39"/>
        </w:numPr>
        <w:spacing w:after="0"/>
      </w:pPr>
      <w:r>
        <w:t>While generating DDL, Compass creates a network connection to the SQL Server specified, through a Powershell script (see below)</w:t>
      </w:r>
      <w:r w:rsidR="00B222C5">
        <w:t>.</w:t>
      </w:r>
    </w:p>
    <w:p w14:paraId="468E456F" w14:textId="74341344" w:rsidR="00C55D3F" w:rsidRDefault="00C55D3F" w:rsidP="00394EC7">
      <w:pPr>
        <w:pStyle w:val="BodyText"/>
        <w:numPr>
          <w:ilvl w:val="0"/>
          <w:numId w:val="39"/>
        </w:numPr>
        <w:spacing w:after="0"/>
      </w:pPr>
      <w:r>
        <w:t>When one of</w:t>
      </w:r>
      <w:r w:rsidR="005B46CF">
        <w:t xml:space="preserve"> options</w:t>
      </w:r>
      <w:r>
        <w:t xml:space="preserve"> </w:t>
      </w:r>
      <w:r w:rsidRPr="00324697">
        <w:rPr>
          <w:b/>
        </w:rPr>
        <w:t>-sqlendpoint</w:t>
      </w:r>
      <w:r>
        <w:t xml:space="preserve"> </w:t>
      </w:r>
      <w:r w:rsidRPr="0067083F">
        <w:t>,</w:t>
      </w:r>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394EC7">
      <w:pPr>
        <w:pStyle w:val="BodyText"/>
        <w:numPr>
          <w:ilvl w:val="0"/>
          <w:numId w:val="39"/>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394EC7">
      <w:pPr>
        <w:pStyle w:val="BodyText"/>
        <w:numPr>
          <w:ilvl w:val="0"/>
          <w:numId w:val="39"/>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C319AB">
      <w:pPr>
        <w:pStyle w:val="BodyText"/>
        <w:numPr>
          <w:ilvl w:val="0"/>
          <w:numId w:val="39"/>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C319AB">
      <w:pPr>
        <w:pStyle w:val="BodyText"/>
        <w:numPr>
          <w:ilvl w:val="0"/>
          <w:numId w:val="39"/>
        </w:numPr>
        <w:spacing w:after="0"/>
        <w:ind w:left="714" w:hanging="357"/>
      </w:pPr>
      <w:r>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 xml:space="preserve">n </w:t>
      </w:r>
      <w:r w:rsidR="00863B0A">
        <w:lastRenderedPageBreak/>
        <w:t>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C319AB">
      <w:pPr>
        <w:pStyle w:val="BodyText"/>
        <w:numPr>
          <w:ilvl w:val="0"/>
          <w:numId w:val="39"/>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C319AB">
      <w:pPr>
        <w:pStyle w:val="BodyText"/>
        <w:numPr>
          <w:ilvl w:val="0"/>
          <w:numId w:val="39"/>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53" w:name="_Toc138082529"/>
      <w:r>
        <w:t>How it works</w:t>
      </w:r>
      <w:bookmarkEnd w:id="53"/>
    </w:p>
    <w:p w14:paraId="6D886807" w14:textId="63F66833"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4"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3989EBF9"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r w:rsidR="00B7793B">
        <w:rPr>
          <w:rFonts w:asciiTheme="minorHAnsi" w:hAnsiTheme="minorHAnsi"/>
        </w:rPr>
        <w:br/>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54" w:name="_Toc138082530"/>
      <w:r>
        <w:t>Generating only DDL</w:t>
      </w:r>
      <w:bookmarkEnd w:id="54"/>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394EC7">
      <w:pPr>
        <w:pStyle w:val="ListParagraph"/>
        <w:numPr>
          <w:ilvl w:val="0"/>
          <w:numId w:val="40"/>
        </w:numPr>
        <w:suppressAutoHyphens w:val="0"/>
        <w:rPr>
          <w:rFonts w:asciiTheme="minorHAnsi" w:hAnsiTheme="minorHAnsi"/>
        </w:rPr>
      </w:pPr>
      <w:r>
        <w:rPr>
          <w:rFonts w:asciiTheme="minorHAnsi" w:hAnsiTheme="minorHAnsi"/>
        </w:rPr>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4CCFFD5" w14:textId="0478EA46" w:rsidR="00394EC7" w:rsidRPr="00394EC7" w:rsidRDefault="00394EC7" w:rsidP="00394EC7">
      <w:pPr>
        <w:pStyle w:val="ListParagraph"/>
        <w:numPr>
          <w:ilvl w:val="0"/>
          <w:numId w:val="40"/>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542B0F86" w14:textId="77777777" w:rsidR="00F67F17" w:rsidRDefault="00F67F17" w:rsidP="00F67F17">
      <w:pPr>
        <w:pStyle w:val="BodyText"/>
        <w:spacing w:after="0"/>
      </w:pPr>
    </w:p>
    <w:p w14:paraId="23339DB7" w14:textId="77777777" w:rsidR="00B7793B" w:rsidRDefault="00B7793B">
      <w:pPr>
        <w:suppressAutoHyphens w:val="0"/>
        <w:rPr>
          <w:rFonts w:asciiTheme="majorHAnsi" w:eastAsiaTheme="majorEastAsia" w:hAnsiTheme="majorHAnsi" w:cs="Mangal"/>
          <w:b/>
          <w:sz w:val="36"/>
          <w:szCs w:val="23"/>
        </w:rPr>
      </w:pPr>
      <w:r>
        <w:lastRenderedPageBreak/>
        <w:br w:type="page"/>
      </w:r>
    </w:p>
    <w:p w14:paraId="12FF6E1C" w14:textId="20BA3944" w:rsidR="00F67F17" w:rsidRDefault="00F67F17" w:rsidP="00F67F17">
      <w:pPr>
        <w:pStyle w:val="Heading2"/>
      </w:pPr>
      <w:bookmarkStart w:id="55" w:name="_Toc138082531"/>
      <w:r>
        <w:lastRenderedPageBreak/>
        <w:t>Example</w:t>
      </w:r>
      <w:bookmarkEnd w:id="55"/>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Sales,Ledger</w:t>
      </w:r>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br w:type="page"/>
      </w:r>
    </w:p>
    <w:p w14:paraId="5DBA7B93" w14:textId="0EC69EDA" w:rsidR="00C112AE" w:rsidRPr="00FD166A" w:rsidRDefault="003E4F41" w:rsidP="00B34363">
      <w:pPr>
        <w:pStyle w:val="Heading1"/>
      </w:pPr>
      <w:bookmarkStart w:id="56" w:name="_Toc138082532"/>
      <w:r w:rsidRPr="00FD166A">
        <w:lastRenderedPageBreak/>
        <w:t>Security</w:t>
      </w:r>
      <w:bookmarkEnd w:id="56"/>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8927BE">
      <w:pPr>
        <w:pStyle w:val="BodyText"/>
        <w:numPr>
          <w:ilvl w:val="0"/>
          <w:numId w:val="41"/>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8927BE">
      <w:pPr>
        <w:pStyle w:val="BodyText"/>
        <w:numPr>
          <w:ilvl w:val="0"/>
          <w:numId w:val="41"/>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8927BE">
      <w:pPr>
        <w:pStyle w:val="BodyText"/>
        <w:numPr>
          <w:ilvl w:val="0"/>
          <w:numId w:val="41"/>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57" w:name="_Toc138082533"/>
      <w:r>
        <w:t>The</w:t>
      </w:r>
      <w:r w:rsidR="00A61C51">
        <w:t xml:space="preserve"> </w:t>
      </w:r>
      <w:r>
        <w:t xml:space="preserve"> -pgimport option</w:t>
      </w:r>
      <w:bookmarkEnd w:id="57"/>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58" w:name="_Toc138082534"/>
      <w:r>
        <w:t>The  -sqlpasswd option</w:t>
      </w:r>
      <w:bookmarkEnd w:id="58"/>
    </w:p>
    <w:p w14:paraId="3B2376E2" w14:textId="7F086349"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77777777" w:rsidR="00B7793B" w:rsidRDefault="00B7793B" w:rsidP="00A425EF">
      <w:pPr>
        <w:pStyle w:val="BodyText"/>
      </w:pPr>
    </w:p>
    <w:p w14:paraId="23B10EE8" w14:textId="07485917" w:rsidR="00F9018B" w:rsidRPr="005669D3" w:rsidRDefault="00F9018B" w:rsidP="00F9018B">
      <w:pPr>
        <w:pStyle w:val="Heading2"/>
      </w:pPr>
      <w:bookmarkStart w:id="59" w:name="_Automatic_update_check"/>
      <w:bookmarkStart w:id="60" w:name="_Toc138082535"/>
      <w:bookmarkEnd w:id="59"/>
      <w:r>
        <w:t>Automatic update check</w:t>
      </w:r>
      <w:bookmarkEnd w:id="60"/>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-noupdatechk</w:t>
      </w:r>
      <w:r>
        <w:rPr>
          <w:b/>
        </w:rPr>
        <w:t xml:space="preserve"> </w:t>
      </w:r>
      <w:r w:rsidRPr="00D644BB">
        <w:t>option.</w:t>
      </w:r>
      <w:r w:rsidR="000E6EE4">
        <w:br w:type="page"/>
      </w:r>
    </w:p>
    <w:p w14:paraId="3CCD7642" w14:textId="57AAAC23" w:rsidR="00583091" w:rsidRPr="00FD166A" w:rsidRDefault="002803D6" w:rsidP="00B34363">
      <w:pPr>
        <w:pStyle w:val="Heading1"/>
      </w:pPr>
      <w:bookmarkStart w:id="61" w:name="_Toc138082536"/>
      <w:r w:rsidRPr="00FD166A">
        <w:lastRenderedPageBreak/>
        <w:t xml:space="preserve">Using Babelfish Compass </w:t>
      </w:r>
      <w:r w:rsidR="00786C3C">
        <w:t>to migrate to</w:t>
      </w:r>
      <w:r w:rsidRPr="00FD166A">
        <w:t xml:space="preserve"> </w:t>
      </w:r>
      <w:r w:rsidR="00115E42" w:rsidRPr="00FD166A">
        <w:t>PostgreSQL</w:t>
      </w:r>
      <w:bookmarkEnd w:id="61"/>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62" w:name="_Toc138082537"/>
      <w:r w:rsidRPr="00FD166A">
        <w:lastRenderedPageBreak/>
        <w:t>Troubleshooting</w:t>
      </w:r>
      <w:bookmarkEnd w:id="62"/>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175B69E1" w:rsidR="00CC32DD" w:rsidRPr="00DF7D85" w:rsidRDefault="00CC32DD" w:rsidP="00B34363">
      <w:pPr>
        <w:pStyle w:val="Heading1"/>
      </w:pPr>
      <w:bookmarkStart w:id="63" w:name="_Toc138082538"/>
      <w:r w:rsidRPr="00DF7D85">
        <w:t>Licensing</w:t>
      </w:r>
      <w:bookmarkEnd w:id="63"/>
    </w:p>
    <w:p w14:paraId="53E25269" w14:textId="5C3A5352" w:rsidR="00F44877" w:rsidRDefault="00F44877" w:rsidP="00A425EF">
      <w:pPr>
        <w:pStyle w:val="BodyText"/>
        <w:rPr>
          <w:shd w:val="clear" w:color="auto" w:fill="FFFFFF"/>
        </w:rPr>
      </w:pPr>
      <w:r>
        <w:rPr>
          <w:shd w:val="clear" w:color="auto" w:fill="FFFFFF"/>
        </w:rPr>
        <w:t xml:space="preserve">Copyright </w:t>
      </w:r>
      <w:hyperlink r:id="rId15"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449B68AD"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6"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CD58B" w14:textId="77777777" w:rsidR="00177F98" w:rsidRDefault="00177F98" w:rsidP="00D21FEC">
      <w:r>
        <w:separator/>
      </w:r>
    </w:p>
  </w:endnote>
  <w:endnote w:type="continuationSeparator" w:id="0">
    <w:p w14:paraId="48C9C881" w14:textId="77777777" w:rsidR="00177F98" w:rsidRDefault="00177F98"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701373" w:rsidRPr="00D21FEC" w:rsidRDefault="00701373"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23838" w14:textId="77777777" w:rsidR="00177F98" w:rsidRDefault="00177F98" w:rsidP="00D21FEC">
      <w:r>
        <w:separator/>
      </w:r>
    </w:p>
  </w:footnote>
  <w:footnote w:type="continuationSeparator" w:id="0">
    <w:p w14:paraId="455D6306" w14:textId="77777777" w:rsidR="00177F98" w:rsidRDefault="00177F98"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AB09A0"/>
    <w:multiLevelType w:val="hybridMultilevel"/>
    <w:tmpl w:val="F2A6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6"/>
  </w:num>
  <w:num w:numId="5">
    <w:abstractNumId w:val="3"/>
  </w:num>
  <w:num w:numId="6">
    <w:abstractNumId w:val="4"/>
  </w:num>
  <w:num w:numId="7">
    <w:abstractNumId w:val="40"/>
  </w:num>
  <w:num w:numId="8">
    <w:abstractNumId w:val="32"/>
  </w:num>
  <w:num w:numId="9">
    <w:abstractNumId w:val="20"/>
  </w:num>
  <w:num w:numId="10">
    <w:abstractNumId w:val="10"/>
  </w:num>
  <w:num w:numId="11">
    <w:abstractNumId w:val="34"/>
  </w:num>
  <w:num w:numId="12">
    <w:abstractNumId w:val="29"/>
  </w:num>
  <w:num w:numId="13">
    <w:abstractNumId w:val="22"/>
  </w:num>
  <w:num w:numId="14">
    <w:abstractNumId w:val="36"/>
  </w:num>
  <w:num w:numId="15">
    <w:abstractNumId w:val="27"/>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5"/>
  </w:num>
  <w:num w:numId="20">
    <w:abstractNumId w:val="9"/>
  </w:num>
  <w:num w:numId="21">
    <w:abstractNumId w:val="41"/>
  </w:num>
  <w:num w:numId="22">
    <w:abstractNumId w:val="21"/>
  </w:num>
  <w:num w:numId="23">
    <w:abstractNumId w:val="25"/>
  </w:num>
  <w:num w:numId="24">
    <w:abstractNumId w:val="15"/>
  </w:num>
  <w:num w:numId="25">
    <w:abstractNumId w:val="26"/>
  </w:num>
  <w:num w:numId="26">
    <w:abstractNumId w:val="2"/>
  </w:num>
  <w:num w:numId="27">
    <w:abstractNumId w:val="28"/>
  </w:num>
  <w:num w:numId="28">
    <w:abstractNumId w:val="31"/>
  </w:num>
  <w:num w:numId="29">
    <w:abstractNumId w:val="37"/>
  </w:num>
  <w:num w:numId="30">
    <w:abstractNumId w:val="16"/>
  </w:num>
  <w:num w:numId="31">
    <w:abstractNumId w:val="23"/>
  </w:num>
  <w:num w:numId="32">
    <w:abstractNumId w:val="24"/>
  </w:num>
  <w:num w:numId="33">
    <w:abstractNumId w:val="18"/>
  </w:num>
  <w:num w:numId="34">
    <w:abstractNumId w:val="30"/>
  </w:num>
  <w:num w:numId="35">
    <w:abstractNumId w:val="12"/>
  </w:num>
  <w:num w:numId="36">
    <w:abstractNumId w:val="11"/>
  </w:num>
  <w:num w:numId="37">
    <w:abstractNumId w:val="39"/>
  </w:num>
  <w:num w:numId="38">
    <w:abstractNumId w:val="19"/>
  </w:num>
  <w:num w:numId="39">
    <w:abstractNumId w:val="8"/>
  </w:num>
  <w:num w:numId="40">
    <w:abstractNumId w:val="14"/>
  </w:num>
  <w:num w:numId="41">
    <w:abstractNumId w:val="1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32A95"/>
    <w:rsid w:val="0003433E"/>
    <w:rsid w:val="000350CE"/>
    <w:rsid w:val="00047EDB"/>
    <w:rsid w:val="0005148B"/>
    <w:rsid w:val="00060E3A"/>
    <w:rsid w:val="00066904"/>
    <w:rsid w:val="00070DC1"/>
    <w:rsid w:val="00074A53"/>
    <w:rsid w:val="00082442"/>
    <w:rsid w:val="00082C83"/>
    <w:rsid w:val="0008388C"/>
    <w:rsid w:val="00086FC3"/>
    <w:rsid w:val="00090BDA"/>
    <w:rsid w:val="00095533"/>
    <w:rsid w:val="000A5002"/>
    <w:rsid w:val="000C09AD"/>
    <w:rsid w:val="000E2EA2"/>
    <w:rsid w:val="000E6EE4"/>
    <w:rsid w:val="000E6F77"/>
    <w:rsid w:val="000E7686"/>
    <w:rsid w:val="000F476E"/>
    <w:rsid w:val="00107551"/>
    <w:rsid w:val="001122F4"/>
    <w:rsid w:val="00115CC8"/>
    <w:rsid w:val="00115E42"/>
    <w:rsid w:val="00116275"/>
    <w:rsid w:val="00120092"/>
    <w:rsid w:val="00125764"/>
    <w:rsid w:val="00134F10"/>
    <w:rsid w:val="00134FBD"/>
    <w:rsid w:val="00165909"/>
    <w:rsid w:val="00174E2F"/>
    <w:rsid w:val="0017670F"/>
    <w:rsid w:val="00177F98"/>
    <w:rsid w:val="00184652"/>
    <w:rsid w:val="00190F5C"/>
    <w:rsid w:val="001B0CE0"/>
    <w:rsid w:val="001B3075"/>
    <w:rsid w:val="001B3203"/>
    <w:rsid w:val="001B7617"/>
    <w:rsid w:val="001C768D"/>
    <w:rsid w:val="001D248B"/>
    <w:rsid w:val="001E42A2"/>
    <w:rsid w:val="001F04AA"/>
    <w:rsid w:val="001F1013"/>
    <w:rsid w:val="001F6F81"/>
    <w:rsid w:val="001F773D"/>
    <w:rsid w:val="0020157D"/>
    <w:rsid w:val="00207780"/>
    <w:rsid w:val="002136C8"/>
    <w:rsid w:val="002206EA"/>
    <w:rsid w:val="00220F7F"/>
    <w:rsid w:val="00225DDD"/>
    <w:rsid w:val="002360E0"/>
    <w:rsid w:val="0023696E"/>
    <w:rsid w:val="002400E0"/>
    <w:rsid w:val="002415FA"/>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3102"/>
    <w:rsid w:val="002D4747"/>
    <w:rsid w:val="002D65A7"/>
    <w:rsid w:val="002D7039"/>
    <w:rsid w:val="002D74DB"/>
    <w:rsid w:val="002E32E6"/>
    <w:rsid w:val="002E3B46"/>
    <w:rsid w:val="0030227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943A4"/>
    <w:rsid w:val="00394EC7"/>
    <w:rsid w:val="003A2BC6"/>
    <w:rsid w:val="003A3AA0"/>
    <w:rsid w:val="003B2A8F"/>
    <w:rsid w:val="003B2E0B"/>
    <w:rsid w:val="003B5F60"/>
    <w:rsid w:val="003C1484"/>
    <w:rsid w:val="003D1B39"/>
    <w:rsid w:val="003E4F41"/>
    <w:rsid w:val="003E5810"/>
    <w:rsid w:val="003F43C7"/>
    <w:rsid w:val="003F52B1"/>
    <w:rsid w:val="0040270F"/>
    <w:rsid w:val="00415D9A"/>
    <w:rsid w:val="00415F1C"/>
    <w:rsid w:val="004215C5"/>
    <w:rsid w:val="00425D8F"/>
    <w:rsid w:val="00427F2D"/>
    <w:rsid w:val="00430B16"/>
    <w:rsid w:val="00432AE1"/>
    <w:rsid w:val="004356A4"/>
    <w:rsid w:val="004359A4"/>
    <w:rsid w:val="004452C0"/>
    <w:rsid w:val="00447ABF"/>
    <w:rsid w:val="0045243D"/>
    <w:rsid w:val="00464A01"/>
    <w:rsid w:val="0047165C"/>
    <w:rsid w:val="0049558E"/>
    <w:rsid w:val="004A2C26"/>
    <w:rsid w:val="004A4127"/>
    <w:rsid w:val="004B5EEB"/>
    <w:rsid w:val="004B78B9"/>
    <w:rsid w:val="004C22BB"/>
    <w:rsid w:val="004D2CEC"/>
    <w:rsid w:val="004E23DC"/>
    <w:rsid w:val="004F2F0E"/>
    <w:rsid w:val="00501A64"/>
    <w:rsid w:val="0050360A"/>
    <w:rsid w:val="005040FE"/>
    <w:rsid w:val="005051D3"/>
    <w:rsid w:val="00510BFA"/>
    <w:rsid w:val="00516128"/>
    <w:rsid w:val="00520924"/>
    <w:rsid w:val="00525403"/>
    <w:rsid w:val="0053443C"/>
    <w:rsid w:val="00537B54"/>
    <w:rsid w:val="00544577"/>
    <w:rsid w:val="00545D43"/>
    <w:rsid w:val="00547C69"/>
    <w:rsid w:val="00550673"/>
    <w:rsid w:val="0055152F"/>
    <w:rsid w:val="00553241"/>
    <w:rsid w:val="0055519D"/>
    <w:rsid w:val="00561687"/>
    <w:rsid w:val="00562450"/>
    <w:rsid w:val="005669D3"/>
    <w:rsid w:val="0058202E"/>
    <w:rsid w:val="00583091"/>
    <w:rsid w:val="00594F2C"/>
    <w:rsid w:val="005A58C0"/>
    <w:rsid w:val="005B46CF"/>
    <w:rsid w:val="005B49FD"/>
    <w:rsid w:val="005C1F63"/>
    <w:rsid w:val="005D0053"/>
    <w:rsid w:val="005D2E92"/>
    <w:rsid w:val="005D3D91"/>
    <w:rsid w:val="005E2822"/>
    <w:rsid w:val="005E6AF8"/>
    <w:rsid w:val="005F2D6A"/>
    <w:rsid w:val="005F3683"/>
    <w:rsid w:val="005F4761"/>
    <w:rsid w:val="005F5B4F"/>
    <w:rsid w:val="0060367F"/>
    <w:rsid w:val="006139ED"/>
    <w:rsid w:val="006237E2"/>
    <w:rsid w:val="0063680A"/>
    <w:rsid w:val="00652DF3"/>
    <w:rsid w:val="0067083F"/>
    <w:rsid w:val="00675CB7"/>
    <w:rsid w:val="00677174"/>
    <w:rsid w:val="00682294"/>
    <w:rsid w:val="00694560"/>
    <w:rsid w:val="006968FB"/>
    <w:rsid w:val="006975BF"/>
    <w:rsid w:val="00697809"/>
    <w:rsid w:val="006A3F2C"/>
    <w:rsid w:val="006A5F17"/>
    <w:rsid w:val="006A6056"/>
    <w:rsid w:val="006B1BAC"/>
    <w:rsid w:val="006C1DCF"/>
    <w:rsid w:val="006C6C71"/>
    <w:rsid w:val="006C76DB"/>
    <w:rsid w:val="006D1665"/>
    <w:rsid w:val="006D39C6"/>
    <w:rsid w:val="006D6953"/>
    <w:rsid w:val="006E4734"/>
    <w:rsid w:val="006F24D9"/>
    <w:rsid w:val="006F4414"/>
    <w:rsid w:val="006F5BB3"/>
    <w:rsid w:val="00701373"/>
    <w:rsid w:val="0070330E"/>
    <w:rsid w:val="00707291"/>
    <w:rsid w:val="007138C5"/>
    <w:rsid w:val="00717B6C"/>
    <w:rsid w:val="00717EE6"/>
    <w:rsid w:val="00725CC4"/>
    <w:rsid w:val="00734709"/>
    <w:rsid w:val="007546DE"/>
    <w:rsid w:val="00761027"/>
    <w:rsid w:val="007617A0"/>
    <w:rsid w:val="00762AEF"/>
    <w:rsid w:val="00775D4F"/>
    <w:rsid w:val="007802AD"/>
    <w:rsid w:val="007808AC"/>
    <w:rsid w:val="007821F3"/>
    <w:rsid w:val="00782CE4"/>
    <w:rsid w:val="00786432"/>
    <w:rsid w:val="00786C3C"/>
    <w:rsid w:val="00795EAE"/>
    <w:rsid w:val="007A651C"/>
    <w:rsid w:val="007B77C3"/>
    <w:rsid w:val="007D0EC4"/>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50351"/>
    <w:rsid w:val="008520E8"/>
    <w:rsid w:val="00863B0A"/>
    <w:rsid w:val="00870B59"/>
    <w:rsid w:val="008728C9"/>
    <w:rsid w:val="00881DFD"/>
    <w:rsid w:val="008854D6"/>
    <w:rsid w:val="00886A6B"/>
    <w:rsid w:val="008927BE"/>
    <w:rsid w:val="008942DF"/>
    <w:rsid w:val="00896ECB"/>
    <w:rsid w:val="008D46FA"/>
    <w:rsid w:val="008D7768"/>
    <w:rsid w:val="008E1B37"/>
    <w:rsid w:val="008E5937"/>
    <w:rsid w:val="008F2FEC"/>
    <w:rsid w:val="00903D08"/>
    <w:rsid w:val="009249C8"/>
    <w:rsid w:val="009254C5"/>
    <w:rsid w:val="00934CBB"/>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5C09"/>
    <w:rsid w:val="00A80B9E"/>
    <w:rsid w:val="00A90DAA"/>
    <w:rsid w:val="00A94949"/>
    <w:rsid w:val="00AA4819"/>
    <w:rsid w:val="00AA7687"/>
    <w:rsid w:val="00AC178B"/>
    <w:rsid w:val="00AC2ED0"/>
    <w:rsid w:val="00AD3D38"/>
    <w:rsid w:val="00AE2A5B"/>
    <w:rsid w:val="00AF3ED4"/>
    <w:rsid w:val="00AF5E52"/>
    <w:rsid w:val="00B0412A"/>
    <w:rsid w:val="00B118B1"/>
    <w:rsid w:val="00B13710"/>
    <w:rsid w:val="00B222C5"/>
    <w:rsid w:val="00B318E3"/>
    <w:rsid w:val="00B34363"/>
    <w:rsid w:val="00B42600"/>
    <w:rsid w:val="00B432F6"/>
    <w:rsid w:val="00B53D03"/>
    <w:rsid w:val="00B552E4"/>
    <w:rsid w:val="00B6036F"/>
    <w:rsid w:val="00B633E1"/>
    <w:rsid w:val="00B7793B"/>
    <w:rsid w:val="00B81FC8"/>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7219B"/>
    <w:rsid w:val="00C737F1"/>
    <w:rsid w:val="00C7792B"/>
    <w:rsid w:val="00C84890"/>
    <w:rsid w:val="00C92664"/>
    <w:rsid w:val="00C94444"/>
    <w:rsid w:val="00CC32DD"/>
    <w:rsid w:val="00CE1D72"/>
    <w:rsid w:val="00CE26FA"/>
    <w:rsid w:val="00CE554D"/>
    <w:rsid w:val="00CE63AD"/>
    <w:rsid w:val="00CF2C26"/>
    <w:rsid w:val="00D0434A"/>
    <w:rsid w:val="00D07C6A"/>
    <w:rsid w:val="00D1124B"/>
    <w:rsid w:val="00D11432"/>
    <w:rsid w:val="00D151C9"/>
    <w:rsid w:val="00D21FEC"/>
    <w:rsid w:val="00D22CBC"/>
    <w:rsid w:val="00D25BC0"/>
    <w:rsid w:val="00D34672"/>
    <w:rsid w:val="00D5119E"/>
    <w:rsid w:val="00D51558"/>
    <w:rsid w:val="00D54F5B"/>
    <w:rsid w:val="00D57394"/>
    <w:rsid w:val="00D644BB"/>
    <w:rsid w:val="00D66A90"/>
    <w:rsid w:val="00D71C6F"/>
    <w:rsid w:val="00D720F5"/>
    <w:rsid w:val="00D76E24"/>
    <w:rsid w:val="00D814C6"/>
    <w:rsid w:val="00D919F7"/>
    <w:rsid w:val="00D967A8"/>
    <w:rsid w:val="00DA3A0C"/>
    <w:rsid w:val="00DA68E8"/>
    <w:rsid w:val="00DC2E19"/>
    <w:rsid w:val="00DD4BD7"/>
    <w:rsid w:val="00DD7BD0"/>
    <w:rsid w:val="00DF6A7A"/>
    <w:rsid w:val="00DF7D85"/>
    <w:rsid w:val="00E06329"/>
    <w:rsid w:val="00E070E4"/>
    <w:rsid w:val="00E11E25"/>
    <w:rsid w:val="00E12A54"/>
    <w:rsid w:val="00E16814"/>
    <w:rsid w:val="00E16DC2"/>
    <w:rsid w:val="00E314DB"/>
    <w:rsid w:val="00E37503"/>
    <w:rsid w:val="00E44720"/>
    <w:rsid w:val="00E46217"/>
    <w:rsid w:val="00E52EFC"/>
    <w:rsid w:val="00E55D7A"/>
    <w:rsid w:val="00E67FBA"/>
    <w:rsid w:val="00E837F8"/>
    <w:rsid w:val="00E87E0F"/>
    <w:rsid w:val="00EA34EA"/>
    <w:rsid w:val="00EA55CF"/>
    <w:rsid w:val="00EB5F88"/>
    <w:rsid w:val="00EC6F60"/>
    <w:rsid w:val="00ED10FF"/>
    <w:rsid w:val="00ED4517"/>
    <w:rsid w:val="00ED4F97"/>
    <w:rsid w:val="00ED7F17"/>
    <w:rsid w:val="00EF3E58"/>
    <w:rsid w:val="00EF64CD"/>
    <w:rsid w:val="00EF656E"/>
    <w:rsid w:val="00F039FB"/>
    <w:rsid w:val="00F14541"/>
    <w:rsid w:val="00F14C44"/>
    <w:rsid w:val="00F14D63"/>
    <w:rsid w:val="00F22113"/>
    <w:rsid w:val="00F229DB"/>
    <w:rsid w:val="00F41B87"/>
    <w:rsid w:val="00F44877"/>
    <w:rsid w:val="00F5726E"/>
    <w:rsid w:val="00F6533F"/>
    <w:rsid w:val="00F66C9F"/>
    <w:rsid w:val="00F67F17"/>
    <w:rsid w:val="00F804C6"/>
    <w:rsid w:val="00F9018B"/>
    <w:rsid w:val="00F968E5"/>
    <w:rsid w:val="00F96DB7"/>
    <w:rsid w:val="00FA4770"/>
    <w:rsid w:val="00FA5FFC"/>
    <w:rsid w:val="00FA7BB8"/>
    <w:rsid w:val="00FC53F5"/>
    <w:rsid w:val="00FD13CF"/>
    <w:rsid w:val="00FD166A"/>
    <w:rsid w:val="00FD5D8A"/>
    <w:rsid w:val="00FD7C3E"/>
    <w:rsid w:val="00FE2ACF"/>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hyperlink" Target="https://www.postgresql.org/docs/current/app-psq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abelfish-for-postgresql/babelfish_comp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amazon.com/" TargetMode="External"/><Relationship Id="rId10" Type="http://schemas.openxmlformats.org/officeDocument/2006/relationships/hyperlink" Target="https://github.com/babelfish-for-postgresql/babelfish_compass/releases/la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abelfish-for-postgresql/babelfish_compass" TargetMode="External"/><Relationship Id="rId14" Type="http://schemas.openxmlformats.org/officeDocument/2006/relationships/hyperlink" Target="https://learn.microsoft.com/en-us/powershell/scripting/install/installing-powershell-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65144-7798-4D5C-82BB-12151A16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23605</TotalTime>
  <Pages>37</Pages>
  <Words>10330</Words>
  <Characters>58881</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69073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124</cp:revision>
  <cp:lastPrinted>2023-06-07T17:59:00Z</cp:lastPrinted>
  <dcterms:created xsi:type="dcterms:W3CDTF">2021-11-29T23:40:00Z</dcterms:created>
  <dcterms:modified xsi:type="dcterms:W3CDTF">2023-06-19T13:54:00Z</dcterms:modified>
</cp:coreProperties>
</file>