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A447BB" w14:textId="1F75004B" w:rsidR="0037611E" w:rsidRDefault="00BC2AC1" w:rsidP="0037611E">
      <w:pPr>
        <w:pStyle w:val="Heading2"/>
      </w:pPr>
      <w:r>
        <w:t>s</w:t>
      </w:r>
      <w:r w:rsidR="002F2AD7">
        <w:t>igne1</w:t>
      </w:r>
    </w:p>
    <w:p w14:paraId="76D5F854" w14:textId="0111623C" w:rsidR="0037611E" w:rsidRDefault="0037611E" w:rsidP="002F2AD7">
      <w:pPr>
        <w:rPr>
          <w:lang w:val="fr-FR"/>
        </w:rPr>
      </w:pPr>
      <w:r>
        <w:rPr>
          <w:lang w:val="fr-FR"/>
        </w:rPr>
        <w:t>[ancres : tracer 1: « sens »]</w:t>
      </w:r>
    </w:p>
    <w:p w14:paraId="12F23D8F" w14:textId="18F73B2C" w:rsidR="0037611E" w:rsidRPr="009D3A1A" w:rsidRDefault="009D3A1A" w:rsidP="002F2AD7">
      <w:pPr>
        <w:rPr>
          <w:lang w:val="fr-FR"/>
        </w:rPr>
      </w:pPr>
      <w:r>
        <w:rPr>
          <w:lang w:val="fr-FR"/>
        </w:rPr>
        <w:t>Ses</w:t>
      </w:r>
      <w:r w:rsidR="0037611E">
        <w:rPr>
          <w:lang w:val="fr-FR"/>
        </w:rPr>
        <w:t xml:space="preserve"> histoires </w:t>
      </w:r>
      <w:r>
        <w:rPr>
          <w:lang w:val="fr-FR"/>
        </w:rPr>
        <w:t xml:space="preserve">partaient dans tous les </w:t>
      </w:r>
      <w:r w:rsidRPr="0037611E">
        <w:rPr>
          <w:b/>
          <w:bCs/>
          <w:color w:val="FF0000"/>
          <w:sz w:val="24"/>
          <w:lang w:val="fr-FR"/>
        </w:rPr>
        <w:t xml:space="preserve">[=&gt; </w:t>
      </w:r>
      <w:r>
        <w:rPr>
          <w:b/>
          <w:bCs/>
          <w:color w:val="FF0000"/>
          <w:sz w:val="24"/>
          <w:lang w:val="fr-FR"/>
        </w:rPr>
        <w:t>tracer 1</w:t>
      </w:r>
      <w:r w:rsidRPr="009D3A1A">
        <w:rPr>
          <w:b/>
          <w:bCs/>
          <w:color w:val="FF0000"/>
          <w:sz w:val="24"/>
          <w:lang w:val="fr-FR"/>
        </w:rPr>
        <w:t>]</w:t>
      </w:r>
      <w:r w:rsidRPr="009D3A1A">
        <w:rPr>
          <w:color w:val="FF0000"/>
          <w:sz w:val="24"/>
          <w:lang w:val="fr-FR"/>
        </w:rPr>
        <w:t xml:space="preserve"> </w:t>
      </w:r>
      <w:r w:rsidRPr="009D3A1A">
        <w:rPr>
          <w:b/>
          <w:bCs/>
          <w:lang w:val="fr-FR"/>
        </w:rPr>
        <w:t>sens</w:t>
      </w:r>
      <w:r>
        <w:rPr>
          <w:lang w:val="fr-FR"/>
        </w:rPr>
        <w:t>.</w:t>
      </w:r>
      <w:r w:rsidR="001E7C08">
        <w:rPr>
          <w:lang w:val="fr-FR"/>
        </w:rPr>
        <w:t xml:space="preserve"> </w:t>
      </w:r>
      <w:r w:rsidR="00DB7AD6">
        <w:rPr>
          <w:lang w:val="fr-FR"/>
        </w:rPr>
        <w:t xml:space="preserve">Elle aimait raconter un peu n’importe quoi, jouer avec les mots, voir comment ils font venir d’autres mots, parfois – ou souvent même – dans </w:t>
      </w:r>
      <w:r w:rsidR="00DB7AD6" w:rsidRPr="00D51B6D">
        <w:rPr>
          <w:b/>
          <w:bCs/>
          <w:lang w:val="fr-FR"/>
        </w:rPr>
        <w:t>d’autres</w:t>
      </w:r>
      <w:r w:rsidR="00DB7AD6">
        <w:rPr>
          <w:lang w:val="fr-FR"/>
        </w:rPr>
        <w:t xml:space="preserve"> </w:t>
      </w:r>
      <w:r w:rsidR="00DB7AD6" w:rsidRPr="00F81C72">
        <w:rPr>
          <w:b/>
          <w:bCs/>
          <w:lang w:val="fr-FR"/>
        </w:rPr>
        <w:t>langues</w:t>
      </w:r>
      <w:r w:rsidR="00DB7AD6">
        <w:rPr>
          <w:lang w:val="fr-FR"/>
        </w:rPr>
        <w:t xml:space="preserve"> </w:t>
      </w:r>
      <w:r w:rsidR="00DB7AD6" w:rsidRPr="0037611E">
        <w:rPr>
          <w:b/>
          <w:bCs/>
          <w:color w:val="FF0000"/>
          <w:sz w:val="24"/>
          <w:lang w:val="fr-FR"/>
        </w:rPr>
        <w:t xml:space="preserve">[=&gt; </w:t>
      </w:r>
      <w:r w:rsidR="00DB7AD6">
        <w:rPr>
          <w:b/>
          <w:bCs/>
          <w:color w:val="FF0000"/>
          <w:sz w:val="24"/>
          <w:lang w:val="fr-FR"/>
        </w:rPr>
        <w:t>langue1</w:t>
      </w:r>
      <w:r w:rsidR="00DB7AD6" w:rsidRPr="009D3A1A">
        <w:rPr>
          <w:b/>
          <w:bCs/>
          <w:color w:val="FF0000"/>
          <w:sz w:val="24"/>
          <w:lang w:val="fr-FR"/>
        </w:rPr>
        <w:t>]</w:t>
      </w:r>
      <w:r w:rsidR="00DB7AD6">
        <w:rPr>
          <w:lang w:val="fr-FR"/>
        </w:rPr>
        <w:t xml:space="preserve">. Enchaîner des mots qui entraient en résonance, qui se faisaient signe les uns aux autres sans se soucier des soi-disant frontières entre les langues, </w:t>
      </w:r>
      <w:r w:rsidR="00B0093F">
        <w:rPr>
          <w:lang w:val="fr-FR"/>
        </w:rPr>
        <w:t xml:space="preserve">entre les sujets, entre les objets, </w:t>
      </w:r>
      <w:r w:rsidR="00DB7AD6">
        <w:rPr>
          <w:lang w:val="fr-FR"/>
        </w:rPr>
        <w:t xml:space="preserve">et qui se faisaient signe eux-mêmes, qui devenaient signe par le fait </w:t>
      </w:r>
      <w:r w:rsidR="00B0093F">
        <w:rPr>
          <w:lang w:val="fr-FR"/>
        </w:rPr>
        <w:t xml:space="preserve">même </w:t>
      </w:r>
      <w:r w:rsidR="00DB7AD6">
        <w:rPr>
          <w:lang w:val="fr-FR"/>
        </w:rPr>
        <w:t xml:space="preserve">de faire appel aux autres. </w:t>
      </w:r>
      <w:r w:rsidR="00B0093F">
        <w:rPr>
          <w:lang w:val="fr-FR"/>
        </w:rPr>
        <w:t xml:space="preserve">Chaque mot </w:t>
      </w:r>
      <w:r w:rsidR="00B0093F" w:rsidRPr="002C4E60">
        <w:rPr>
          <w:b/>
          <w:bCs/>
          <w:lang w:val="fr-FR"/>
        </w:rPr>
        <w:t>faisait</w:t>
      </w:r>
      <w:r w:rsidR="00B0093F">
        <w:rPr>
          <w:lang w:val="fr-FR"/>
        </w:rPr>
        <w:t xml:space="preserve"> </w:t>
      </w:r>
      <w:r w:rsidR="00F81C72" w:rsidRPr="0037611E">
        <w:rPr>
          <w:b/>
          <w:bCs/>
          <w:color w:val="FF0000"/>
          <w:sz w:val="24"/>
          <w:lang w:val="fr-FR"/>
        </w:rPr>
        <w:t xml:space="preserve">[=&gt; </w:t>
      </w:r>
      <w:r w:rsidR="00F81C72">
        <w:rPr>
          <w:b/>
          <w:bCs/>
          <w:color w:val="FF0000"/>
          <w:sz w:val="24"/>
          <w:lang w:val="fr-FR"/>
        </w:rPr>
        <w:t>action</w:t>
      </w:r>
      <w:r w:rsidR="00F81C72">
        <w:rPr>
          <w:b/>
          <w:bCs/>
          <w:color w:val="FF0000"/>
          <w:sz w:val="24"/>
          <w:lang w:val="fr-FR"/>
        </w:rPr>
        <w:t xml:space="preserve"> 1</w:t>
      </w:r>
      <w:r w:rsidR="00F81C72" w:rsidRPr="009D3A1A">
        <w:rPr>
          <w:b/>
          <w:bCs/>
          <w:color w:val="FF0000"/>
          <w:sz w:val="24"/>
          <w:lang w:val="fr-FR"/>
        </w:rPr>
        <w:t>]</w:t>
      </w:r>
      <w:r w:rsidR="00F81C72" w:rsidRPr="009D3A1A">
        <w:rPr>
          <w:color w:val="FF0000"/>
          <w:sz w:val="24"/>
          <w:lang w:val="fr-FR"/>
        </w:rPr>
        <w:t xml:space="preserve"> </w:t>
      </w:r>
      <w:r w:rsidR="00B0093F">
        <w:rPr>
          <w:lang w:val="fr-FR"/>
        </w:rPr>
        <w:t>sens – parfois un peu trop même, et c’est pour cela que ce trop-plein partait dans tous les sens.</w:t>
      </w:r>
      <w:r w:rsidR="003A687B">
        <w:rPr>
          <w:lang w:val="fr-FR"/>
        </w:rPr>
        <w:t xml:space="preserve"> </w:t>
      </w:r>
      <w:r w:rsidR="007968BB">
        <w:rPr>
          <w:lang w:val="fr-FR"/>
        </w:rPr>
        <w:t xml:space="preserve">Aucun mot n’était juste une chose en soi, mais toujours un lien vers les autres.  </w:t>
      </w:r>
    </w:p>
    <w:p w14:paraId="0DE3B9C3" w14:textId="7624DBD5" w:rsidR="0037611E" w:rsidRDefault="0037611E" w:rsidP="002F2AD7">
      <w:pPr>
        <w:rPr>
          <w:lang w:val="fr-FR"/>
        </w:rPr>
      </w:pPr>
    </w:p>
    <w:p w14:paraId="16642916" w14:textId="5539D126" w:rsidR="00BC2AC1" w:rsidRDefault="00BC2AC1" w:rsidP="00BC2AC1">
      <w:pPr>
        <w:pStyle w:val="Heading2"/>
      </w:pPr>
      <w:r>
        <w:t>s</w:t>
      </w:r>
      <w:r w:rsidRPr="00BC2AC1">
        <w:t>igne</w:t>
      </w:r>
      <w:r w:rsidRPr="00BC2AC1">
        <w:t>2</w:t>
      </w:r>
    </w:p>
    <w:p w14:paraId="6774379D" w14:textId="77777777" w:rsidR="00BC2AC1" w:rsidRPr="00BC2AC1" w:rsidRDefault="00BC2AC1" w:rsidP="00BC2AC1">
      <w:pPr>
        <w:rPr>
          <w:lang w:val="fr-FR"/>
        </w:rPr>
      </w:pPr>
    </w:p>
    <w:p w14:paraId="1B890105" w14:textId="675AA0E1" w:rsidR="00BC2AC1" w:rsidRPr="00BC2AC1" w:rsidRDefault="00BC2AC1" w:rsidP="00BC2AC1">
      <w:pPr>
        <w:pStyle w:val="Heading2"/>
      </w:pPr>
      <w:r>
        <w:t>s</w:t>
      </w:r>
      <w:r w:rsidRPr="00BC2AC1">
        <w:t>igne</w:t>
      </w:r>
      <w:r w:rsidRPr="00BC2AC1">
        <w:t>3</w:t>
      </w:r>
    </w:p>
    <w:p w14:paraId="29D2CF59" w14:textId="77777777" w:rsidR="00BC2AC1" w:rsidRPr="00397771" w:rsidRDefault="00BC2AC1" w:rsidP="00BC2AC1">
      <w:pPr>
        <w:rPr>
          <w:lang w:val="fr-FR"/>
        </w:rPr>
      </w:pPr>
    </w:p>
    <w:p w14:paraId="4020C8E3" w14:textId="6698F152" w:rsidR="002F2AD7" w:rsidRDefault="00BC2AC1" w:rsidP="00761E9E">
      <w:pPr>
        <w:pStyle w:val="Heading2"/>
      </w:pPr>
      <w:r>
        <w:t>a</w:t>
      </w:r>
      <w:r w:rsidR="002C4E60">
        <w:t>ction1</w:t>
      </w:r>
    </w:p>
    <w:p w14:paraId="7BB8C415" w14:textId="6C4AED39" w:rsidR="002C4E60" w:rsidRDefault="002C4E60" w:rsidP="002C4E60">
      <w:pPr>
        <w:rPr>
          <w:lang w:val="fr-FR"/>
        </w:rPr>
      </w:pPr>
      <w:r>
        <w:rPr>
          <w:lang w:val="fr-FR"/>
        </w:rPr>
        <w:t>Il s’agit</w:t>
      </w:r>
      <w:r w:rsidR="00397771">
        <w:rPr>
          <w:lang w:val="fr-FR"/>
        </w:rPr>
        <w:t xml:space="preserve"> maintenant</w:t>
      </w:r>
      <w:r>
        <w:rPr>
          <w:lang w:val="fr-FR"/>
        </w:rPr>
        <w:t xml:space="preserve"> d’agir. Ça </w:t>
      </w:r>
      <w:r w:rsidR="00397771">
        <w:rPr>
          <w:lang w:val="fr-FR"/>
        </w:rPr>
        <w:t>ne va</w:t>
      </w:r>
      <w:r>
        <w:rPr>
          <w:lang w:val="fr-FR"/>
        </w:rPr>
        <w:t xml:space="preserve"> pas bien, ça </w:t>
      </w:r>
      <w:r w:rsidR="00397771">
        <w:rPr>
          <w:lang w:val="fr-FR"/>
        </w:rPr>
        <w:t>ne va</w:t>
      </w:r>
      <w:r>
        <w:rPr>
          <w:lang w:val="fr-FR"/>
        </w:rPr>
        <w:t xml:space="preserve"> plus nulle part. Agir – anticiper, réfléchir, formuler un plan. Avoir un </w:t>
      </w:r>
      <w:r w:rsidRPr="002C4E60">
        <w:rPr>
          <w:b/>
          <w:bCs/>
          <w:lang w:val="fr-FR"/>
        </w:rPr>
        <w:t>programme</w:t>
      </w:r>
      <w:r>
        <w:rPr>
          <w:lang w:val="fr-FR"/>
        </w:rPr>
        <w:t xml:space="preserve"> </w:t>
      </w:r>
      <w:r w:rsidRPr="0037611E">
        <w:rPr>
          <w:b/>
          <w:bCs/>
          <w:color w:val="FF0000"/>
          <w:sz w:val="24"/>
          <w:lang w:val="fr-FR"/>
        </w:rPr>
        <w:t xml:space="preserve">[=&gt; </w:t>
      </w:r>
      <w:r>
        <w:rPr>
          <w:b/>
          <w:bCs/>
          <w:color w:val="FF0000"/>
          <w:sz w:val="24"/>
          <w:lang w:val="fr-FR"/>
        </w:rPr>
        <w:t>coder</w:t>
      </w:r>
      <w:r w:rsidRPr="009D3A1A">
        <w:rPr>
          <w:b/>
          <w:bCs/>
          <w:color w:val="FF0000"/>
          <w:sz w:val="24"/>
          <w:lang w:val="fr-FR"/>
        </w:rPr>
        <w:t>]</w:t>
      </w:r>
      <w:r w:rsidRPr="009D3A1A">
        <w:rPr>
          <w:color w:val="FF0000"/>
          <w:sz w:val="24"/>
          <w:lang w:val="fr-FR"/>
        </w:rPr>
        <w:t xml:space="preserve"> </w:t>
      </w:r>
      <w:r>
        <w:rPr>
          <w:lang w:val="fr-FR"/>
        </w:rPr>
        <w:t xml:space="preserve">d’actions. </w:t>
      </w:r>
      <w:r w:rsidR="00397771">
        <w:rPr>
          <w:lang w:val="fr-FR"/>
        </w:rPr>
        <w:t>Et surtout, l’</w:t>
      </w:r>
      <w:r w:rsidR="00397771" w:rsidRPr="00397771">
        <w:rPr>
          <w:b/>
          <w:bCs/>
          <w:lang w:val="fr-FR"/>
        </w:rPr>
        <w:t>exécuter</w:t>
      </w:r>
      <w:r w:rsidR="00397771">
        <w:rPr>
          <w:lang w:val="fr-FR"/>
        </w:rPr>
        <w:t xml:space="preserve"> </w:t>
      </w:r>
      <w:r w:rsidR="00397771" w:rsidRPr="0037611E">
        <w:rPr>
          <w:b/>
          <w:bCs/>
          <w:color w:val="FF0000"/>
          <w:sz w:val="24"/>
          <w:lang w:val="fr-FR"/>
        </w:rPr>
        <w:t xml:space="preserve">[=&gt; </w:t>
      </w:r>
      <w:r w:rsidR="00397771">
        <w:rPr>
          <w:b/>
          <w:bCs/>
          <w:color w:val="FF0000"/>
          <w:sz w:val="24"/>
          <w:lang w:val="fr-FR"/>
        </w:rPr>
        <w:t>écrire</w:t>
      </w:r>
      <w:r w:rsidR="00397771" w:rsidRPr="009D3A1A">
        <w:rPr>
          <w:b/>
          <w:bCs/>
          <w:color w:val="FF0000"/>
          <w:sz w:val="24"/>
          <w:lang w:val="fr-FR"/>
        </w:rPr>
        <w:t>]</w:t>
      </w:r>
      <w:r w:rsidR="00397771">
        <w:rPr>
          <w:lang w:val="fr-FR"/>
        </w:rPr>
        <w:t>. Laisser les mots agir aussi. Que les mots s’activent !</w:t>
      </w:r>
    </w:p>
    <w:p w14:paraId="7B8FA8A7" w14:textId="51460760" w:rsidR="00BC2AC1" w:rsidRDefault="00BC2AC1" w:rsidP="002C4E60">
      <w:pPr>
        <w:rPr>
          <w:lang w:val="fr-FR"/>
        </w:rPr>
      </w:pPr>
    </w:p>
    <w:p w14:paraId="6455CB9B" w14:textId="2FF666EC" w:rsidR="00BC2AC1" w:rsidRDefault="00BC2AC1" w:rsidP="00BC2AC1">
      <w:pPr>
        <w:pStyle w:val="Heading2"/>
      </w:pPr>
      <w:r w:rsidRPr="00BC2AC1">
        <w:t>langue1</w:t>
      </w:r>
    </w:p>
    <w:p w14:paraId="1AD72C07" w14:textId="73149C5D" w:rsidR="00397771" w:rsidRPr="007968BB" w:rsidRDefault="00167AD1" w:rsidP="00397771">
      <w:pPr>
        <w:rPr>
          <w:color w:val="FF0000"/>
          <w:lang w:val="fr-FR"/>
        </w:rPr>
      </w:pPr>
      <w:r w:rsidRPr="007968BB">
        <w:rPr>
          <w:color w:val="FF0000"/>
          <w:lang w:val="fr-FR"/>
        </w:rPr>
        <w:t>(e</w:t>
      </w:r>
      <w:r w:rsidR="007968BB">
        <w:rPr>
          <w:color w:val="FF0000"/>
          <w:lang w:val="fr-FR"/>
        </w:rPr>
        <w:t>n</w:t>
      </w:r>
      <w:r w:rsidRPr="007968BB">
        <w:rPr>
          <w:color w:val="FF0000"/>
          <w:lang w:val="fr-FR"/>
        </w:rPr>
        <w:t xml:space="preserve"> hongrois etc + google translate en iframe/popup ?</w:t>
      </w:r>
      <w:r w:rsidR="007968BB" w:rsidRPr="007968BB">
        <w:rPr>
          <w:color w:val="FF0000"/>
          <w:lang w:val="fr-FR"/>
        </w:rPr>
        <w:t>)</w:t>
      </w:r>
    </w:p>
    <w:p w14:paraId="71EBFF17" w14:textId="499F32DC" w:rsidR="00BC2AC1" w:rsidRDefault="00D51B6D" w:rsidP="00BC2AC1">
      <w:pPr>
        <w:rPr>
          <w:lang w:val="fr-FR"/>
        </w:rPr>
      </w:pPr>
      <w:r w:rsidRPr="00D51B6D">
        <w:rPr>
          <w:lang w:val="fr-FR"/>
        </w:rPr>
        <w:t>A nyelv közeg, mindenféle kavarog</w:t>
      </w:r>
      <w:r w:rsidR="00A87B74">
        <w:rPr>
          <w:lang w:val="fr-FR"/>
        </w:rPr>
        <w:t xml:space="preserve"> benne</w:t>
      </w:r>
      <w:r w:rsidRPr="00D51B6D">
        <w:rPr>
          <w:lang w:val="fr-FR"/>
        </w:rPr>
        <w:t>, minden mozdulat felka</w:t>
      </w:r>
      <w:r>
        <w:rPr>
          <w:lang w:val="fr-FR"/>
        </w:rPr>
        <w:t>var</w:t>
      </w:r>
      <w:r w:rsidR="00B03F96">
        <w:rPr>
          <w:lang w:val="fr-FR"/>
        </w:rPr>
        <w:t>ja</w:t>
      </w:r>
      <w:r>
        <w:rPr>
          <w:lang w:val="fr-FR"/>
        </w:rPr>
        <w:t>, mozgásba hoz</w:t>
      </w:r>
      <w:r w:rsidR="00B03F96">
        <w:rPr>
          <w:lang w:val="fr-FR"/>
        </w:rPr>
        <w:t>za</w:t>
      </w:r>
      <w:r>
        <w:rPr>
          <w:lang w:val="fr-FR"/>
        </w:rPr>
        <w:t xml:space="preserve">. Atomok, molekulák, részecskék ütköznek és </w:t>
      </w:r>
      <w:r w:rsidR="00B03F96">
        <w:rPr>
          <w:lang w:val="fr-FR"/>
        </w:rPr>
        <w:t>egyesülnek</w:t>
      </w:r>
      <w:r>
        <w:rPr>
          <w:lang w:val="fr-FR"/>
        </w:rPr>
        <w:t xml:space="preserve"> minden rezdüléssel, néha szét is esnek, elválnak, új </w:t>
      </w:r>
      <w:r w:rsidR="00B03F96">
        <w:rPr>
          <w:lang w:val="fr-FR"/>
        </w:rPr>
        <w:t>alakzatba</w:t>
      </w:r>
      <w:r>
        <w:rPr>
          <w:lang w:val="fr-FR"/>
        </w:rPr>
        <w:t xml:space="preserve"> lépnek másokkal. Idegenekkel is. Ha hagyják őket. </w:t>
      </w:r>
      <w:r w:rsidR="00B03F96">
        <w:rPr>
          <w:lang w:val="fr-FR"/>
        </w:rPr>
        <w:t xml:space="preserve">Ha hagyjuk őket, nincs idegenség, csak új találkozások, új kapcsolatok, formációk </w:t>
      </w:r>
      <w:r w:rsidR="00B03F96" w:rsidRPr="0037611E">
        <w:rPr>
          <w:b/>
          <w:bCs/>
          <w:color w:val="FF0000"/>
          <w:sz w:val="24"/>
          <w:lang w:val="fr-FR"/>
        </w:rPr>
        <w:t xml:space="preserve">[=&gt; </w:t>
      </w:r>
      <w:r w:rsidR="00B03F96">
        <w:rPr>
          <w:b/>
          <w:bCs/>
          <w:color w:val="FF0000"/>
          <w:sz w:val="24"/>
          <w:lang w:val="fr-FR"/>
        </w:rPr>
        <w:t>écrire</w:t>
      </w:r>
      <w:r w:rsidR="00B03F96" w:rsidRPr="009D3A1A">
        <w:rPr>
          <w:b/>
          <w:bCs/>
          <w:color w:val="FF0000"/>
          <w:sz w:val="24"/>
          <w:lang w:val="fr-FR"/>
        </w:rPr>
        <w:t>]</w:t>
      </w:r>
      <w:r w:rsidR="00B03F96">
        <w:rPr>
          <w:lang w:val="fr-FR"/>
        </w:rPr>
        <w:t xml:space="preserve">. </w:t>
      </w:r>
    </w:p>
    <w:p w14:paraId="79B242B0" w14:textId="23FC7841" w:rsidR="00D51B6D" w:rsidRPr="00D51B6D" w:rsidRDefault="00D51B6D" w:rsidP="00BC2AC1">
      <w:pPr>
        <w:rPr>
          <w:color w:val="FF0000"/>
          <w:lang w:val="fr-FR"/>
        </w:rPr>
      </w:pPr>
      <w:r>
        <w:rPr>
          <w:color w:val="FF0000"/>
          <w:lang w:val="fr-FR"/>
        </w:rPr>
        <w:t xml:space="preserve">(+illustration gif/vidéo en boucle d’une matière liquide ou gazeuse </w:t>
      </w:r>
      <w:r w:rsidR="005E6A2A">
        <w:rPr>
          <w:color w:val="FF0000"/>
          <w:lang w:val="fr-FR"/>
        </w:rPr>
        <w:t xml:space="preserve">ou caléidoscope </w:t>
      </w:r>
      <w:r>
        <w:rPr>
          <w:color w:val="FF0000"/>
          <w:lang w:val="fr-FR"/>
        </w:rPr>
        <w:t>en mouvement)</w:t>
      </w:r>
    </w:p>
    <w:p w14:paraId="6AB04091" w14:textId="77777777" w:rsidR="007968BB" w:rsidRPr="00D51B6D" w:rsidRDefault="007968BB" w:rsidP="00BC2AC1">
      <w:pPr>
        <w:rPr>
          <w:lang w:val="fr-FR"/>
        </w:rPr>
      </w:pPr>
    </w:p>
    <w:p w14:paraId="4A70DD90" w14:textId="05A608AD" w:rsidR="00BC2AC1" w:rsidRDefault="00BC2AC1" w:rsidP="00BC2AC1">
      <w:pPr>
        <w:pStyle w:val="Heading2"/>
      </w:pPr>
      <w:r w:rsidRPr="00BC2AC1">
        <w:t>langue2</w:t>
      </w:r>
    </w:p>
    <w:p w14:paraId="4DA776F1" w14:textId="77777777" w:rsidR="00BC2AC1" w:rsidRPr="00BC2AC1" w:rsidRDefault="00BC2AC1" w:rsidP="00BC2AC1">
      <w:pPr>
        <w:rPr>
          <w:lang w:val="fr-FR"/>
        </w:rPr>
      </w:pPr>
    </w:p>
    <w:p w14:paraId="66F0B880" w14:textId="7B3307D0" w:rsidR="00BC2AC1" w:rsidRDefault="00BC2AC1" w:rsidP="00BC2AC1">
      <w:pPr>
        <w:pStyle w:val="Heading2"/>
      </w:pPr>
      <w:r w:rsidRPr="00BC2AC1">
        <w:t>langue3</w:t>
      </w:r>
    </w:p>
    <w:p w14:paraId="6FBFC333" w14:textId="2AB0797C" w:rsidR="00397771" w:rsidRDefault="00397771" w:rsidP="00397771">
      <w:pPr>
        <w:rPr>
          <w:lang w:val="fr-FR"/>
        </w:rPr>
      </w:pPr>
    </w:p>
    <w:p w14:paraId="4F314A8F" w14:textId="4F160EEC" w:rsidR="00397771" w:rsidRDefault="00397771" w:rsidP="00397771">
      <w:pPr>
        <w:pStyle w:val="Heading2"/>
      </w:pPr>
      <w:r w:rsidRPr="00397771">
        <w:rPr>
          <w:color w:val="FF0000"/>
        </w:rPr>
        <w:t>langage1</w:t>
      </w:r>
    </w:p>
    <w:p w14:paraId="4536BFCB" w14:textId="77777777" w:rsidR="00397771" w:rsidRPr="00110892" w:rsidRDefault="00397771" w:rsidP="007968BB">
      <w:pPr>
        <w:rPr>
          <w:sz w:val="28"/>
          <w:szCs w:val="28"/>
        </w:rPr>
      </w:pPr>
      <w:r w:rsidRPr="00110892">
        <w:rPr>
          <w:rStyle w:val="oxencycl-headword"/>
          <w:rFonts w:ascii="Arial" w:eastAsiaTheme="majorEastAsia" w:hAnsi="Arial" w:cs="Arial"/>
          <w:color w:val="231F20"/>
          <w:sz w:val="28"/>
          <w:szCs w:val="28"/>
        </w:rPr>
        <w:t>formal language</w:t>
      </w:r>
      <w:r w:rsidRPr="00110892">
        <w:rPr>
          <w:rStyle w:val="availabilityicon"/>
          <w:rFonts w:ascii="Arial" w:hAnsi="Arial" w:cs="Arial"/>
          <w:color w:val="231F20"/>
          <w:sz w:val="28"/>
          <w:szCs w:val="28"/>
        </w:rPr>
        <w:t> </w:t>
      </w:r>
    </w:p>
    <w:p w14:paraId="6068AEF4" w14:textId="77777777" w:rsidR="00397771" w:rsidRDefault="00397771" w:rsidP="00397771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Style w:val="enumerator"/>
          <w:rFonts w:ascii="Arial" w:hAnsi="Arial" w:cs="Arial"/>
          <w:b/>
          <w:bCs/>
          <w:color w:val="000000"/>
          <w:sz w:val="20"/>
          <w:szCs w:val="20"/>
        </w:rPr>
        <w:t>1.</w:t>
      </w:r>
      <w:r>
        <w:rPr>
          <w:rFonts w:ascii="Arial" w:hAnsi="Arial" w:cs="Arial"/>
          <w:color w:val="000000"/>
          <w:sz w:val="20"/>
          <w:szCs w:val="20"/>
        </w:rPr>
        <w:t> A language with explicit and precise rules for its syntax and semantics. Examples include programming languages and also logics such as </w:t>
      </w:r>
      <w:hyperlink r:id="rId5" w:history="1">
        <w:r>
          <w:rPr>
            <w:rStyle w:val="Hyperlink"/>
            <w:rFonts w:ascii="Arial" w:hAnsi="Arial" w:cs="Arial"/>
            <w:color w:val="206B7A"/>
            <w:sz w:val="20"/>
            <w:szCs w:val="20"/>
          </w:rPr>
          <w:t>predicate calculus</w:t>
        </w:r>
      </w:hyperlink>
      <w:r>
        <w:rPr>
          <w:rFonts w:ascii="Arial" w:hAnsi="Arial" w:cs="Arial"/>
          <w:color w:val="000000"/>
          <w:sz w:val="20"/>
          <w:szCs w:val="20"/>
        </w:rPr>
        <w:t>. Thus formal languages contrast with natural languages such as English whose rules, evolving as they do with use, fall short of being either a complete or a precise definition of the syntax, much less the semantics, of the language.</w:t>
      </w:r>
    </w:p>
    <w:p w14:paraId="1C475452" w14:textId="771D9BA0" w:rsidR="00397771" w:rsidRPr="00110892" w:rsidRDefault="00397771" w:rsidP="00110892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Style w:val="enumerator"/>
          <w:rFonts w:ascii="Arial" w:hAnsi="Arial" w:cs="Arial"/>
          <w:b/>
          <w:bCs/>
          <w:color w:val="000000"/>
          <w:sz w:val="20"/>
          <w:szCs w:val="20"/>
        </w:rPr>
        <w:t>2.</w:t>
      </w:r>
      <w:r>
        <w:rPr>
          <w:rFonts w:ascii="Arial" w:hAnsi="Arial" w:cs="Arial"/>
          <w:color w:val="000000"/>
          <w:sz w:val="20"/>
          <w:szCs w:val="20"/>
        </w:rPr>
        <w:t> A finite or infinite set of </w:t>
      </w:r>
      <w:hyperlink r:id="rId6" w:history="1">
        <w:r>
          <w:rPr>
            <w:rStyle w:val="Hyperlink"/>
            <w:rFonts w:ascii="Arial" w:hAnsi="Arial" w:cs="Arial"/>
            <w:color w:val="206B7A"/>
            <w:sz w:val="20"/>
            <w:szCs w:val="20"/>
          </w:rPr>
          <w:t>strings</w:t>
        </w:r>
      </w:hyperlink>
      <w:r>
        <w:rPr>
          <w:rFonts w:ascii="Arial" w:hAnsi="Arial" w:cs="Arial"/>
          <w:color w:val="000000"/>
          <w:sz w:val="20"/>
          <w:szCs w:val="20"/>
        </w:rPr>
        <w:t>, considered in isolation from any possible meaning the strings or the symbols in them may have. If </w:t>
      </w:r>
      <w:r>
        <w:rPr>
          <w:rFonts w:ascii="Arial" w:hAnsi="Arial" w:cs="Arial"/>
          <w:i/>
          <w:iCs/>
          <w:color w:val="000000"/>
          <w:sz w:val="20"/>
          <w:szCs w:val="20"/>
        </w:rPr>
        <w:t>A</w:t>
      </w:r>
      <w:r>
        <w:rPr>
          <w:rFonts w:ascii="Arial" w:hAnsi="Arial" w:cs="Arial"/>
          <w:color w:val="000000"/>
          <w:sz w:val="20"/>
          <w:szCs w:val="20"/>
        </w:rPr>
        <w:t> is any set, an </w:t>
      </w:r>
      <w:r>
        <w:rPr>
          <w:rStyle w:val="Strong"/>
          <w:rFonts w:ascii="Arial" w:hAnsi="Arial" w:cs="Arial"/>
          <w:color w:val="000000"/>
          <w:sz w:val="20"/>
          <w:szCs w:val="20"/>
        </w:rPr>
        <w:t>A-language</w:t>
      </w:r>
      <w:r>
        <w:rPr>
          <w:rFonts w:ascii="Arial" w:hAnsi="Arial" w:cs="Arial"/>
          <w:color w:val="000000"/>
          <w:sz w:val="20"/>
          <w:szCs w:val="20"/>
        </w:rPr>
        <w:t> (or </w:t>
      </w:r>
      <w:r>
        <w:rPr>
          <w:rStyle w:val="Strong"/>
          <w:rFonts w:ascii="Arial" w:hAnsi="Arial" w:cs="Arial"/>
          <w:color w:val="000000"/>
          <w:sz w:val="20"/>
          <w:szCs w:val="20"/>
        </w:rPr>
        <w:t>language over A</w:t>
      </w:r>
      <w:r>
        <w:rPr>
          <w:rFonts w:ascii="Arial" w:hAnsi="Arial" w:cs="Arial"/>
          <w:color w:val="000000"/>
          <w:sz w:val="20"/>
          <w:szCs w:val="20"/>
        </w:rPr>
        <w:t>) is any set of </w:t>
      </w:r>
      <w:r>
        <w:rPr>
          <w:rFonts w:ascii="Arial" w:hAnsi="Arial" w:cs="Arial"/>
          <w:i/>
          <w:iCs/>
          <w:color w:val="000000"/>
          <w:sz w:val="20"/>
          <w:szCs w:val="20"/>
        </w:rPr>
        <w:t>A</w:t>
      </w:r>
      <w:r>
        <w:rPr>
          <w:rFonts w:ascii="Arial" w:hAnsi="Arial" w:cs="Arial"/>
          <w:color w:val="000000"/>
          <w:sz w:val="20"/>
          <w:szCs w:val="20"/>
        </w:rPr>
        <w:t>-words (</w:t>
      </w:r>
      <w:r>
        <w:rPr>
          <w:rFonts w:ascii="Arial" w:hAnsi="Arial" w:cs="Arial"/>
          <w:i/>
          <w:iCs/>
          <w:color w:val="000000"/>
          <w:sz w:val="20"/>
          <w:szCs w:val="20"/>
        </w:rPr>
        <w:t>see</w:t>
      </w:r>
      <w:r>
        <w:rPr>
          <w:rFonts w:ascii="Arial" w:hAnsi="Arial" w:cs="Arial"/>
          <w:color w:val="000000"/>
          <w:sz w:val="20"/>
          <w:szCs w:val="20"/>
        </w:rPr>
        <w:t> </w:t>
      </w:r>
      <w:hyperlink r:id="rId7" w:history="1">
        <w:r>
          <w:rPr>
            <w:rStyle w:val="sc"/>
            <w:rFonts w:ascii="Arial" w:hAnsi="Arial" w:cs="Arial"/>
            <w:smallCaps/>
            <w:color w:val="206B7A"/>
            <w:sz w:val="20"/>
            <w:szCs w:val="20"/>
          </w:rPr>
          <w:t>word</w:t>
        </w:r>
      </w:hyperlink>
      <w:r>
        <w:rPr>
          <w:rFonts w:ascii="Arial" w:hAnsi="Arial" w:cs="Arial"/>
          <w:color w:val="000000"/>
          <w:sz w:val="20"/>
          <w:szCs w:val="20"/>
        </w:rPr>
        <w:t>). </w:t>
      </w:r>
      <w:r>
        <w:rPr>
          <w:rFonts w:ascii="Arial" w:hAnsi="Arial" w:cs="Arial"/>
          <w:i/>
          <w:iCs/>
          <w:color w:val="000000"/>
          <w:sz w:val="20"/>
          <w:szCs w:val="20"/>
        </w:rPr>
        <w:t>A</w:t>
      </w:r>
      <w:r>
        <w:rPr>
          <w:rFonts w:ascii="Arial" w:hAnsi="Arial" w:cs="Arial"/>
          <w:color w:val="000000"/>
          <w:sz w:val="20"/>
          <w:szCs w:val="20"/>
        </w:rPr>
        <w:t> is referred to as the </w:t>
      </w:r>
      <w:r>
        <w:rPr>
          <w:rStyle w:val="Strong"/>
          <w:rFonts w:ascii="Arial" w:hAnsi="Arial" w:cs="Arial"/>
          <w:color w:val="000000"/>
          <w:sz w:val="20"/>
          <w:szCs w:val="20"/>
        </w:rPr>
        <w:t>alphabet</w:t>
      </w:r>
      <w:r>
        <w:rPr>
          <w:rFonts w:ascii="Arial" w:hAnsi="Arial" w:cs="Arial"/>
          <w:color w:val="000000"/>
          <w:sz w:val="20"/>
          <w:szCs w:val="20"/>
        </w:rPr>
        <w:t> of such a language.</w:t>
      </w:r>
    </w:p>
    <w:p w14:paraId="6320E668" w14:textId="77777777" w:rsidR="00BC2AC1" w:rsidRPr="00397771" w:rsidRDefault="00BC2AC1" w:rsidP="00BC2AC1"/>
    <w:p w14:paraId="3BE2E283" w14:textId="00340E2F" w:rsidR="00BC2AC1" w:rsidRDefault="00BC2AC1" w:rsidP="00BC2AC1">
      <w:pPr>
        <w:pStyle w:val="Heading2"/>
      </w:pPr>
      <w:r w:rsidRPr="00BC2AC1">
        <w:t>representer1</w:t>
      </w:r>
    </w:p>
    <w:p w14:paraId="6810D1DA" w14:textId="77777777" w:rsidR="00BC2AC1" w:rsidRPr="00BC2AC1" w:rsidRDefault="00BC2AC1" w:rsidP="00BC2AC1">
      <w:pPr>
        <w:rPr>
          <w:lang w:val="fr-FR"/>
        </w:rPr>
      </w:pPr>
    </w:p>
    <w:p w14:paraId="0A189788" w14:textId="684F7B8D" w:rsidR="00BC2AC1" w:rsidRDefault="00BC2AC1" w:rsidP="00BC2AC1">
      <w:pPr>
        <w:pStyle w:val="Heading2"/>
      </w:pPr>
      <w:r w:rsidRPr="00BC2AC1">
        <w:t>representer2</w:t>
      </w:r>
    </w:p>
    <w:p w14:paraId="4C43B2E7" w14:textId="77777777" w:rsidR="00BC2AC1" w:rsidRPr="00BC2AC1" w:rsidRDefault="00BC2AC1" w:rsidP="00BC2AC1">
      <w:pPr>
        <w:rPr>
          <w:lang w:val="fr-FR"/>
        </w:rPr>
      </w:pPr>
    </w:p>
    <w:p w14:paraId="1C39AB2F" w14:textId="468D680C" w:rsidR="00BC2AC1" w:rsidRPr="00BC2AC1" w:rsidRDefault="00BC2AC1" w:rsidP="00BC2AC1">
      <w:pPr>
        <w:pStyle w:val="Heading2"/>
      </w:pPr>
      <w:r w:rsidRPr="00BC2AC1">
        <w:t>representer3</w:t>
      </w:r>
    </w:p>
    <w:p w14:paraId="0695DFB2" w14:textId="77777777" w:rsidR="00BC2AC1" w:rsidRPr="00BC2AC1" w:rsidRDefault="00BC2AC1" w:rsidP="00BC2AC1"/>
    <w:p w14:paraId="20423BA0" w14:textId="77777777" w:rsidR="002C4E60" w:rsidRPr="002C4E60" w:rsidRDefault="002C4E60" w:rsidP="002C4E60">
      <w:pPr>
        <w:rPr>
          <w:lang w:val="fr-FR"/>
        </w:rPr>
      </w:pPr>
    </w:p>
    <w:p w14:paraId="643B8265" w14:textId="0217F8D7" w:rsidR="00761E9E" w:rsidRDefault="00BC2AC1" w:rsidP="00761E9E">
      <w:pPr>
        <w:pStyle w:val="Heading2"/>
      </w:pPr>
      <w:r>
        <w:lastRenderedPageBreak/>
        <w:t>t</w:t>
      </w:r>
      <w:r w:rsidR="00761E9E" w:rsidRPr="00761E9E">
        <w:t>racer</w:t>
      </w:r>
      <w:r w:rsidR="00761E9E">
        <w:t>1</w:t>
      </w:r>
    </w:p>
    <w:p w14:paraId="5A064D4F" w14:textId="5618C79F" w:rsidR="00761E9E" w:rsidRPr="003A687B" w:rsidRDefault="00761E9E" w:rsidP="00761E9E">
      <w:pPr>
        <w:rPr>
          <w:szCs w:val="22"/>
          <w:lang w:val="fr-FR"/>
        </w:rPr>
      </w:pPr>
      <w:r w:rsidRPr="003A687B">
        <w:rPr>
          <w:szCs w:val="22"/>
          <w:lang w:val="fr-FR"/>
        </w:rPr>
        <w:t xml:space="preserve">Suivre des indices. Créer des indices. Laisser une marque, laisser une série de marques, tracer permet de nous tracer. Dans les deux </w:t>
      </w:r>
      <w:r w:rsidRPr="003A687B">
        <w:rPr>
          <w:b/>
          <w:bCs/>
          <w:szCs w:val="22"/>
          <w:lang w:val="fr-FR"/>
        </w:rPr>
        <w:t>sens</w:t>
      </w:r>
      <w:r w:rsidR="0037611E" w:rsidRPr="003A687B">
        <w:rPr>
          <w:b/>
          <w:bCs/>
          <w:szCs w:val="22"/>
          <w:lang w:val="fr-FR"/>
        </w:rPr>
        <w:t xml:space="preserve"> </w:t>
      </w:r>
      <w:r w:rsidR="0037611E" w:rsidRPr="003A687B">
        <w:rPr>
          <w:b/>
          <w:bCs/>
          <w:color w:val="FF0000"/>
          <w:szCs w:val="22"/>
          <w:lang w:val="fr-FR"/>
        </w:rPr>
        <w:t>[=&gt; signe]</w:t>
      </w:r>
      <w:r w:rsidRPr="003A687B">
        <w:rPr>
          <w:szCs w:val="22"/>
          <w:lang w:val="fr-FR"/>
        </w:rPr>
        <w:t>, on indique le chemin. Un chemin. Sans</w:t>
      </w:r>
      <w:r w:rsidR="00465A5E" w:rsidRPr="003A687B">
        <w:rPr>
          <w:szCs w:val="22"/>
          <w:lang w:val="fr-FR"/>
        </w:rPr>
        <w:t xml:space="preserve"> </w:t>
      </w:r>
      <w:r w:rsidR="00465A5E" w:rsidRPr="003A687B">
        <w:rPr>
          <w:szCs w:val="22"/>
          <w:lang w:val="fr-FR"/>
        </w:rPr>
        <w:t>dire</w:t>
      </w:r>
      <w:r w:rsidR="00465A5E" w:rsidRPr="003A687B">
        <w:rPr>
          <w:szCs w:val="22"/>
          <w:lang w:val="fr-FR"/>
        </w:rPr>
        <w:t xml:space="preserve">, sans </w:t>
      </w:r>
      <w:r w:rsidR="00465A5E" w:rsidRPr="003A687B">
        <w:rPr>
          <w:szCs w:val="22"/>
          <w:lang w:val="fr-FR"/>
        </w:rPr>
        <w:t>savoir</w:t>
      </w:r>
      <w:r w:rsidR="00465A5E" w:rsidRPr="003A687B">
        <w:rPr>
          <w:szCs w:val="22"/>
          <w:lang w:val="fr-FR"/>
        </w:rPr>
        <w:t xml:space="preserve"> </w:t>
      </w:r>
      <w:r w:rsidRPr="003A687B">
        <w:rPr>
          <w:szCs w:val="22"/>
          <w:lang w:val="fr-FR"/>
        </w:rPr>
        <w:t xml:space="preserve">où il mène, sans </w:t>
      </w:r>
      <w:r w:rsidR="00465A5E" w:rsidRPr="003A687B">
        <w:rPr>
          <w:szCs w:val="22"/>
          <w:lang w:val="fr-FR"/>
        </w:rPr>
        <w:t xml:space="preserve">savoir </w:t>
      </w:r>
      <w:r w:rsidRPr="003A687B">
        <w:rPr>
          <w:szCs w:val="22"/>
          <w:lang w:val="fr-FR"/>
        </w:rPr>
        <w:t>s’il mène quelque part. C’est nous qui menons. Ou nous qui suivons. Ou les deux</w:t>
      </w:r>
      <w:r w:rsidR="004B5FE2" w:rsidRPr="003A687B">
        <w:rPr>
          <w:szCs w:val="22"/>
          <w:lang w:val="fr-FR"/>
        </w:rPr>
        <w:t xml:space="preserve"> à la fois</w:t>
      </w:r>
      <w:r w:rsidRPr="003A687B">
        <w:rPr>
          <w:szCs w:val="22"/>
          <w:lang w:val="fr-FR"/>
        </w:rPr>
        <w:t xml:space="preserve">. </w:t>
      </w:r>
    </w:p>
    <w:p w14:paraId="0EF6BE12" w14:textId="721D0B2F" w:rsidR="002B6464" w:rsidRDefault="00CF3BD5" w:rsidP="00761E9E">
      <w:pPr>
        <w:rPr>
          <w:lang w:val="fr-FR"/>
        </w:rPr>
      </w:pPr>
    </w:p>
    <w:p w14:paraId="5F42F78B" w14:textId="271F77E0" w:rsidR="00761E9E" w:rsidRPr="00761E9E" w:rsidRDefault="00761E9E" w:rsidP="00761E9E">
      <w:pPr>
        <w:rPr>
          <w:lang w:val="fr-FR"/>
        </w:rPr>
      </w:pPr>
    </w:p>
    <w:p w14:paraId="7D4680D2" w14:textId="401B9943" w:rsidR="00761E9E" w:rsidRPr="002F2AD7" w:rsidRDefault="00BC2AC1" w:rsidP="009B33D0">
      <w:pPr>
        <w:pStyle w:val="Heading2"/>
        <w:rPr>
          <w:lang w:val="en-GB"/>
        </w:rPr>
      </w:pPr>
      <w:r>
        <w:t>t</w:t>
      </w:r>
      <w:r w:rsidR="009B33D0" w:rsidRPr="00761E9E">
        <w:t>racer</w:t>
      </w:r>
      <w:r w:rsidR="009B33D0">
        <w:t>2</w:t>
      </w:r>
      <w:r w:rsidR="004B5FE2">
        <w:t xml:space="preserve"> = </w:t>
      </w:r>
      <w:r>
        <w:t>i</w:t>
      </w:r>
      <w:r w:rsidR="004B5FE2">
        <w:t>ndice1</w:t>
      </w:r>
    </w:p>
    <w:p w14:paraId="109D79CE" w14:textId="4846263A" w:rsidR="009B33D0" w:rsidRPr="009B33D0" w:rsidRDefault="00465A5E" w:rsidP="009B33D0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6354EDE" wp14:editId="45446779">
            <wp:extent cx="4039849" cy="2272527"/>
            <wp:effectExtent l="0" t="0" r="0" b="1270"/>
            <wp:docPr id="1" name="Picture 1" descr="A picture containing ground, outdoor, st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ound, outdoor, st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027" cy="22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351D" w14:textId="48212C4B" w:rsidR="00761E9E" w:rsidRDefault="00761E9E" w:rsidP="00761E9E">
      <w:pPr>
        <w:rPr>
          <w:lang w:val="fr-FR"/>
        </w:rPr>
      </w:pPr>
    </w:p>
    <w:p w14:paraId="3BAD1389" w14:textId="77777777" w:rsidR="00974985" w:rsidRDefault="00974985" w:rsidP="00761E9E">
      <w:pPr>
        <w:rPr>
          <w:lang w:val="fr-FR"/>
        </w:rPr>
      </w:pPr>
    </w:p>
    <w:p w14:paraId="6B7E020A" w14:textId="6C42576F" w:rsidR="00761E9E" w:rsidRPr="00CF3BD5" w:rsidRDefault="00BC2AC1" w:rsidP="00974985">
      <w:pPr>
        <w:pStyle w:val="Heading2"/>
        <w:rPr>
          <w:lang w:val="hu-HU"/>
        </w:rPr>
      </w:pPr>
      <w:r>
        <w:t>t</w:t>
      </w:r>
      <w:r w:rsidR="00761E9E">
        <w:t>racer</w:t>
      </w:r>
      <w:r w:rsidR="009B33D0">
        <w:t>3</w:t>
      </w:r>
      <w:r w:rsidR="00761E9E">
        <w:t xml:space="preserve"> </w:t>
      </w:r>
    </w:p>
    <w:p w14:paraId="5C213AA8" w14:textId="77777777" w:rsidR="00761E9E" w:rsidRPr="00784B3F" w:rsidRDefault="00761E9E" w:rsidP="00761E9E">
      <w:pPr>
        <w:numPr>
          <w:ilvl w:val="0"/>
          <w:numId w:val="1"/>
        </w:numPr>
        <w:pBdr>
          <w:top w:val="single" w:sz="6" w:space="0" w:color="C3D2F0"/>
          <w:left w:val="single" w:sz="6" w:space="0" w:color="C3D2F0"/>
          <w:bottom w:val="single" w:sz="2" w:space="0" w:color="C3D2F0"/>
          <w:right w:val="single" w:sz="6" w:space="0" w:color="C3D2F0"/>
        </w:pBdr>
        <w:shd w:val="clear" w:color="auto" w:fill="EFEFEF"/>
        <w:ind w:right="60"/>
        <w:jc w:val="both"/>
        <w:rPr>
          <w:rFonts w:ascii="Arial" w:hAnsi="Arial" w:cs="Arial"/>
          <w:color w:val="000000"/>
          <w:szCs w:val="22"/>
        </w:rPr>
      </w:pPr>
      <w:hyperlink r:id="rId9" w:history="1">
        <w:r w:rsidRPr="00784B3F">
          <w:rPr>
            <w:rFonts w:ascii="Arial" w:hAnsi="Arial" w:cs="Arial"/>
            <w:b/>
            <w:bCs/>
            <w:color w:val="D2222D"/>
            <w:szCs w:val="22"/>
            <w:u w:val="single"/>
          </w:rPr>
          <w:t>TRACER</w:t>
        </w:r>
        <w:r w:rsidRPr="00784B3F">
          <w:rPr>
            <w:rFonts w:ascii="Arial" w:hAnsi="Arial" w:cs="Arial"/>
            <w:color w:val="000000"/>
            <w:szCs w:val="22"/>
            <w:u w:val="single"/>
          </w:rPr>
          <w:t>, verbe</w:t>
        </w:r>
      </w:hyperlink>
    </w:p>
    <w:p w14:paraId="01D43725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</w:rPr>
      </w:pPr>
      <w:r w:rsidRPr="00784B3F">
        <w:rPr>
          <w:rFonts w:ascii="Arial" w:hAnsi="Arial" w:cs="Arial"/>
          <w:b/>
          <w:bCs/>
          <w:color w:val="000000"/>
          <w:szCs w:val="22"/>
        </w:rPr>
        <w:t>I. −</w:t>
      </w:r>
      <w:r w:rsidRPr="00784B3F">
        <w:rPr>
          <w:rFonts w:ascii="Arial" w:hAnsi="Arial" w:cs="Arial"/>
          <w:color w:val="000000"/>
          <w:szCs w:val="22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C0FFC0"/>
        </w:rPr>
        <w:t>Empl. trans.</w:t>
      </w:r>
    </w:p>
    <w:p w14:paraId="45544070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A. −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Vx.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Suivre à la trace (des animaux); poursuivre (quelqu'un).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C0FFC0"/>
          <w:lang w:val="fr-FR"/>
        </w:rPr>
        <w:t>Tracer le gibier</w:t>
      </w:r>
      <w:r w:rsidRPr="00784B3F">
        <w:rPr>
          <w:rFonts w:ascii="Arial" w:hAnsi="Arial" w:cs="Arial"/>
          <w:color w:val="000000"/>
          <w:szCs w:val="22"/>
          <w:shd w:val="clear" w:color="auto" w:fill="C0FFC0"/>
          <w:lang w:val="fr-FR"/>
        </w:rPr>
        <w:t>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L'ouvrier auquel on proposa l'exécution de ces chausse-trapes (...) prévint la police. On eut bientôt tracé ces gens-là, si bien qu'on les prit sur le fait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Las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Cases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Mémor. Ste-Hélène</w:t>
      </w:r>
      <w:r w:rsidRPr="00784B3F">
        <w:rPr>
          <w:rFonts w:ascii="Arial" w:hAnsi="Arial" w:cs="Arial"/>
          <w:color w:val="000000"/>
          <w:szCs w:val="22"/>
          <w:lang w:val="fr-FR"/>
        </w:rPr>
        <w:t>, t. 1, 1823, p. 228).</w:t>
      </w:r>
    </w:p>
    <w:p w14:paraId="4C38D2CB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B. −</w:t>
      </w:r>
    </w:p>
    <w:p w14:paraId="3AFB98E0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1.</w:t>
      </w:r>
    </w:p>
    <w:p w14:paraId="6124AF20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a)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Ouvrir une voie, frayer un chemin.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Rien n'est plus ravissant à suivre que ce chemin, qui a l'air d'être tracé à travers une forêt vierge d'Amérique, tant il est obstrué de feuillages et de fleurs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Gautier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Tra los montes</w:t>
      </w:r>
      <w:r w:rsidRPr="00784B3F">
        <w:rPr>
          <w:rFonts w:ascii="Arial" w:hAnsi="Arial" w:cs="Arial"/>
          <w:color w:val="000000"/>
          <w:szCs w:val="22"/>
          <w:lang w:val="fr-FR"/>
        </w:rPr>
        <w:t>, 1843, p. 234).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Pour mettre fin à un procès, le tribunal ordonna de tracer un chemin entre deux parcelles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Meynier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Paysages agraires</w:t>
      </w:r>
      <w:r w:rsidRPr="00784B3F">
        <w:rPr>
          <w:rFonts w:ascii="Arial" w:hAnsi="Arial" w:cs="Arial"/>
          <w:color w:val="000000"/>
          <w:szCs w:val="22"/>
          <w:lang w:val="fr-FR"/>
        </w:rPr>
        <w:t>, 1958, p. 122).</w:t>
      </w:r>
    </w:p>
    <w:p w14:paraId="575F5217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color w:val="000000"/>
          <w:szCs w:val="22"/>
          <w:lang w:val="fr-FR"/>
        </w:rPr>
        <w:t>− [P. méton. du suj.]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La faux traçait une avenue, et la serpe épointait les ronces, au bord de la grande prairie</w:t>
      </w:r>
      <w:r w:rsidRPr="00784B3F">
        <w:rPr>
          <w:rFonts w:ascii="Arial" w:hAnsi="Arial" w:cs="Arial"/>
          <w:color w:val="000000"/>
          <w:szCs w:val="22"/>
          <w:lang w:val="fr-FR"/>
        </w:rPr>
        <w:t> (R. 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Bazin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Blé</w:t>
      </w:r>
      <w:r w:rsidRPr="00784B3F">
        <w:rPr>
          <w:rFonts w:ascii="Arial" w:hAnsi="Arial" w:cs="Arial"/>
          <w:color w:val="000000"/>
          <w:szCs w:val="22"/>
          <w:lang w:val="fr-FR"/>
        </w:rPr>
        <w:t>, 1907, p. 210).</w:t>
      </w:r>
    </w:p>
    <w:p w14:paraId="7EDD12AB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color w:val="000000"/>
          <w:szCs w:val="22"/>
          <w:lang w:val="fr-FR"/>
        </w:rPr>
        <w:t>−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Empl. pronom. passif</w:t>
      </w:r>
      <w:r w:rsidRPr="00784B3F">
        <w:rPr>
          <w:rFonts w:ascii="Arial" w:hAnsi="Arial" w:cs="Arial"/>
          <w:color w:val="000000"/>
          <w:szCs w:val="22"/>
          <w:lang w:val="fr-FR"/>
        </w:rPr>
        <w:t>.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Un nouveau chemin se trace, tandis que l'ancien se cache sous les ronces et les branchages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Meynier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Paysages agraires</w:t>
      </w:r>
      <w:r w:rsidRPr="00784B3F">
        <w:rPr>
          <w:rFonts w:ascii="Arial" w:hAnsi="Arial" w:cs="Arial"/>
          <w:color w:val="000000"/>
          <w:szCs w:val="22"/>
          <w:lang w:val="fr-FR"/>
        </w:rPr>
        <w:t>, 1958, p. 123).</w:t>
      </w:r>
    </w:p>
    <w:p w14:paraId="022233EB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b)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Au fig.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C0FFC0"/>
          <w:lang w:val="fr-FR"/>
        </w:rPr>
        <w:t>Tracer le chemin, la voie (à qqn/qqc.)</w:t>
      </w:r>
      <w:r w:rsidRPr="00784B3F">
        <w:rPr>
          <w:rFonts w:ascii="Arial" w:hAnsi="Arial" w:cs="Arial"/>
          <w:color w:val="000000"/>
          <w:szCs w:val="22"/>
          <w:shd w:val="clear" w:color="auto" w:fill="C0FFC0"/>
          <w:lang w:val="fr-FR"/>
        </w:rPr>
        <w:t>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Indiquer à quelqu'un la route à suivre, lui donner l'exemple.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Ce n'est pas tout d'accepter les futures idées, il faut les aider à faire leur chemin, il faut le leur tracer en se servant de la hache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Barrès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Cahiers</w:t>
      </w:r>
      <w:r w:rsidRPr="00784B3F">
        <w:rPr>
          <w:rFonts w:ascii="Arial" w:hAnsi="Arial" w:cs="Arial"/>
          <w:color w:val="000000"/>
          <w:szCs w:val="22"/>
          <w:lang w:val="fr-FR"/>
        </w:rPr>
        <w:t>, t. 5, 1907, p. 97).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Sur ces terres immenses dont Dostoievski a ouvert l'accès, Kafka a tracé une voie, une seule voie étroite et longue, il a poussé dans une seule direction et il est allé jusqu'au bout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Sarraute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Ère soupçon</w:t>
      </w:r>
      <w:r w:rsidRPr="00784B3F">
        <w:rPr>
          <w:rFonts w:ascii="Arial" w:hAnsi="Arial" w:cs="Arial"/>
          <w:color w:val="000000"/>
          <w:szCs w:val="22"/>
          <w:lang w:val="fr-FR"/>
        </w:rPr>
        <w:t>, 1956, p. 24).</w:t>
      </w:r>
    </w:p>
    <w:p w14:paraId="752E7358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2.</w:t>
      </w:r>
      <w:r w:rsidRPr="00784B3F">
        <w:rPr>
          <w:rFonts w:ascii="Arial" w:hAnsi="Arial" w:cs="Arial"/>
          <w:color w:val="000000"/>
          <w:szCs w:val="22"/>
          <w:lang w:val="fr-FR"/>
        </w:rPr>
        <w:t> [Le compl. d'obj. désigne une ligne]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Tirer, mener dans une certaine direction en marquant une trace sur une surface, sur un support.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Pour assurer cette verticalité, tracer au préalable au crayon sur le mur des lignes verticales qui serviront de guides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Bonnel</w:t>
      </w:r>
      <w:r w:rsidRPr="00784B3F">
        <w:rPr>
          <w:rFonts w:ascii="Arial" w:hAnsi="Arial" w:cs="Arial"/>
          <w:color w:val="000000"/>
          <w:szCs w:val="22"/>
          <w:lang w:val="fr-FR"/>
        </w:rPr>
        <w:t>-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Tassan</w:t>
      </w:r>
      <w:r w:rsidRPr="00784B3F">
        <w:rPr>
          <w:rFonts w:ascii="Arial" w:hAnsi="Arial" w:cs="Arial"/>
          <w:color w:val="000000"/>
          <w:szCs w:val="22"/>
          <w:lang w:val="fr-FR"/>
        </w:rPr>
        <w:t>1966).</w:t>
      </w:r>
    </w:p>
    <w:p w14:paraId="120BE0EC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shd w:val="clear" w:color="auto" w:fill="C0FFC0"/>
          <w:lang w:val="fr-FR"/>
        </w:rPr>
        <w:t>SYNT.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C0FFC0"/>
          <w:lang w:val="fr-FR"/>
        </w:rPr>
        <w:t>Tracer une circonférence, une courbe, une droite; tracer un diagramme, un graphique, une hyperbole, une parabole, une sinusoïde; tracer des cintres; tracer au compas, au cordeau, à l'équerre, à la règle; tracer un trait, la perpendiculaire à une droite</w:t>
      </w:r>
      <w:r w:rsidRPr="00784B3F">
        <w:rPr>
          <w:rFonts w:ascii="Arial" w:hAnsi="Arial" w:cs="Arial"/>
          <w:color w:val="000000"/>
          <w:szCs w:val="22"/>
          <w:shd w:val="clear" w:color="auto" w:fill="C0FFC0"/>
          <w:lang w:val="fr-FR"/>
        </w:rPr>
        <w:t>.</w:t>
      </w:r>
    </w:p>
    <w:p w14:paraId="6CC08224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color w:val="000000"/>
          <w:szCs w:val="22"/>
          <w:lang w:val="fr-FR"/>
        </w:rPr>
        <w:lastRenderedPageBreak/>
        <w:t>−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P. anal.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Un coup de feu vient de retentir à côté de nous, traçant un court et brusque trait phosphorescent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Barbusse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Feu</w:t>
      </w:r>
      <w:r w:rsidRPr="00784B3F">
        <w:rPr>
          <w:rFonts w:ascii="Arial" w:hAnsi="Arial" w:cs="Arial"/>
          <w:color w:val="000000"/>
          <w:szCs w:val="22"/>
          <w:lang w:val="fr-FR"/>
        </w:rPr>
        <w:t>, 1916, p. 245).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Ces phénomènes (...) dépendent de la façon dont le conducteur « coupe les courbes magnétiques (...) qui seraient tracées par la limaille de fer, ou qui seraient tangentes à une très petite aiguille aimantée »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Hist. gén. sc.</w:t>
      </w:r>
      <w:r w:rsidRPr="00784B3F">
        <w:rPr>
          <w:rFonts w:ascii="Arial" w:hAnsi="Arial" w:cs="Arial"/>
          <w:color w:val="000000"/>
          <w:szCs w:val="22"/>
          <w:lang w:val="fr-FR"/>
        </w:rPr>
        <w:t>, t. 3, vol. 1, 1961, p. 219).</w:t>
      </w:r>
    </w:p>
    <w:p w14:paraId="304D9910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color w:val="000000"/>
          <w:szCs w:val="22"/>
          <w:lang w:val="fr-FR"/>
        </w:rPr>
        <w:t>−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Au fig.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C0FFC0"/>
          <w:lang w:val="fr-FR"/>
        </w:rPr>
        <w:t>Tracer une ligne de démarcation, des limites; tracer une frontière (entre deux notions, deux champs de connaissance)</w:t>
      </w:r>
      <w:r w:rsidRPr="00784B3F">
        <w:rPr>
          <w:rFonts w:ascii="Arial" w:hAnsi="Arial" w:cs="Arial"/>
          <w:color w:val="000000"/>
          <w:szCs w:val="22"/>
          <w:shd w:val="clear" w:color="auto" w:fill="C0FFC0"/>
          <w:lang w:val="fr-FR"/>
        </w:rPr>
        <w:t>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La/les établir.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La langue littéraire dépasse de toutes parts les limites que semble lui tracer la littérature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Sauss.</w:t>
      </w:r>
      <w:r w:rsidRPr="00784B3F">
        <w:rPr>
          <w:rFonts w:ascii="Arial" w:hAnsi="Arial" w:cs="Arial"/>
          <w:color w:val="000000"/>
          <w:szCs w:val="22"/>
          <w:lang w:val="fr-FR"/>
        </w:rPr>
        <w:t>1916, p. 41).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Il est assez difficile de tracer ici une démarcation nette entre danse et théâtre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Cuisinier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Danse sacrée</w:t>
      </w:r>
      <w:r w:rsidRPr="00784B3F">
        <w:rPr>
          <w:rFonts w:ascii="Arial" w:hAnsi="Arial" w:cs="Arial"/>
          <w:color w:val="000000"/>
          <w:szCs w:val="22"/>
          <w:lang w:val="fr-FR"/>
        </w:rPr>
        <w:t>, 1951, p. 53).</w:t>
      </w:r>
    </w:p>
    <w:p w14:paraId="2BF5C990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3.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En partic.</w:t>
      </w:r>
      <w:r w:rsidRPr="00784B3F">
        <w:rPr>
          <w:rFonts w:ascii="Arial" w:hAnsi="Arial" w:cs="Arial"/>
          <w:color w:val="000000"/>
          <w:szCs w:val="22"/>
          <w:lang w:val="fr-FR"/>
        </w:rPr>
        <w:t> [Le compl. d'obj. désigne une figure; le compl. de lieu une surface de papier, de tissu,...]</w:t>
      </w:r>
    </w:p>
    <w:p w14:paraId="0F426F7C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a)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Tracer qqc.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Former quelque chose, en exécuter le dessin.</w:t>
      </w:r>
      <w:r w:rsidRPr="00784B3F">
        <w:rPr>
          <w:rFonts w:ascii="Arial" w:hAnsi="Arial" w:cs="Arial"/>
          <w:color w:val="000000"/>
          <w:szCs w:val="22"/>
          <w:lang w:val="fr-FR"/>
        </w:rPr>
        <w:t> Synon.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dessiner, esquisser, représenter</w:t>
      </w:r>
      <w:r w:rsidRPr="00784B3F">
        <w:rPr>
          <w:rFonts w:ascii="Arial" w:hAnsi="Arial" w:cs="Arial"/>
          <w:color w:val="000000"/>
          <w:szCs w:val="22"/>
          <w:lang w:val="fr-FR"/>
        </w:rPr>
        <w:t>.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C0FFC0"/>
          <w:lang w:val="fr-FR"/>
        </w:rPr>
        <w:t>Tracer un triangle, une croix, une épure, une esquisse, un canevas, une silhouette, une carte; tracer une composition (en peinture), des profils; tracer au canif, au tire-ligne</w:t>
      </w:r>
      <w:r w:rsidRPr="00784B3F">
        <w:rPr>
          <w:rFonts w:ascii="Arial" w:hAnsi="Arial" w:cs="Arial"/>
          <w:color w:val="000000"/>
          <w:szCs w:val="22"/>
          <w:shd w:val="clear" w:color="auto" w:fill="C0FFC0"/>
          <w:lang w:val="fr-FR"/>
        </w:rPr>
        <w:t>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Rubens trace la première idée de son sujet avec son pinceau, comme Raphaël ou Poussin avec leur plume ou leur crayon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Delacroix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Journal</w:t>
      </w:r>
      <w:r w:rsidRPr="00784B3F">
        <w:rPr>
          <w:rFonts w:ascii="Arial" w:hAnsi="Arial" w:cs="Arial"/>
          <w:color w:val="000000"/>
          <w:szCs w:val="22"/>
          <w:lang w:val="fr-FR"/>
        </w:rPr>
        <w:t>, 1857, p. 36).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La gravure est l'art de tracer par incision, à la surface d'une matière quelconque, des caractères, des ornements ou des figures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Dacier</w:t>
      </w:r>
      <w:r w:rsidRPr="00784B3F">
        <w:rPr>
          <w:rFonts w:ascii="Arial" w:hAnsi="Arial" w:cs="Arial"/>
          <w:color w:val="000000"/>
          <w:szCs w:val="22"/>
          <w:lang w:val="fr-FR"/>
        </w:rPr>
        <w:t>1944, p. 5).</w:t>
      </w:r>
    </w:p>
    <w:p w14:paraId="02BB972E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color w:val="000000"/>
          <w:szCs w:val="22"/>
          <w:lang w:val="fr-FR"/>
        </w:rPr>
        <w:t>− [P. méton. du suj.]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Les lignes qui tracent le contour du corps (...) ont une valeur par elles-mêmes </w:t>
      </w:r>
      <w:r w:rsidRPr="00784B3F">
        <w:rPr>
          <w:rFonts w:ascii="Arial" w:hAnsi="Arial" w:cs="Arial"/>
          <w:color w:val="000000"/>
          <w:szCs w:val="22"/>
          <w:lang w:val="fr-FR"/>
        </w:rPr>
        <w:t>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Taine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Philos. art</w:t>
      </w:r>
      <w:r w:rsidRPr="00784B3F">
        <w:rPr>
          <w:rFonts w:ascii="Arial" w:hAnsi="Arial" w:cs="Arial"/>
          <w:color w:val="000000"/>
          <w:szCs w:val="22"/>
          <w:lang w:val="fr-FR"/>
        </w:rPr>
        <w:t>, t. 2, 1865, p. 333).</w:t>
      </w:r>
    </w:p>
    <w:p w14:paraId="71A37CDA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color w:val="000000"/>
          <w:szCs w:val="22"/>
          <w:lang w:val="fr-FR"/>
        </w:rPr>
        <w:t>−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P. anal.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L'enfant saignait de profondes égratignures qui traçaient à ses flancs, ses cuisses, ses genoux et autour de son front comme un noir entrelacs de lierre ou d'hyacinthe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Maurras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Chemin Paradis</w:t>
      </w:r>
      <w:r w:rsidRPr="00784B3F">
        <w:rPr>
          <w:rFonts w:ascii="Arial" w:hAnsi="Arial" w:cs="Arial"/>
          <w:color w:val="000000"/>
          <w:szCs w:val="22"/>
          <w:lang w:val="fr-FR"/>
        </w:rPr>
        <w:t>, 1894, p. 103).[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La danseuse</w:t>
      </w:r>
      <w:r w:rsidRPr="00784B3F">
        <w:rPr>
          <w:rFonts w:ascii="Arial" w:hAnsi="Arial" w:cs="Arial"/>
          <w:color w:val="000000"/>
          <w:szCs w:val="22"/>
          <w:lang w:val="fr-FR"/>
        </w:rPr>
        <w:t>]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 trace des roses, des entrelacs, des étoiles de mouvement, et de magiques enceintes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Valéry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Eupalinos</w:t>
      </w:r>
      <w:r w:rsidRPr="00784B3F">
        <w:rPr>
          <w:rFonts w:ascii="Arial" w:hAnsi="Arial" w:cs="Arial"/>
          <w:color w:val="000000"/>
          <w:szCs w:val="22"/>
          <w:lang w:val="fr-FR"/>
        </w:rPr>
        <w:t>, 1923, p. 28).</w:t>
      </w:r>
    </w:p>
    <w:p w14:paraId="27F9996E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color w:val="000000"/>
          <w:szCs w:val="22"/>
          <w:lang w:val="fr-FR"/>
        </w:rPr>
        <w:t>−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Empl. pronom. passif</w:t>
      </w:r>
      <w:r w:rsidRPr="00784B3F">
        <w:rPr>
          <w:rFonts w:ascii="Arial" w:hAnsi="Arial" w:cs="Arial"/>
          <w:color w:val="000000"/>
          <w:szCs w:val="22"/>
          <w:lang w:val="fr-FR"/>
        </w:rPr>
        <w:t>.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Ordinairement, les maisons se groupaient autour de l'enceinte de l'abbaye, les rues se traçaient sans un plan bien arrêté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Lenoir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Archit. monast.</w:t>
      </w:r>
      <w:r w:rsidRPr="00784B3F">
        <w:rPr>
          <w:rFonts w:ascii="Arial" w:hAnsi="Arial" w:cs="Arial"/>
          <w:color w:val="000000"/>
          <w:szCs w:val="22"/>
          <w:lang w:val="fr-FR"/>
        </w:rPr>
        <w:t>, 1852, pp. 18-19).</w:t>
      </w:r>
    </w:p>
    <w:p w14:paraId="2D7FE076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color w:val="000000"/>
          <w:szCs w:val="22"/>
          <w:lang w:val="fr-FR"/>
        </w:rPr>
        <w:t>−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Au fig.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C0FFC0"/>
          <w:lang w:val="fr-FR"/>
        </w:rPr>
        <w:t>Tracer à qqn un plan, une ligne de conduite</w:t>
      </w:r>
      <w:r w:rsidRPr="00784B3F">
        <w:rPr>
          <w:rFonts w:ascii="Arial" w:hAnsi="Arial" w:cs="Arial"/>
          <w:color w:val="000000"/>
          <w:szCs w:val="22"/>
          <w:shd w:val="clear" w:color="auto" w:fill="C0FFC0"/>
          <w:lang w:val="fr-FR"/>
        </w:rPr>
        <w:t>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Je ne suis pas préoccupé avant tout de sauver la société et à bien voir je ne suis pas préoccupé du tout de tracer une règle de conduite morale aux hommes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Barrès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Cahiers</w:t>
      </w:r>
      <w:r w:rsidRPr="00784B3F">
        <w:rPr>
          <w:rFonts w:ascii="Arial" w:hAnsi="Arial" w:cs="Arial"/>
          <w:color w:val="000000"/>
          <w:szCs w:val="22"/>
          <w:lang w:val="fr-FR"/>
        </w:rPr>
        <w:t>, t. 9, 1911, p. 24).</w:t>
      </w:r>
    </w:p>
    <w:p w14:paraId="1DD2DDFE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color w:val="000000"/>
          <w:szCs w:val="22"/>
          <w:lang w:val="fr-FR"/>
        </w:rPr>
        <w:t>♦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En partic.</w:t>
      </w:r>
      <w:r w:rsidRPr="00784B3F">
        <w:rPr>
          <w:rFonts w:ascii="Arial" w:hAnsi="Arial" w:cs="Arial"/>
          <w:color w:val="000000"/>
          <w:szCs w:val="22"/>
          <w:lang w:val="fr-FR"/>
        </w:rPr>
        <w:t> Synon. de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fixer, imposer</w:t>
      </w:r>
      <w:r w:rsidRPr="00784B3F">
        <w:rPr>
          <w:rFonts w:ascii="Arial" w:hAnsi="Arial" w:cs="Arial"/>
          <w:color w:val="000000"/>
          <w:szCs w:val="22"/>
          <w:lang w:val="fr-FR"/>
        </w:rPr>
        <w:t>.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C0FFC0"/>
          <w:lang w:val="fr-FR"/>
        </w:rPr>
        <w:t>La loi trace (une procédure)</w:t>
      </w:r>
      <w:r w:rsidRPr="00784B3F">
        <w:rPr>
          <w:rFonts w:ascii="Arial" w:hAnsi="Arial" w:cs="Arial"/>
          <w:color w:val="000000"/>
          <w:szCs w:val="22"/>
          <w:shd w:val="clear" w:color="auto" w:fill="C0FFC0"/>
          <w:lang w:val="fr-FR"/>
        </w:rPr>
        <w:t>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En France, le statut des banques populaires a été tracé par la loi du 13 mars 1917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Baudhuin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Crédit et banque</w:t>
      </w:r>
      <w:r w:rsidRPr="00784B3F">
        <w:rPr>
          <w:rFonts w:ascii="Arial" w:hAnsi="Arial" w:cs="Arial"/>
          <w:color w:val="000000"/>
          <w:szCs w:val="22"/>
          <w:lang w:val="fr-FR"/>
        </w:rPr>
        <w:t>, 1945, p. 224).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La tâche d'administration s'insère dans les cadres que lui tracent les directives gouvernementales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Vedel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Dr. constit.</w:t>
      </w:r>
      <w:r w:rsidRPr="00784B3F">
        <w:rPr>
          <w:rFonts w:ascii="Arial" w:hAnsi="Arial" w:cs="Arial"/>
          <w:color w:val="000000"/>
          <w:szCs w:val="22"/>
          <w:lang w:val="fr-FR"/>
        </w:rPr>
        <w:t>, 1949, p. 4).</w:t>
      </w:r>
    </w:p>
    <w:p w14:paraId="3D9B2BEB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b)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P. anal.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Découper, détacher.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Des murs d'un grand palais, dont l'entablement orné de palmettes traçait sa longue ligne droite sur le ciel enflammé, sortait comme un vague murmure de musique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Gautier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Rom. momie</w:t>
      </w:r>
      <w:r w:rsidRPr="00784B3F">
        <w:rPr>
          <w:rFonts w:ascii="Arial" w:hAnsi="Arial" w:cs="Arial"/>
          <w:color w:val="000000"/>
          <w:szCs w:val="22"/>
          <w:lang w:val="fr-FR"/>
        </w:rPr>
        <w:t>, 1858, p. 192).</w:t>
      </w:r>
    </w:p>
    <w:p w14:paraId="04F0BDA0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4.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Marquer sur le terrain l'emplacement d'un bâtiment, d'une voie par des lignes, des jalons.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C0FFC0"/>
          <w:lang w:val="fr-FR"/>
        </w:rPr>
        <w:t>Tracer un alignement, les fondations d'un édifice; tracer un boulevard</w:t>
      </w:r>
      <w:r w:rsidRPr="00784B3F">
        <w:rPr>
          <w:rFonts w:ascii="Arial" w:hAnsi="Arial" w:cs="Arial"/>
          <w:color w:val="000000"/>
          <w:szCs w:val="22"/>
          <w:shd w:val="clear" w:color="auto" w:fill="C0FFC0"/>
          <w:lang w:val="fr-FR"/>
        </w:rPr>
        <w:t>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Un géomètre municipal n'hésitera pas à tracer une rue qui privera de soleil des milliers de logis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Le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Corbusier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Charte Ath.</w:t>
      </w:r>
      <w:r w:rsidRPr="00784B3F">
        <w:rPr>
          <w:rFonts w:ascii="Arial" w:hAnsi="Arial" w:cs="Arial"/>
          <w:color w:val="000000"/>
          <w:szCs w:val="22"/>
          <w:lang w:val="fr-FR"/>
        </w:rPr>
        <w:t>, 1957, p. 19).</w:t>
      </w:r>
    </w:p>
    <w:p w14:paraId="22A76224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color w:val="000000"/>
          <w:szCs w:val="22"/>
          <w:lang w:val="fr-FR"/>
        </w:rPr>
        <w:t>−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FFB060"/>
          <w:lang w:val="fr-FR"/>
        </w:rPr>
        <w:t>ARCHIT.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C0FFC0"/>
          <w:lang w:val="fr-FR"/>
        </w:rPr>
        <w:t>Tracer en grand</w:t>
      </w:r>
      <w:r w:rsidRPr="00784B3F">
        <w:rPr>
          <w:rFonts w:ascii="Arial" w:hAnsi="Arial" w:cs="Arial"/>
          <w:color w:val="000000"/>
          <w:szCs w:val="22"/>
          <w:shd w:val="clear" w:color="auto" w:fill="C0FFC0"/>
          <w:lang w:val="fr-FR"/>
        </w:rPr>
        <w:t>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,,Tracer sur une surface plane, le plus souvent sur une aire en plâtre, les détails et profils, grandeur d'exécution, suivant lesquels les pierres doivent être taillées et appareillées`` (</w:t>
      </w:r>
      <w:r w:rsidRPr="00784B3F">
        <w:rPr>
          <w:rFonts w:ascii="Arial" w:hAnsi="Arial" w:cs="Arial"/>
          <w:smallCaps/>
          <w:color w:val="000000"/>
          <w:szCs w:val="22"/>
          <w:shd w:val="clear" w:color="auto" w:fill="FFFF00"/>
          <w:lang w:val="fr-FR"/>
        </w:rPr>
        <w:t>Adeline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FFFF00"/>
          <w:lang w:val="fr-FR"/>
        </w:rPr>
        <w:t>Lex. termes art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, 1884).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C0FFC0"/>
          <w:lang w:val="fr-FR"/>
        </w:rPr>
        <w:t>Tracer sur le terrain</w:t>
      </w:r>
      <w:r w:rsidRPr="00784B3F">
        <w:rPr>
          <w:rFonts w:ascii="Arial" w:hAnsi="Arial" w:cs="Arial"/>
          <w:color w:val="000000"/>
          <w:szCs w:val="22"/>
          <w:shd w:val="clear" w:color="auto" w:fill="C0FFC0"/>
          <w:lang w:val="fr-FR"/>
        </w:rPr>
        <w:t>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,,Indiquer sur le terrain, à l'aide de piquets ou de tracés sur des objets fixes, l'emplacement et les dimensions d'une construction`` (</w:t>
      </w:r>
      <w:r w:rsidRPr="00784B3F">
        <w:rPr>
          <w:rFonts w:ascii="Arial" w:hAnsi="Arial" w:cs="Arial"/>
          <w:smallCaps/>
          <w:color w:val="000000"/>
          <w:szCs w:val="22"/>
          <w:shd w:val="clear" w:color="auto" w:fill="FFFF00"/>
          <w:lang w:val="fr-FR"/>
        </w:rPr>
        <w:t>Adeline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FFFF00"/>
          <w:lang w:val="fr-FR"/>
        </w:rPr>
        <w:t>Lex. termes art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, 1884).</w:t>
      </w:r>
    </w:p>
    <w:p w14:paraId="0A6CCFB4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color w:val="000000"/>
          <w:szCs w:val="22"/>
          <w:lang w:val="fr-FR"/>
        </w:rPr>
        <w:t>♦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FFB060"/>
          <w:lang w:val="fr-FR"/>
        </w:rPr>
        <w:t>ARCHIT. MAR.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C0FFC0"/>
          <w:lang w:val="fr-FR"/>
        </w:rPr>
        <w:t>Salle à tracer</w:t>
      </w:r>
      <w:r w:rsidRPr="00784B3F">
        <w:rPr>
          <w:rFonts w:ascii="Arial" w:hAnsi="Arial" w:cs="Arial"/>
          <w:color w:val="000000"/>
          <w:szCs w:val="22"/>
          <w:shd w:val="clear" w:color="auto" w:fill="C0FFC0"/>
          <w:lang w:val="fr-FR"/>
        </w:rPr>
        <w:t>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Salle au parquet parfaitement lisse sur lequel sont dessinées en vraie grandeur les différentes pièces de construction de la coque (d'apr.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FFFF00"/>
          <w:lang w:val="fr-FR"/>
        </w:rPr>
        <w:t>Lar. encyclop.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).</w:t>
      </w:r>
    </w:p>
    <w:p w14:paraId="0B68F0F4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5.</w:t>
      </w:r>
      <w:r w:rsidRPr="00784B3F">
        <w:rPr>
          <w:rFonts w:ascii="Arial" w:hAnsi="Arial" w:cs="Arial"/>
          <w:color w:val="000000"/>
          <w:szCs w:val="22"/>
          <w:lang w:val="fr-FR"/>
        </w:rPr>
        <w:t> Synon. de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creuser</w:t>
      </w:r>
      <w:r w:rsidRPr="00784B3F">
        <w:rPr>
          <w:rFonts w:ascii="Arial" w:hAnsi="Arial" w:cs="Arial"/>
          <w:color w:val="000000"/>
          <w:szCs w:val="22"/>
          <w:lang w:val="fr-FR"/>
        </w:rPr>
        <w:t>.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C0FFC0"/>
          <w:lang w:val="fr-FR"/>
        </w:rPr>
        <w:t>Tracer un sillon (dans un champ), une saignée (dans un sol, une roche)</w:t>
      </w:r>
      <w:r w:rsidRPr="00784B3F">
        <w:rPr>
          <w:rFonts w:ascii="Arial" w:hAnsi="Arial" w:cs="Arial"/>
          <w:color w:val="000000"/>
          <w:szCs w:val="22"/>
          <w:shd w:val="clear" w:color="auto" w:fill="C0FFC0"/>
          <w:lang w:val="fr-FR"/>
        </w:rPr>
        <w:t>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Les rivières principales ont tracé indifféremment leur lit à travers les formations diverses, dures ou tendres, qu'elles rencontraient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Vidal de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La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Bl.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Tabl. géogr. Fr.</w:t>
      </w:r>
      <w:r w:rsidRPr="00784B3F">
        <w:rPr>
          <w:rFonts w:ascii="Arial" w:hAnsi="Arial" w:cs="Arial"/>
          <w:color w:val="000000"/>
          <w:szCs w:val="22"/>
          <w:lang w:val="fr-FR"/>
        </w:rPr>
        <w:t>, 1908, p. 111).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L'appareil d'utilisation (...) se compose d'un réservoir, relié à des tuyaux souples, terminés chacun par une dent qui trace dans le sol des sillons de 10 à 15 cm de profondeur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Industr. fr. engrais chim.</w:t>
      </w:r>
      <w:r w:rsidRPr="00784B3F">
        <w:rPr>
          <w:rFonts w:ascii="Arial" w:hAnsi="Arial" w:cs="Arial"/>
          <w:color w:val="000000"/>
          <w:szCs w:val="22"/>
          <w:lang w:val="fr-FR"/>
        </w:rPr>
        <w:t>, 1954, p. 35).</w:t>
      </w:r>
    </w:p>
    <w:p w14:paraId="53F07BD5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color w:val="000000"/>
          <w:szCs w:val="22"/>
          <w:lang w:val="fr-FR"/>
        </w:rPr>
        <w:lastRenderedPageBreak/>
        <w:t>−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Loc. fig.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C0FFC0"/>
          <w:lang w:val="fr-FR"/>
        </w:rPr>
        <w:t>Tracer son sillon</w:t>
      </w:r>
      <w:r w:rsidRPr="00784B3F">
        <w:rPr>
          <w:rFonts w:ascii="Arial" w:hAnsi="Arial" w:cs="Arial"/>
          <w:color w:val="000000"/>
          <w:szCs w:val="22"/>
          <w:shd w:val="clear" w:color="auto" w:fill="C0FFC0"/>
          <w:lang w:val="fr-FR"/>
        </w:rPr>
        <w:t>*.</w:t>
      </w:r>
    </w:p>
    <w:p w14:paraId="4BCB8740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6.</w:t>
      </w:r>
    </w:p>
    <w:p w14:paraId="5A10792A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a)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Former par les traits, les signes de l'écriture; écrire.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Comme les amoureux ont la rage d'écrire, il prit une plume et traça un billet qu'il remit à son groom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Ponson du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Terr.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Rocambole</w:t>
      </w:r>
      <w:r w:rsidRPr="00784B3F">
        <w:rPr>
          <w:rFonts w:ascii="Arial" w:hAnsi="Arial" w:cs="Arial"/>
          <w:color w:val="000000"/>
          <w:szCs w:val="22"/>
          <w:lang w:val="fr-FR"/>
        </w:rPr>
        <w:t>, t. 4, 1859, p. 54).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Daru ouvrit son tiroir, tira (...) le porte-plume de bois rouge avec la plume</w:t>
      </w:r>
      <w:r w:rsidRPr="00784B3F">
        <w:rPr>
          <w:rFonts w:ascii="Arial" w:hAnsi="Arial" w:cs="Arial"/>
          <w:color w:val="000000"/>
          <w:szCs w:val="22"/>
          <w:lang w:val="fr-FR"/>
        </w:rPr>
        <w:t> sergent-major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 qui lui servait à tracer les modèles d'écriture et il signa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Camus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Exil et Roy.</w:t>
      </w:r>
      <w:r w:rsidRPr="00784B3F">
        <w:rPr>
          <w:rFonts w:ascii="Arial" w:hAnsi="Arial" w:cs="Arial"/>
          <w:color w:val="000000"/>
          <w:szCs w:val="22"/>
          <w:lang w:val="fr-FR"/>
        </w:rPr>
        <w:t>, 1957, p. 1614).</w:t>
      </w:r>
    </w:p>
    <w:p w14:paraId="45053512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shd w:val="clear" w:color="auto" w:fill="C0FFC0"/>
          <w:lang w:val="fr-FR"/>
        </w:rPr>
        <w:t>SYNT.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C0FFC0"/>
          <w:lang w:val="fr-FR"/>
        </w:rPr>
        <w:t>Tracer des caractères, des jambages, des lettres; mots tracés d'une grosse, d'une grande écriture, d'une écriture inégale; nom tracé d'une encre pâlie, noire; tracer un mot en gros caractères, en (grandes, petites) capitales, en minuscules; tracer au pochoir; quelques lignes tracées à la hâte, à la main, à la plume; tracer au crayon, à la craie, en noir, en rouge; tracer en marge (d'un cahier); tracer l'alphabet, des chiffres; tracer d'une main tremblante</w:t>
      </w:r>
      <w:r w:rsidRPr="00784B3F">
        <w:rPr>
          <w:rFonts w:ascii="Arial" w:hAnsi="Arial" w:cs="Arial"/>
          <w:color w:val="000000"/>
          <w:szCs w:val="22"/>
          <w:shd w:val="clear" w:color="auto" w:fill="C0FFC0"/>
          <w:lang w:val="fr-FR"/>
        </w:rPr>
        <w:t>.</w:t>
      </w:r>
    </w:p>
    <w:p w14:paraId="73D1D432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color w:val="000000"/>
          <w:szCs w:val="22"/>
          <w:lang w:val="fr-FR"/>
        </w:rPr>
        <w:t>− [P. méton. du suj.]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L'amour aime à tracer les serments sur le sable; Un coup de vent répond de sa fidélité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Desb.</w:t>
      </w:r>
      <w:r w:rsidRPr="00784B3F">
        <w:rPr>
          <w:rFonts w:ascii="Arial" w:hAnsi="Arial" w:cs="Arial"/>
          <w:color w:val="000000"/>
          <w:szCs w:val="22"/>
          <w:lang w:val="fr-FR"/>
        </w:rPr>
        <w:t>-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Valm</w:t>
      </w:r>
      <w:r w:rsidRPr="00784B3F">
        <w:rPr>
          <w:rFonts w:ascii="Arial" w:hAnsi="Arial" w:cs="Arial"/>
          <w:color w:val="000000"/>
          <w:szCs w:val="22"/>
          <w:lang w:val="fr-FR"/>
        </w:rPr>
        <w:t>.,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Idylles</w:t>
      </w:r>
      <w:r w:rsidRPr="00784B3F">
        <w:rPr>
          <w:rFonts w:ascii="Arial" w:hAnsi="Arial" w:cs="Arial"/>
          <w:color w:val="000000"/>
          <w:szCs w:val="22"/>
          <w:lang w:val="fr-FR"/>
        </w:rPr>
        <w:t>, 1833, p. 21).</w:t>
      </w:r>
    </w:p>
    <w:p w14:paraId="53C66824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color w:val="000000"/>
          <w:szCs w:val="22"/>
          <w:lang w:val="fr-FR"/>
        </w:rPr>
        <w:t>−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P. anal.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C0FFC0"/>
          <w:lang w:val="fr-FR"/>
        </w:rPr>
        <w:t>Tracer (de la musique) sur une/des portée(s)</w:t>
      </w:r>
      <w:r w:rsidRPr="00784B3F">
        <w:rPr>
          <w:rFonts w:ascii="Arial" w:hAnsi="Arial" w:cs="Arial"/>
          <w:color w:val="000000"/>
          <w:szCs w:val="22"/>
          <w:shd w:val="clear" w:color="auto" w:fill="C0FFC0"/>
          <w:lang w:val="fr-FR"/>
        </w:rPr>
        <w:t>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Verdi (...) aurait été incapable d'écrire ce qu'il ne sentait pas. C'est son âme qui parle le langage qu'il trace sur les portées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Dumesnil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Hist. théâtre lyr.</w:t>
      </w:r>
      <w:r w:rsidRPr="00784B3F">
        <w:rPr>
          <w:rFonts w:ascii="Arial" w:hAnsi="Arial" w:cs="Arial"/>
          <w:color w:val="000000"/>
          <w:szCs w:val="22"/>
          <w:lang w:val="fr-FR"/>
        </w:rPr>
        <w:t>, 1953, p. 164).</w:t>
      </w:r>
    </w:p>
    <w:p w14:paraId="7D960F28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b)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P. anal.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Décrire, dresser.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C0FFC0"/>
          <w:lang w:val="fr-FR"/>
        </w:rPr>
        <w:t>Tracer un tableau (de qqc.), l'histoire, l'historique (de qqc.);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C0FFC0"/>
          <w:lang w:val="fr-FR"/>
        </w:rPr>
        <w:t>tracer des maximes morales;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C0FFC0"/>
          <w:lang w:val="fr-FR"/>
        </w:rPr>
        <w:t>tracer le modèle (du parfait gentleman, du guerrier...);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C0FFC0"/>
          <w:lang w:val="fr-FR"/>
        </w:rPr>
        <w:t>les portraits tracés par La Bruyère;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C0FFC0"/>
          <w:lang w:val="fr-FR"/>
        </w:rPr>
        <w:t>des caractères tracés avec vérité</w:t>
      </w:r>
      <w:r w:rsidRPr="00784B3F">
        <w:rPr>
          <w:rFonts w:ascii="Arial" w:hAnsi="Arial" w:cs="Arial"/>
          <w:color w:val="000000"/>
          <w:szCs w:val="22"/>
          <w:shd w:val="clear" w:color="auto" w:fill="C0FFC0"/>
          <w:lang w:val="fr-FR"/>
        </w:rPr>
        <w:t>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Le librettiste trace</w:t>
      </w:r>
      <w:r w:rsidRPr="00784B3F">
        <w:rPr>
          <w:rFonts w:ascii="Arial" w:hAnsi="Arial" w:cs="Arial"/>
          <w:color w:val="000000"/>
          <w:szCs w:val="22"/>
          <w:lang w:val="fr-FR"/>
        </w:rPr>
        <w:t> a priori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(...) un canevas dramatique</w:t>
      </w:r>
      <w:r w:rsidRPr="00784B3F">
        <w:rPr>
          <w:rFonts w:ascii="Arial" w:hAnsi="Arial" w:cs="Arial"/>
          <w:color w:val="000000"/>
          <w:szCs w:val="22"/>
          <w:lang w:val="fr-FR"/>
        </w:rPr>
        <w:t> (P. 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Lalo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Mus.</w:t>
      </w:r>
      <w:r w:rsidRPr="00784B3F">
        <w:rPr>
          <w:rFonts w:ascii="Arial" w:hAnsi="Arial" w:cs="Arial"/>
          <w:color w:val="000000"/>
          <w:szCs w:val="22"/>
          <w:lang w:val="fr-FR"/>
        </w:rPr>
        <w:t>, 1899, p. 20):</w:t>
      </w:r>
    </w:p>
    <w:p w14:paraId="00D068D2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color w:val="000000"/>
          <w:szCs w:val="22"/>
          <w:lang w:val="fr-FR"/>
        </w:rPr>
        <w:t>La base en est une prévision des effectifs dont tenaient lieu jusqu'alors des négociations ministérielles dispersées avec le ministère des Finances, de manière à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tracer</w:t>
      </w:r>
      <w:r w:rsidRPr="00784B3F">
        <w:rPr>
          <w:rFonts w:ascii="Arial" w:hAnsi="Arial" w:cs="Arial"/>
          <w:color w:val="000000"/>
          <w:szCs w:val="22"/>
          <w:lang w:val="fr-FR"/>
        </w:rPr>
        <w:t> les besoins de recrutement. 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Belorgey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Gouvern. et admin. Fr.</w:t>
      </w:r>
      <w:r w:rsidRPr="00784B3F">
        <w:rPr>
          <w:rFonts w:ascii="Arial" w:hAnsi="Arial" w:cs="Arial"/>
          <w:color w:val="000000"/>
          <w:szCs w:val="22"/>
          <w:lang w:val="fr-FR"/>
        </w:rPr>
        <w:t>, 1967, p. 246.</w:t>
      </w:r>
    </w:p>
    <w:p w14:paraId="5651FA5C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color w:val="000000"/>
          <w:szCs w:val="22"/>
          <w:lang w:val="fr-FR"/>
        </w:rPr>
        <w:t>−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Faire connaître par le langage (parlé).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Madame a raison, monsieur! et, puisqu'elle s'est chargée de vous tracer le fond du sujet, je me chargerai, moi, de vous indiquer les détails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Dumas</w:t>
      </w:r>
      <w:r w:rsidRPr="00784B3F">
        <w:rPr>
          <w:rFonts w:ascii="Arial" w:hAnsi="Arial" w:cs="Arial"/>
          <w:color w:val="000000"/>
          <w:szCs w:val="22"/>
          <w:lang w:val="fr-FR"/>
        </w:rPr>
        <w:t> père,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Antony</w:t>
      </w:r>
      <w:r w:rsidRPr="00784B3F">
        <w:rPr>
          <w:rFonts w:ascii="Arial" w:hAnsi="Arial" w:cs="Arial"/>
          <w:color w:val="000000"/>
          <w:szCs w:val="22"/>
          <w:lang w:val="fr-FR"/>
        </w:rPr>
        <w:t>, 1831, 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iv</w:t>
      </w:r>
      <w:r w:rsidRPr="00784B3F">
        <w:rPr>
          <w:rFonts w:ascii="Arial" w:hAnsi="Arial" w:cs="Arial"/>
          <w:color w:val="000000"/>
          <w:szCs w:val="22"/>
          <w:lang w:val="fr-FR"/>
        </w:rPr>
        <w:t>, 6, p. 212).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Tout le temps qu'il est là, elle lui trace à haute voix tout ce qu'elle aimerait qu'il fasse pour elle après-midi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Giono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Gds chemins</w:t>
      </w:r>
      <w:r w:rsidRPr="00784B3F">
        <w:rPr>
          <w:rFonts w:ascii="Arial" w:hAnsi="Arial" w:cs="Arial"/>
          <w:color w:val="000000"/>
          <w:szCs w:val="22"/>
          <w:lang w:val="fr-FR"/>
        </w:rPr>
        <w:t>, 1951, p. 205).</w:t>
      </w:r>
    </w:p>
    <w:p w14:paraId="21FE6C7F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c)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P. ext.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Établir.</w:t>
      </w:r>
      <w:r w:rsidRPr="00784B3F">
        <w:rPr>
          <w:rFonts w:ascii="Arial" w:hAnsi="Arial" w:cs="Arial"/>
          <w:color w:val="000000"/>
          <w:szCs w:val="22"/>
          <w:lang w:val="fr-FR"/>
        </w:rPr>
        <w:t> [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Le chef d'équipe</w:t>
      </w:r>
      <w:r w:rsidRPr="00784B3F">
        <w:rPr>
          <w:rFonts w:ascii="Arial" w:hAnsi="Arial" w:cs="Arial"/>
          <w:color w:val="000000"/>
          <w:szCs w:val="22"/>
          <w:lang w:val="fr-FR"/>
        </w:rPr>
        <w:t>]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 saura tracer les cadres d'une enquête, poser correctement les questions, indiquer précisément les sources d'information</w:t>
      </w:r>
      <w:r w:rsidRPr="00784B3F">
        <w:rPr>
          <w:rFonts w:ascii="Arial" w:hAnsi="Arial" w:cs="Arial"/>
          <w:color w:val="000000"/>
          <w:szCs w:val="22"/>
          <w:lang w:val="fr-FR"/>
        </w:rPr>
        <w:t> (L. 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Febvre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Vers une autre hist.</w:t>
      </w:r>
      <w:r w:rsidRPr="00784B3F">
        <w:rPr>
          <w:rFonts w:ascii="Arial" w:hAnsi="Arial" w:cs="Arial"/>
          <w:color w:val="000000"/>
          <w:szCs w:val="22"/>
          <w:lang w:val="fr-FR"/>
        </w:rPr>
        <w:t>, [1949] ds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Combats</w:t>
      </w:r>
      <w:r w:rsidRPr="00784B3F">
        <w:rPr>
          <w:rFonts w:ascii="Arial" w:hAnsi="Arial" w:cs="Arial"/>
          <w:color w:val="000000"/>
          <w:szCs w:val="22"/>
          <w:lang w:val="fr-FR"/>
        </w:rPr>
        <w:t>, 1953, p. 427).</w:t>
      </w:r>
    </w:p>
    <w:p w14:paraId="3895179C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color w:val="000000"/>
          <w:szCs w:val="22"/>
          <w:lang w:val="fr-FR"/>
        </w:rPr>
        <w:t>−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Empl. pronom. réfl.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Je le vois (...) ouvrant son tiroir, y ensevelissant son manuscrit, et se mettant à sa table pour se tracer un « nouvel ordre systématique d'études, qui lui saisisse l'esprit comme un engrenage »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Bourget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Crit. et doctr.</w:t>
      </w:r>
      <w:r w:rsidRPr="00784B3F">
        <w:rPr>
          <w:rFonts w:ascii="Arial" w:hAnsi="Arial" w:cs="Arial"/>
          <w:color w:val="000000"/>
          <w:szCs w:val="22"/>
          <w:lang w:val="fr-FR"/>
        </w:rPr>
        <w:t>, 1912, p. 22).</w:t>
      </w:r>
    </w:p>
    <w:p w14:paraId="4AB77C7C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7.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Spécialement</w:t>
      </w:r>
    </w:p>
    <w:p w14:paraId="7C2F7F74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a)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FFB060"/>
          <w:lang w:val="fr-FR"/>
        </w:rPr>
        <w:t>BÂT.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,,Marquer par des lignes les coupes à faire sur une pièce de bois ou un bloc de pierre`` (</w:t>
      </w:r>
      <w:r w:rsidRPr="00784B3F">
        <w:rPr>
          <w:rFonts w:ascii="Arial" w:hAnsi="Arial" w:cs="Arial"/>
          <w:smallCaps/>
          <w:color w:val="000000"/>
          <w:szCs w:val="22"/>
          <w:shd w:val="clear" w:color="auto" w:fill="FFFF00"/>
          <w:lang w:val="fr-FR"/>
        </w:rPr>
        <w:t>Chabat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 1881).</w:t>
      </w:r>
    </w:p>
    <w:p w14:paraId="4539803F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b)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FFB060"/>
          <w:lang w:val="fr-FR"/>
        </w:rPr>
        <w:t>MÉCAN.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,,Reporter sur une pièce mécanique les lignes du dessin qui la représente`` (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FFFF00"/>
          <w:lang w:val="fr-FR"/>
        </w:rPr>
        <w:t>Lar. encyclop.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).</w:t>
      </w:r>
    </w:p>
    <w:p w14:paraId="49F9DB82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c)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FFB060"/>
          <w:lang w:val="fr-FR"/>
        </w:rPr>
        <w:t>MINÉR.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,,Reconnaître ou découper (par des galeries) un gisement en vue de son exploitation`` (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FFFF00"/>
          <w:lang w:val="fr-FR"/>
        </w:rPr>
        <w:t>GDEL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).</w:t>
      </w:r>
    </w:p>
    <w:p w14:paraId="1166F647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d)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FFB060"/>
          <w:lang w:val="fr-FR"/>
        </w:rPr>
        <w:t>RELIURE</w:t>
      </w:r>
      <w:r w:rsidRPr="00784B3F">
        <w:rPr>
          <w:rFonts w:ascii="Arial" w:hAnsi="Arial" w:cs="Arial"/>
          <w:color w:val="000000"/>
          <w:szCs w:val="22"/>
          <w:shd w:val="clear" w:color="auto" w:fill="FFB060"/>
          <w:lang w:val="fr-FR"/>
        </w:rPr>
        <w:t>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,,Faire une trace en vue de la dorure`` (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FFFF00"/>
          <w:lang w:val="fr-FR"/>
        </w:rPr>
        <w:t>GDEL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).</w:t>
      </w:r>
    </w:p>
    <w:p w14:paraId="3602B26C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e)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FFB060"/>
          <w:lang w:val="fr-FR"/>
        </w:rPr>
        <w:t>TRAV.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C0FFC0"/>
          <w:lang w:val="fr-FR"/>
        </w:rPr>
        <w:t>D'AIGUILLE</w:t>
      </w:r>
    </w:p>
    <w:p w14:paraId="2083AEA8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</w:rPr>
        <w:t>α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)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FFB060"/>
          <w:lang w:val="fr-FR"/>
        </w:rPr>
        <w:t>BROD.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C0FFC0"/>
          <w:lang w:val="fr-FR"/>
        </w:rPr>
        <w:t>Tracer un motif</w:t>
      </w:r>
      <w:r w:rsidRPr="00784B3F">
        <w:rPr>
          <w:rFonts w:ascii="Arial" w:hAnsi="Arial" w:cs="Arial"/>
          <w:color w:val="000000"/>
          <w:szCs w:val="22"/>
          <w:shd w:val="clear" w:color="auto" w:fill="C0FFC0"/>
          <w:lang w:val="fr-FR"/>
        </w:rPr>
        <w:t>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Jalonner avec des points d'aiguille le dessin, le contour d'un motif.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C0FFC0"/>
          <w:lang w:val="fr-FR"/>
        </w:rPr>
        <w:t>Tracer des fleurs sur un canevas, un napperon</w:t>
      </w:r>
      <w:r w:rsidRPr="00784B3F">
        <w:rPr>
          <w:rFonts w:ascii="Arial" w:hAnsi="Arial" w:cs="Arial"/>
          <w:color w:val="000000"/>
          <w:szCs w:val="22"/>
          <w:shd w:val="clear" w:color="auto" w:fill="C0FFC0"/>
          <w:lang w:val="fr-FR"/>
        </w:rPr>
        <w:t>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Il faut (...) avoir vu les vagues pots de fleurs tracés en tapisserie par nos aïeules sur les fauteuils Louis XIII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Mallarmé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Dern. mode</w:t>
      </w:r>
      <w:r w:rsidRPr="00784B3F">
        <w:rPr>
          <w:rFonts w:ascii="Arial" w:hAnsi="Arial" w:cs="Arial"/>
          <w:color w:val="000000"/>
          <w:szCs w:val="22"/>
          <w:lang w:val="fr-FR"/>
        </w:rPr>
        <w:t>, 1874, p. 788).</w:t>
      </w:r>
    </w:p>
    <w:p w14:paraId="76D01934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</w:rPr>
        <w:t>β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)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FFB060"/>
          <w:lang w:val="fr-FR"/>
        </w:rPr>
        <w:t>COUT.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C0FFC0"/>
          <w:lang w:val="fr-FR"/>
        </w:rPr>
        <w:t>Tracer un patron</w:t>
      </w:r>
      <w:r w:rsidRPr="00784B3F">
        <w:rPr>
          <w:rFonts w:ascii="Arial" w:hAnsi="Arial" w:cs="Arial"/>
          <w:color w:val="000000"/>
          <w:szCs w:val="22"/>
          <w:shd w:val="clear" w:color="auto" w:fill="C0FFC0"/>
          <w:lang w:val="fr-FR"/>
        </w:rPr>
        <w:t>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Dessiner les contours d'un patron.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Nous vous avons expédié une roulette à aiguilles, pour relever les patrons: elle sert à cet usage et plus fréquemment encore à tracer le patron de grandeur naturelle sur l'étoffe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Mallarmé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Dern. mode</w:t>
      </w:r>
      <w:r w:rsidRPr="00784B3F">
        <w:rPr>
          <w:rFonts w:ascii="Arial" w:hAnsi="Arial" w:cs="Arial"/>
          <w:color w:val="000000"/>
          <w:szCs w:val="22"/>
          <w:lang w:val="fr-FR"/>
        </w:rPr>
        <w:t>, 1874, p. 742).</w:t>
      </w:r>
    </w:p>
    <w:p w14:paraId="2863C63F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es-ES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es-ES"/>
        </w:rPr>
        <w:t>II. −</w:t>
      </w:r>
      <w:r w:rsidRPr="00784B3F">
        <w:rPr>
          <w:rFonts w:ascii="Arial" w:hAnsi="Arial" w:cs="Arial"/>
          <w:color w:val="000000"/>
          <w:szCs w:val="22"/>
          <w:lang w:val="es-ES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es-ES"/>
        </w:rPr>
        <w:t>Empl. intrans.</w:t>
      </w:r>
    </w:p>
    <w:p w14:paraId="16B91729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es-ES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es-ES"/>
        </w:rPr>
        <w:t>A. −</w:t>
      </w:r>
    </w:p>
    <w:p w14:paraId="55BA432E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es-ES"/>
        </w:rPr>
        <w:t>1.</w:t>
      </w:r>
      <w:r w:rsidRPr="00784B3F">
        <w:rPr>
          <w:rFonts w:ascii="Arial" w:hAnsi="Arial" w:cs="Arial"/>
          <w:color w:val="000000"/>
          <w:szCs w:val="22"/>
          <w:lang w:val="es-ES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FFB060"/>
          <w:lang w:val="es-ES"/>
        </w:rPr>
        <w:t>MAR.</w:t>
      </w:r>
      <w:r w:rsidRPr="00784B3F">
        <w:rPr>
          <w:rFonts w:ascii="Arial" w:hAnsi="Arial" w:cs="Arial"/>
          <w:color w:val="000000"/>
          <w:szCs w:val="22"/>
          <w:lang w:val="es-ES"/>
        </w:rPr>
        <w:t>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Aller vite (parce qu'on fait une forte trace, un grand sillage).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Ça trace! Nous traçons comme un torpilleur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Merrien</w:t>
      </w:r>
      <w:r w:rsidRPr="00784B3F">
        <w:rPr>
          <w:rFonts w:ascii="Arial" w:hAnsi="Arial" w:cs="Arial"/>
          <w:color w:val="000000"/>
          <w:szCs w:val="22"/>
          <w:lang w:val="fr-FR"/>
        </w:rPr>
        <w:t>1958).</w:t>
      </w:r>
    </w:p>
    <w:p w14:paraId="65B019E5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lastRenderedPageBreak/>
        <w:t>2.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FFB060"/>
          <w:lang w:val="fr-FR"/>
        </w:rPr>
        <w:t>SKI.</w:t>
      </w:r>
      <w:r w:rsidRPr="00784B3F">
        <w:rPr>
          <w:rFonts w:ascii="Arial" w:hAnsi="Arial" w:cs="Arial"/>
          <w:color w:val="000000"/>
          <w:szCs w:val="22"/>
          <w:lang w:val="fr-FR"/>
        </w:rPr>
        <w:t> [Corresp. à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trace</w:t>
      </w:r>
      <w:r w:rsidRPr="00784B3F">
        <w:rPr>
          <w:rFonts w:ascii="Arial" w:hAnsi="Arial" w:cs="Arial"/>
          <w:color w:val="000000"/>
          <w:szCs w:val="22"/>
          <w:lang w:val="fr-FR"/>
        </w:rPr>
        <w:t> I A 4]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,,Faire la trace`` (</w:t>
      </w:r>
      <w:r w:rsidRPr="00784B3F">
        <w:rPr>
          <w:rFonts w:ascii="Arial" w:hAnsi="Arial" w:cs="Arial"/>
          <w:smallCaps/>
          <w:color w:val="000000"/>
          <w:szCs w:val="22"/>
          <w:shd w:val="clear" w:color="auto" w:fill="FFFF00"/>
          <w:lang w:val="fr-FR"/>
        </w:rPr>
        <w:t>Petiot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 1982).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Les guêtres sont indispensables lorsque le skieur est appelé à « tracer » dans la neige poudreuse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Franco</w:t>
      </w:r>
      <w:r w:rsidRPr="00784B3F">
        <w:rPr>
          <w:rFonts w:ascii="Arial" w:hAnsi="Arial" w:cs="Arial"/>
          <w:color w:val="000000"/>
          <w:szCs w:val="22"/>
          <w:lang w:val="fr-FR"/>
        </w:rPr>
        <w:t>,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Le Ski</w:t>
      </w:r>
      <w:r w:rsidRPr="00784B3F">
        <w:rPr>
          <w:rFonts w:ascii="Arial" w:hAnsi="Arial" w:cs="Arial"/>
          <w:color w:val="000000"/>
          <w:szCs w:val="22"/>
          <w:lang w:val="fr-FR"/>
        </w:rPr>
        <w:t>,1967,ds 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Petiot</w:t>
      </w:r>
      <w:r w:rsidRPr="00784B3F">
        <w:rPr>
          <w:rFonts w:ascii="Arial" w:hAnsi="Arial" w:cs="Arial"/>
          <w:color w:val="000000"/>
          <w:szCs w:val="22"/>
          <w:lang w:val="fr-FR"/>
        </w:rPr>
        <w:t> 1982).</w:t>
      </w:r>
    </w:p>
    <w:p w14:paraId="2FDE4C65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3.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Pop.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Marcher vite, filer.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C0FFC0"/>
          <w:lang w:val="fr-FR"/>
        </w:rPr>
        <w:t>Ce qu'il trace!</w:t>
      </w:r>
      <w:r w:rsidRPr="00784B3F">
        <w:rPr>
          <w:rFonts w:ascii="Arial" w:hAnsi="Arial" w:cs="Arial"/>
          <w:color w:val="000000"/>
          <w:szCs w:val="22"/>
          <w:shd w:val="clear" w:color="auto" w:fill="C0FFC0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shd w:val="clear" w:color="auto" w:fill="C0FFC0"/>
          <w:lang w:val="fr-FR"/>
        </w:rPr>
        <w:t>Caput</w:t>
      </w:r>
      <w:r w:rsidRPr="00784B3F">
        <w:rPr>
          <w:rFonts w:ascii="Arial" w:hAnsi="Arial" w:cs="Arial"/>
          <w:color w:val="000000"/>
          <w:szCs w:val="22"/>
          <w:shd w:val="clear" w:color="auto" w:fill="C0FFC0"/>
          <w:lang w:val="fr-FR"/>
        </w:rPr>
        <w:t> 1969).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C0FFC0"/>
          <w:lang w:val="fr-FR"/>
        </w:rPr>
        <w:t>Sa voiture trace drôlement</w:t>
      </w:r>
      <w:r w:rsidRPr="00784B3F">
        <w:rPr>
          <w:rFonts w:ascii="Arial" w:hAnsi="Arial" w:cs="Arial"/>
          <w:color w:val="000000"/>
          <w:szCs w:val="22"/>
          <w:shd w:val="clear" w:color="auto" w:fill="C0FFC0"/>
          <w:lang w:val="fr-FR"/>
        </w:rPr>
        <w:t> (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C0FFC0"/>
          <w:lang w:val="fr-FR"/>
        </w:rPr>
        <w:t>GDEL</w:t>
      </w:r>
      <w:r w:rsidRPr="00784B3F">
        <w:rPr>
          <w:rFonts w:ascii="Arial" w:hAnsi="Arial" w:cs="Arial"/>
          <w:color w:val="000000"/>
          <w:szCs w:val="22"/>
          <w:shd w:val="clear" w:color="auto" w:fill="C0FFC0"/>
          <w:lang w:val="fr-FR"/>
        </w:rPr>
        <w:t>).</w:t>
      </w:r>
    </w:p>
    <w:p w14:paraId="7E258F3C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color w:val="000000"/>
          <w:szCs w:val="22"/>
          <w:lang w:val="fr-FR"/>
        </w:rPr>
        <w:t>−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Empl. pronom.</w:t>
      </w:r>
    </w:p>
    <w:p w14:paraId="01F4FB1E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color w:val="000000"/>
          <w:szCs w:val="22"/>
          <w:lang w:val="fr-FR"/>
        </w:rPr>
        <w:t>♦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Partir, s'en aller.</w:t>
      </w:r>
      <w:r w:rsidRPr="00784B3F">
        <w:rPr>
          <w:rFonts w:ascii="Arial" w:hAnsi="Arial" w:cs="Arial"/>
          <w:color w:val="000000"/>
          <w:szCs w:val="22"/>
          <w:lang w:val="fr-FR"/>
        </w:rPr>
        <w:t> Synon. pop.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se trisser</w:t>
      </w:r>
      <w:r w:rsidRPr="00784B3F">
        <w:rPr>
          <w:rFonts w:ascii="Arial" w:hAnsi="Arial" w:cs="Arial"/>
          <w:color w:val="000000"/>
          <w:szCs w:val="22"/>
          <w:lang w:val="fr-FR"/>
        </w:rPr>
        <w:t>.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C0FFC0"/>
          <w:lang w:val="fr-FR"/>
        </w:rPr>
        <w:t>Se tracer au bout du monde</w:t>
      </w:r>
      <w:r w:rsidRPr="00784B3F">
        <w:rPr>
          <w:rFonts w:ascii="Arial" w:hAnsi="Arial" w:cs="Arial"/>
          <w:color w:val="000000"/>
          <w:szCs w:val="22"/>
          <w:shd w:val="clear" w:color="auto" w:fill="C0FFC0"/>
          <w:lang w:val="fr-FR"/>
        </w:rPr>
        <w:t>.</w:t>
      </w:r>
      <w:r w:rsidRPr="00784B3F">
        <w:rPr>
          <w:rFonts w:ascii="Arial" w:hAnsi="Arial" w:cs="Arial"/>
          <w:color w:val="000000"/>
          <w:szCs w:val="22"/>
          <w:lang w:val="fr-FR"/>
        </w:rPr>
        <w:t> [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Le Nantais</w:t>
      </w:r>
      <w:r w:rsidRPr="00784B3F">
        <w:rPr>
          <w:rFonts w:ascii="Arial" w:hAnsi="Arial" w:cs="Arial"/>
          <w:color w:val="000000"/>
          <w:szCs w:val="22"/>
          <w:lang w:val="fr-FR"/>
        </w:rPr>
        <w:t>]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 comme à regret, se dirigea vers la lourde. Avant de se tracer, il lança:</w:t>
      </w:r>
      <w:r w:rsidRPr="00784B3F">
        <w:rPr>
          <w:rFonts w:ascii="Arial" w:hAnsi="Arial" w:cs="Arial"/>
          <w:color w:val="000000"/>
          <w:szCs w:val="22"/>
          <w:lang w:val="fr-FR"/>
        </w:rPr>
        <w:t> −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Au revoir, m'man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Le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Breton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Razzia</w:t>
      </w:r>
      <w:r w:rsidRPr="00784B3F">
        <w:rPr>
          <w:rFonts w:ascii="Arial" w:hAnsi="Arial" w:cs="Arial"/>
          <w:color w:val="000000"/>
          <w:szCs w:val="22"/>
          <w:lang w:val="fr-FR"/>
        </w:rPr>
        <w:t>, 1954, p. 12).</w:t>
      </w:r>
    </w:p>
    <w:p w14:paraId="2E526D5D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color w:val="000000"/>
          <w:szCs w:val="22"/>
          <w:lang w:val="fr-FR"/>
        </w:rPr>
        <w:t>♦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Tomber.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Les bas noirs (...) montaient haut sur les cuisses (...) Des jarretières roses les empêchaient de se tracer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Le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Breton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Rififi</w:t>
      </w:r>
      <w:r w:rsidRPr="00784B3F">
        <w:rPr>
          <w:rFonts w:ascii="Arial" w:hAnsi="Arial" w:cs="Arial"/>
          <w:color w:val="000000"/>
          <w:szCs w:val="22"/>
          <w:lang w:val="fr-FR"/>
        </w:rPr>
        <w:t>, 1953, p. 51).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Sortir.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Un gargouillis se traça de la bouche du Bic</w:t>
      </w:r>
      <w:r w:rsidRPr="00784B3F">
        <w:rPr>
          <w:rFonts w:ascii="Arial" w:hAnsi="Arial" w:cs="Arial"/>
          <w:color w:val="000000"/>
          <w:szCs w:val="22"/>
          <w:lang w:val="fr-FR"/>
        </w:rPr>
        <w:t> [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éventré</w:t>
      </w:r>
      <w:r w:rsidRPr="00784B3F">
        <w:rPr>
          <w:rFonts w:ascii="Arial" w:hAnsi="Arial" w:cs="Arial"/>
          <w:color w:val="000000"/>
          <w:szCs w:val="22"/>
          <w:lang w:val="fr-FR"/>
        </w:rPr>
        <w:t>] 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Le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Breton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Rififi</w:t>
      </w:r>
      <w:r w:rsidRPr="00784B3F">
        <w:rPr>
          <w:rFonts w:ascii="Arial" w:hAnsi="Arial" w:cs="Arial"/>
          <w:color w:val="000000"/>
          <w:szCs w:val="22"/>
          <w:lang w:val="fr-FR"/>
        </w:rPr>
        <w:t>, 1953, p. 228).</w:t>
      </w:r>
    </w:p>
    <w:p w14:paraId="2B3A5CDC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B. −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Spécialement</w:t>
      </w:r>
    </w:p>
    <w:p w14:paraId="790926C1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1.</w:t>
      </w:r>
      <w:r w:rsidRPr="00784B3F">
        <w:rPr>
          <w:rFonts w:ascii="Arial" w:hAnsi="Arial" w:cs="Arial"/>
          <w:color w:val="000000"/>
          <w:szCs w:val="22"/>
          <w:lang w:val="fr-FR"/>
        </w:rPr>
        <w:t> [Le suj. désigne un animal]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Creuser un passage sous terre (d'apr. </w:t>
      </w:r>
      <w:r w:rsidRPr="00784B3F">
        <w:rPr>
          <w:rFonts w:ascii="Arial" w:hAnsi="Arial" w:cs="Arial"/>
          <w:smallCaps/>
          <w:color w:val="000000"/>
          <w:szCs w:val="22"/>
          <w:shd w:val="clear" w:color="auto" w:fill="FFFF00"/>
          <w:lang w:val="fr-FR"/>
        </w:rPr>
        <w:t>Guérin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 1892).</w:t>
      </w:r>
    </w:p>
    <w:p w14:paraId="6F20BB36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2.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FFB060"/>
          <w:lang w:val="fr-FR"/>
        </w:rPr>
        <w:t>BOT.</w:t>
      </w:r>
      <w:r w:rsidRPr="00784B3F">
        <w:rPr>
          <w:rFonts w:ascii="Arial" w:hAnsi="Arial" w:cs="Arial"/>
          <w:color w:val="000000"/>
          <w:szCs w:val="22"/>
          <w:lang w:val="fr-FR"/>
        </w:rPr>
        <w:t> [Corresp. à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traçant</w:t>
      </w:r>
      <w:r w:rsidRPr="00784B3F">
        <w:rPr>
          <w:rFonts w:ascii="Arial" w:hAnsi="Arial" w:cs="Arial"/>
          <w:color w:val="000000"/>
          <w:szCs w:val="22"/>
          <w:lang w:val="fr-FR"/>
        </w:rPr>
        <w:t> II B 1]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Avancer entre deux terres, pousser des racines auprès de la surface du sol.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J'allai m'asseoir à l'écart, sur une racine qui traçait au bord du ruisseau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Chateaubr.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Mém.</w:t>
      </w:r>
      <w:r w:rsidRPr="00784B3F">
        <w:rPr>
          <w:rFonts w:ascii="Arial" w:hAnsi="Arial" w:cs="Arial"/>
          <w:color w:val="000000"/>
          <w:szCs w:val="22"/>
          <w:lang w:val="fr-FR"/>
        </w:rPr>
        <w:t>, t. 1, 1848, p. 302).</w:t>
      </w:r>
    </w:p>
    <w:p w14:paraId="55BB059F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3.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FFB060"/>
          <w:lang w:val="fr-FR"/>
        </w:rPr>
        <w:t>BROD.,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au passif</w:t>
      </w:r>
      <w:r w:rsidRPr="00784B3F">
        <w:rPr>
          <w:rFonts w:ascii="Arial" w:hAnsi="Arial" w:cs="Arial"/>
          <w:color w:val="000000"/>
          <w:szCs w:val="22"/>
          <w:lang w:val="fr-FR"/>
        </w:rPr>
        <w:t>. [Corresp. à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trace</w:t>
      </w:r>
      <w:r w:rsidRPr="00784B3F">
        <w:rPr>
          <w:rFonts w:ascii="Arial" w:hAnsi="Arial" w:cs="Arial"/>
          <w:color w:val="000000"/>
          <w:szCs w:val="22"/>
          <w:lang w:val="fr-FR"/>
        </w:rPr>
        <w:t> B 7]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Être orné, en lignes parallèles, soit de fines piqûres, soit de filets de passementerie en or ou en argent (comme à l'époque de Henri II) (d'apr.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FFFF00"/>
          <w:lang w:val="fr-FR"/>
        </w:rPr>
        <w:t>GDEL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).</w:t>
      </w:r>
    </w:p>
    <w:p w14:paraId="02D37A1C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4.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FFB060"/>
          <w:lang w:val="fr-FR"/>
        </w:rPr>
        <w:t>TECHNOL.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Se servir du traceret (d'apr.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FFFF00"/>
          <w:lang w:val="fr-FR"/>
        </w:rPr>
        <w:t>GDEL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).</w:t>
      </w:r>
    </w:p>
    <w:p w14:paraId="06003361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REM. 1.</w:t>
      </w:r>
    </w:p>
    <w:p w14:paraId="50BFD45A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D2222D"/>
          <w:szCs w:val="22"/>
          <w:lang w:val="fr-FR"/>
        </w:rPr>
        <w:t>Trace-lettres,</w:t>
      </w:r>
      <w:r w:rsidRPr="00784B3F">
        <w:rPr>
          <w:rFonts w:ascii="Arial" w:hAnsi="Arial" w:cs="Arial"/>
          <w:color w:val="000000"/>
          <w:szCs w:val="22"/>
          <w:lang w:val="fr-FR"/>
        </w:rPr>
        <w:t> subst.masc.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,,Instrument permettant de tracer les lettres, chiffres et signes, en suivant la découpe de ceux-ci, évidée dans un élément en plastique`` (</w:t>
      </w:r>
      <w:r w:rsidRPr="00784B3F">
        <w:rPr>
          <w:rFonts w:ascii="Arial" w:hAnsi="Arial" w:cs="Arial"/>
          <w:smallCaps/>
          <w:color w:val="000000"/>
          <w:szCs w:val="22"/>
          <w:shd w:val="clear" w:color="auto" w:fill="FFFF00"/>
          <w:lang w:val="fr-FR"/>
        </w:rPr>
        <w:t>Bég.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FFFF00"/>
          <w:lang w:val="fr-FR"/>
        </w:rPr>
        <w:t>Dessin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 1978).</w:t>
      </w:r>
      <w:r w:rsidRPr="00784B3F">
        <w:rPr>
          <w:rFonts w:ascii="Arial" w:hAnsi="Arial" w:cs="Arial"/>
          <w:color w:val="000000"/>
          <w:szCs w:val="22"/>
          <w:lang w:val="fr-FR"/>
        </w:rPr>
        <w:t> Synon.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normographe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s.v. normo-</w:t>
      </w:r>
      <w:r w:rsidRPr="00784B3F">
        <w:rPr>
          <w:rFonts w:ascii="Arial" w:hAnsi="Arial" w:cs="Arial"/>
          <w:color w:val="000000"/>
          <w:szCs w:val="22"/>
          <w:lang w:val="fr-FR"/>
        </w:rPr>
        <w:t> C).</w:t>
      </w:r>
    </w:p>
    <w:p w14:paraId="6A424F6F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2.</w:t>
      </w:r>
    </w:p>
    <w:p w14:paraId="0CEE4293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D2222D"/>
          <w:szCs w:val="22"/>
          <w:lang w:val="fr-FR"/>
        </w:rPr>
        <w:t>Trace-lignes,</w:t>
      </w:r>
      <w:r w:rsidRPr="00784B3F">
        <w:rPr>
          <w:rFonts w:ascii="Arial" w:hAnsi="Arial" w:cs="Arial"/>
          <w:color w:val="000000"/>
          <w:szCs w:val="22"/>
          <w:lang w:val="fr-FR"/>
        </w:rPr>
        <w:t> subst. masc.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Instrument permettant de tracer des lignes parallèles.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Le dessinateur lithographe doit avoir (...) un trace-lignes (...) pour obtenir l'écartement uniforme des lignes à tracer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Villon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Dessin. et impr. lithogr.</w:t>
      </w:r>
      <w:r w:rsidRPr="00784B3F">
        <w:rPr>
          <w:rFonts w:ascii="Arial" w:hAnsi="Arial" w:cs="Arial"/>
          <w:color w:val="000000"/>
          <w:szCs w:val="22"/>
          <w:lang w:val="fr-FR"/>
        </w:rPr>
        <w:t>, 1932, p. 87).</w:t>
      </w:r>
    </w:p>
    <w:p w14:paraId="2B7CAE70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Prononc. et Orth.:</w:t>
      </w:r>
      <w:r w:rsidRPr="00784B3F">
        <w:rPr>
          <w:rFonts w:ascii="Arial" w:hAnsi="Arial" w:cs="Arial"/>
          <w:color w:val="000000"/>
          <w:szCs w:val="22"/>
          <w:lang w:val="fr-FR"/>
        </w:rPr>
        <w:t> [tʀase],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(il) trace</w:t>
      </w:r>
      <w:r w:rsidRPr="00784B3F">
        <w:rPr>
          <w:rFonts w:ascii="Arial" w:hAnsi="Arial" w:cs="Arial"/>
          <w:color w:val="000000"/>
          <w:szCs w:val="22"/>
          <w:lang w:val="fr-FR"/>
        </w:rPr>
        <w:t> [tʀas]. Att. ds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Ac.</w:t>
      </w:r>
      <w:r w:rsidRPr="00784B3F">
        <w:rPr>
          <w:rFonts w:ascii="Arial" w:hAnsi="Arial" w:cs="Arial"/>
          <w:color w:val="000000"/>
          <w:szCs w:val="22"/>
          <w:lang w:val="fr-FR"/>
        </w:rPr>
        <w:t> de p. 1694.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Étymol. et Hist. A. 1.</w:t>
      </w:r>
      <w:r w:rsidRPr="00784B3F">
        <w:rPr>
          <w:rFonts w:ascii="Arial" w:hAnsi="Arial" w:cs="Arial"/>
          <w:color w:val="000000"/>
          <w:szCs w:val="22"/>
          <w:lang w:val="fr-FR"/>
        </w:rPr>
        <w:t> 1</w:t>
      </w:r>
      <w:r w:rsidRPr="00784B3F">
        <w:rPr>
          <w:rFonts w:ascii="Arial" w:hAnsi="Arial" w:cs="Arial"/>
          <w:color w:val="000000"/>
          <w:szCs w:val="22"/>
          <w:vertAlign w:val="superscript"/>
          <w:lang w:val="fr-FR"/>
        </w:rPr>
        <w:t>re</w:t>
      </w:r>
      <w:r w:rsidRPr="00784B3F">
        <w:rPr>
          <w:rFonts w:ascii="Arial" w:hAnsi="Arial" w:cs="Arial"/>
          <w:color w:val="000000"/>
          <w:szCs w:val="22"/>
          <w:lang w:val="fr-FR"/>
        </w:rPr>
        <w:t>moit. 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xii</w:t>
      </w:r>
      <w:r w:rsidRPr="00784B3F">
        <w:rPr>
          <w:rFonts w:ascii="Arial" w:hAnsi="Arial" w:cs="Arial"/>
          <w:color w:val="000000"/>
          <w:szCs w:val="22"/>
          <w:vertAlign w:val="superscript"/>
          <w:lang w:val="fr-FR"/>
        </w:rPr>
        <w:t>e</w:t>
      </w:r>
      <w:r w:rsidRPr="00784B3F">
        <w:rPr>
          <w:rFonts w:ascii="Arial" w:hAnsi="Arial" w:cs="Arial"/>
          <w:color w:val="000000"/>
          <w:szCs w:val="22"/>
          <w:lang w:val="fr-FR"/>
        </w:rPr>
        <w:t>s. « chercher à suivre à la trace » (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Psautier d'Oxford</w:t>
      </w:r>
      <w:r w:rsidRPr="00784B3F">
        <w:rPr>
          <w:rFonts w:ascii="Arial" w:hAnsi="Arial" w:cs="Arial"/>
          <w:color w:val="000000"/>
          <w:szCs w:val="22"/>
          <w:lang w:val="fr-FR"/>
        </w:rPr>
        <w:t>, 138, 2 ds T.-L.); spéc. 1176 « traquer des animaux » 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Chrétien de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Troyes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Cligès</w:t>
      </w:r>
      <w:r w:rsidRPr="00784B3F">
        <w:rPr>
          <w:rFonts w:ascii="Arial" w:hAnsi="Arial" w:cs="Arial"/>
          <w:color w:val="000000"/>
          <w:szCs w:val="22"/>
          <w:lang w:val="fr-FR"/>
        </w:rPr>
        <w:t>, éd. A. Micha, 6345);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2.</w:t>
      </w:r>
      <w:r w:rsidRPr="00784B3F">
        <w:rPr>
          <w:rFonts w:ascii="Arial" w:hAnsi="Arial" w:cs="Arial"/>
          <w:color w:val="000000"/>
          <w:szCs w:val="22"/>
          <w:lang w:val="fr-FR"/>
        </w:rPr>
        <w:t> 1439 « passer un trait sur, biffer » (23 oct.,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Cart. de Flines</w:t>
      </w:r>
      <w:r w:rsidRPr="00784B3F">
        <w:rPr>
          <w:rFonts w:ascii="Arial" w:hAnsi="Arial" w:cs="Arial"/>
          <w:color w:val="000000"/>
          <w:szCs w:val="22"/>
          <w:lang w:val="fr-FR"/>
        </w:rPr>
        <w:t>, DCCCXLVII, Hautcœur ds 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Gdf</w:t>
      </w:r>
      <w:r w:rsidRPr="00784B3F">
        <w:rPr>
          <w:rFonts w:ascii="Arial" w:hAnsi="Arial" w:cs="Arial"/>
          <w:color w:val="000000"/>
          <w:szCs w:val="22"/>
          <w:lang w:val="fr-FR"/>
        </w:rPr>
        <w:t>.);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3.</w:t>
      </w:r>
      <w:r w:rsidRPr="00784B3F">
        <w:rPr>
          <w:rFonts w:ascii="Arial" w:hAnsi="Arial" w:cs="Arial"/>
          <w:color w:val="000000"/>
          <w:szCs w:val="22"/>
          <w:lang w:val="fr-FR"/>
        </w:rPr>
        <w:t> 1552 « marquer un chemin, en faisant une trace » 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Ronsard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Les Amours</w:t>
      </w:r>
      <w:r w:rsidRPr="00784B3F">
        <w:rPr>
          <w:rFonts w:ascii="Arial" w:hAnsi="Arial" w:cs="Arial"/>
          <w:color w:val="000000"/>
          <w:szCs w:val="22"/>
          <w:lang w:val="fr-FR"/>
        </w:rPr>
        <w:t>, éd. P. Laumonier ds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Œuvres compl.</w:t>
      </w:r>
      <w:r w:rsidRPr="00784B3F">
        <w:rPr>
          <w:rFonts w:ascii="Arial" w:hAnsi="Arial" w:cs="Arial"/>
          <w:color w:val="000000"/>
          <w:szCs w:val="22"/>
          <w:lang w:val="fr-FR"/>
        </w:rPr>
        <w:t>, t. 4, p. 172: Ja se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trassant</w:t>
      </w:r>
      <w:r w:rsidRPr="00784B3F">
        <w:rPr>
          <w:rFonts w:ascii="Arial" w:hAnsi="Arial" w:cs="Arial"/>
          <w:color w:val="000000"/>
          <w:szCs w:val="22"/>
          <w:lang w:val="fr-FR"/>
        </w:rPr>
        <w:t> de l'aigu de sa lance, Un beau sentier pour s'en aller aux cieulx); 1572 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Id.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La Franciade</w:t>
      </w:r>
      <w:r w:rsidRPr="00784B3F">
        <w:rPr>
          <w:rFonts w:ascii="Arial" w:hAnsi="Arial" w:cs="Arial"/>
          <w:color w:val="000000"/>
          <w:szCs w:val="22"/>
          <w:lang w:val="fr-FR"/>
        </w:rPr>
        <w:t>, 1856,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ibid.</w:t>
      </w:r>
      <w:r w:rsidRPr="00784B3F">
        <w:rPr>
          <w:rFonts w:ascii="Arial" w:hAnsi="Arial" w:cs="Arial"/>
          <w:color w:val="000000"/>
          <w:szCs w:val="22"/>
          <w:lang w:val="fr-FR"/>
        </w:rPr>
        <w:t>, t. 16, p. 328: les bouviers en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trassant</w:t>
      </w:r>
      <w:r w:rsidRPr="00784B3F">
        <w:rPr>
          <w:rFonts w:ascii="Arial" w:hAnsi="Arial" w:cs="Arial"/>
          <w:color w:val="000000"/>
          <w:szCs w:val="22"/>
          <w:lang w:val="fr-FR"/>
        </w:rPr>
        <w:t> leurs sillons); d'où fig. 1563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tracer la voie</w:t>
      </w:r>
      <w:r w:rsidRPr="00784B3F">
        <w:rPr>
          <w:rFonts w:ascii="Arial" w:hAnsi="Arial" w:cs="Arial"/>
          <w:color w:val="000000"/>
          <w:szCs w:val="22"/>
          <w:lang w:val="fr-FR"/>
        </w:rPr>
        <w:t> « indiquer la voie à suivre » 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La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Boétie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Poés. div.</w:t>
      </w:r>
      <w:r w:rsidRPr="00784B3F">
        <w:rPr>
          <w:rFonts w:ascii="Arial" w:hAnsi="Arial" w:cs="Arial"/>
          <w:color w:val="000000"/>
          <w:szCs w:val="22"/>
          <w:lang w:val="fr-FR"/>
        </w:rPr>
        <w:t>, Œuvr., p. 481 ds 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Gdf.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Compl.</w:t>
      </w:r>
      <w:r w:rsidRPr="00784B3F">
        <w:rPr>
          <w:rFonts w:ascii="Arial" w:hAnsi="Arial" w:cs="Arial"/>
          <w:color w:val="000000"/>
          <w:szCs w:val="22"/>
          <w:lang w:val="fr-FR"/>
        </w:rPr>
        <w:t>);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4. a)</w:t>
      </w:r>
      <w:r w:rsidRPr="00784B3F">
        <w:rPr>
          <w:rFonts w:ascii="Arial" w:hAnsi="Arial" w:cs="Arial"/>
          <w:color w:val="000000"/>
          <w:szCs w:val="22"/>
          <w:lang w:val="fr-FR"/>
        </w:rPr>
        <w:t> 1552 « dépeindre par l'écriture » 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Ronsard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Les Amours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ibid.</w:t>
      </w:r>
      <w:r w:rsidRPr="00784B3F">
        <w:rPr>
          <w:rFonts w:ascii="Arial" w:hAnsi="Arial" w:cs="Arial"/>
          <w:color w:val="000000"/>
          <w:szCs w:val="22"/>
          <w:lang w:val="fr-FR"/>
        </w:rPr>
        <w:t>, p. 159: En cent papiers tesmoings de mon souci, Je veux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tracer</w:t>
      </w:r>
      <w:r w:rsidRPr="00784B3F">
        <w:rPr>
          <w:rFonts w:ascii="Arial" w:hAnsi="Arial" w:cs="Arial"/>
          <w:color w:val="000000"/>
          <w:szCs w:val="22"/>
          <w:lang w:val="fr-FR"/>
        </w:rPr>
        <w:t> la peine que j'endure);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b)</w:t>
      </w:r>
      <w:r w:rsidRPr="00784B3F">
        <w:rPr>
          <w:rFonts w:ascii="Arial" w:hAnsi="Arial" w:cs="Arial"/>
          <w:color w:val="000000"/>
          <w:szCs w:val="22"/>
          <w:lang w:val="fr-FR"/>
        </w:rPr>
        <w:t> 1572 « représenter par la peinture » 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Id.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La Franciade</w:t>
      </w:r>
      <w:r w:rsidRPr="00784B3F">
        <w:rPr>
          <w:rFonts w:ascii="Arial" w:hAnsi="Arial" w:cs="Arial"/>
          <w:color w:val="000000"/>
          <w:szCs w:val="22"/>
          <w:lang w:val="fr-FR"/>
        </w:rPr>
        <w:t>, 566,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ibid.</w:t>
      </w:r>
      <w:r w:rsidRPr="00784B3F">
        <w:rPr>
          <w:rFonts w:ascii="Arial" w:hAnsi="Arial" w:cs="Arial"/>
          <w:color w:val="000000"/>
          <w:szCs w:val="22"/>
          <w:lang w:val="fr-FR"/>
        </w:rPr>
        <w:t>, t. 16, p. 199: Estoient si beaux, si bien faits de nature Qu'on ne pourroit les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tracer</w:t>
      </w:r>
      <w:r w:rsidRPr="00784B3F">
        <w:rPr>
          <w:rFonts w:ascii="Arial" w:hAnsi="Arial" w:cs="Arial"/>
          <w:color w:val="000000"/>
          <w:szCs w:val="22"/>
          <w:lang w:val="fr-FR"/>
        </w:rPr>
        <w:t> en peinture);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c)</w:t>
      </w:r>
      <w:r w:rsidRPr="00784B3F">
        <w:rPr>
          <w:rFonts w:ascii="Arial" w:hAnsi="Arial" w:cs="Arial"/>
          <w:color w:val="000000"/>
          <w:szCs w:val="22"/>
          <w:lang w:val="fr-FR"/>
        </w:rPr>
        <w:t> 1588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tracer une ligne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Montaigne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Essais</w:t>
      </w:r>
      <w:r w:rsidRPr="00784B3F">
        <w:rPr>
          <w:rFonts w:ascii="Arial" w:hAnsi="Arial" w:cs="Arial"/>
          <w:color w:val="000000"/>
          <w:szCs w:val="22"/>
          <w:lang w:val="fr-FR"/>
        </w:rPr>
        <w:t>, III, 9, éd. P. Villey et V.-L. Saulnier, p. 985); spéc. 1625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tracer des lignes (d'écriture</w:t>
      </w:r>
      <w:r w:rsidRPr="00784B3F">
        <w:rPr>
          <w:rFonts w:ascii="Arial" w:hAnsi="Arial" w:cs="Arial"/>
          <w:color w:val="000000"/>
          <w:szCs w:val="22"/>
          <w:lang w:val="fr-FR"/>
        </w:rPr>
        <w:t>) (J.-P. 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Camus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Palombe ou la Femme honorable</w:t>
      </w:r>
      <w:r w:rsidRPr="00784B3F">
        <w:rPr>
          <w:rFonts w:ascii="Arial" w:hAnsi="Arial" w:cs="Arial"/>
          <w:color w:val="000000"/>
          <w:szCs w:val="22"/>
          <w:lang w:val="fr-FR"/>
        </w:rPr>
        <w:t>, p. 558);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5.</w:t>
      </w:r>
      <w:r w:rsidRPr="00784B3F">
        <w:rPr>
          <w:rFonts w:ascii="Arial" w:hAnsi="Arial" w:cs="Arial"/>
          <w:color w:val="000000"/>
          <w:szCs w:val="22"/>
          <w:lang w:val="fr-FR"/>
        </w:rPr>
        <w:t> 1876 technol. « indiquer la dimension, les formes de » 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Chabat</w:t>
      </w:r>
      <w:r w:rsidRPr="00784B3F">
        <w:rPr>
          <w:rFonts w:ascii="Arial" w:hAnsi="Arial" w:cs="Arial"/>
          <w:color w:val="000000"/>
          <w:szCs w:val="22"/>
          <w:lang w:val="fr-FR"/>
        </w:rPr>
        <w:t> t. 2).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B.</w:t>
      </w:r>
      <w:r w:rsidRPr="00784B3F">
        <w:rPr>
          <w:rFonts w:ascii="Arial" w:hAnsi="Arial" w:cs="Arial"/>
          <w:color w:val="000000"/>
          <w:szCs w:val="22"/>
          <w:lang w:val="fr-FR"/>
        </w:rPr>
        <w:t> Verbe intrans.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1.</w:t>
      </w:r>
      <w:r w:rsidRPr="00784B3F">
        <w:rPr>
          <w:rFonts w:ascii="Arial" w:hAnsi="Arial" w:cs="Arial"/>
          <w:color w:val="000000"/>
          <w:szCs w:val="22"/>
          <w:lang w:val="fr-FR"/>
        </w:rPr>
        <w:t> 1694 bot. « avoir des racines qui s'étendent horizontalement » 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Tournefort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Bot.</w:t>
      </w:r>
      <w:r w:rsidRPr="00784B3F">
        <w:rPr>
          <w:rFonts w:ascii="Arial" w:hAnsi="Arial" w:cs="Arial"/>
          <w:color w:val="000000"/>
          <w:szCs w:val="22"/>
          <w:lang w:val="fr-FR"/>
        </w:rPr>
        <w:t> t. 1, p. 559);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2.</w:t>
      </w:r>
      <w:r w:rsidRPr="00784B3F">
        <w:rPr>
          <w:rFonts w:ascii="Arial" w:hAnsi="Arial" w:cs="Arial"/>
          <w:color w:val="000000"/>
          <w:szCs w:val="22"/>
          <w:lang w:val="fr-FR"/>
        </w:rPr>
        <w:t> 1810 « creuser des galeries souterraines (en parlant d'animaux) » (M</w:t>
      </w:r>
      <w:r w:rsidRPr="00784B3F">
        <w:rPr>
          <w:rFonts w:ascii="Arial" w:hAnsi="Arial" w:cs="Arial"/>
          <w:color w:val="000000"/>
          <w:szCs w:val="22"/>
          <w:vertAlign w:val="superscript"/>
          <w:lang w:val="fr-FR"/>
        </w:rPr>
        <w:t>me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de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Genlis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Maison rust. </w:t>
      </w:r>
      <w:r w:rsidRPr="00784B3F">
        <w:rPr>
          <w:rFonts w:ascii="Arial" w:hAnsi="Arial" w:cs="Arial"/>
          <w:color w:val="000000"/>
          <w:szCs w:val="22"/>
          <w:lang w:val="fr-FR"/>
        </w:rPr>
        <w:t>t. II, p. 478 ds 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Littré</w:t>
      </w:r>
      <w:r w:rsidRPr="00784B3F">
        <w:rPr>
          <w:rFonts w:ascii="Arial" w:hAnsi="Arial" w:cs="Arial"/>
          <w:color w:val="000000"/>
          <w:szCs w:val="22"/>
          <w:lang w:val="fr-FR"/>
        </w:rPr>
        <w:t>);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3. a)</w:t>
      </w:r>
      <w:r w:rsidRPr="00784B3F">
        <w:rPr>
          <w:rFonts w:ascii="Arial" w:hAnsi="Arial" w:cs="Arial"/>
          <w:color w:val="000000"/>
          <w:szCs w:val="22"/>
          <w:lang w:val="fr-FR"/>
        </w:rPr>
        <w:t> 1855 « parcourir un endroit » 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Nerval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Bohême gal.</w:t>
      </w:r>
      <w:r w:rsidRPr="00784B3F">
        <w:rPr>
          <w:rFonts w:ascii="Arial" w:hAnsi="Arial" w:cs="Arial"/>
          <w:color w:val="000000"/>
          <w:szCs w:val="22"/>
          <w:lang w:val="fr-FR"/>
        </w:rPr>
        <w:t>, p. 204);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b)</w:t>
      </w:r>
      <w:r w:rsidRPr="00784B3F">
        <w:rPr>
          <w:rFonts w:ascii="Arial" w:hAnsi="Arial" w:cs="Arial"/>
          <w:color w:val="000000"/>
          <w:szCs w:val="22"/>
          <w:lang w:val="fr-FR"/>
        </w:rPr>
        <w:t> 1893 « aller vite » 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Martellière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Gloss. Vendômois</w:t>
      </w:r>
      <w:r w:rsidRPr="00784B3F">
        <w:rPr>
          <w:rFonts w:ascii="Arial" w:hAnsi="Arial" w:cs="Arial"/>
          <w:color w:val="000000"/>
          <w:szCs w:val="22"/>
          <w:lang w:val="fr-FR"/>
        </w:rPr>
        <w:t>, p. 310). Du lat. pop. *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tractiare</w:t>
      </w:r>
      <w:r w:rsidRPr="00784B3F">
        <w:rPr>
          <w:rFonts w:ascii="Arial" w:hAnsi="Arial" w:cs="Arial"/>
          <w:color w:val="000000"/>
          <w:szCs w:val="22"/>
          <w:lang w:val="fr-FR"/>
        </w:rPr>
        <w:t> (dér. de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tractum</w:t>
      </w:r>
      <w:r w:rsidRPr="00784B3F">
        <w:rPr>
          <w:rFonts w:ascii="Arial" w:hAnsi="Arial" w:cs="Arial"/>
          <w:color w:val="000000"/>
          <w:szCs w:val="22"/>
          <w:lang w:val="fr-FR"/>
        </w:rPr>
        <w:t>, supin de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trahere</w:t>
      </w:r>
      <w:r w:rsidRPr="00784B3F">
        <w:rPr>
          <w:rFonts w:ascii="Arial" w:hAnsi="Arial" w:cs="Arial"/>
          <w:color w:val="000000"/>
          <w:szCs w:val="22"/>
          <w:lang w:val="fr-FR"/>
        </w:rPr>
        <w:t> « tirer, traîner »), qui a dû signifier « suivre à la trace », « faire une trace ». De ce lat. sont issus le cat.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trassar</w:t>
      </w:r>
      <w:r w:rsidRPr="00784B3F">
        <w:rPr>
          <w:rFonts w:ascii="Arial" w:hAnsi="Arial" w:cs="Arial"/>
          <w:color w:val="000000"/>
          <w:szCs w:val="22"/>
          <w:lang w:val="fr-FR"/>
        </w:rPr>
        <w:t>, l'esp.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trazar</w:t>
      </w:r>
      <w:r w:rsidRPr="00784B3F">
        <w:rPr>
          <w:rFonts w:ascii="Arial" w:hAnsi="Arial" w:cs="Arial"/>
          <w:color w:val="000000"/>
          <w:szCs w:val="22"/>
          <w:lang w:val="fr-FR"/>
        </w:rPr>
        <w:t>, le port.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traçar</w:t>
      </w:r>
      <w:r w:rsidRPr="00784B3F">
        <w:rPr>
          <w:rFonts w:ascii="Arial" w:hAnsi="Arial" w:cs="Arial"/>
          <w:color w:val="000000"/>
          <w:szCs w:val="22"/>
          <w:lang w:val="fr-FR"/>
        </w:rPr>
        <w:t>.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Fréq. abs. littér.:</w:t>
      </w:r>
      <w:r w:rsidRPr="00784B3F">
        <w:rPr>
          <w:rFonts w:ascii="Arial" w:hAnsi="Arial" w:cs="Arial"/>
          <w:color w:val="000000"/>
          <w:szCs w:val="22"/>
          <w:lang w:val="fr-FR"/>
        </w:rPr>
        <w:t> 1 557.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Fréq. rel. littér.: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xix</w:t>
      </w:r>
      <w:r w:rsidRPr="00784B3F">
        <w:rPr>
          <w:rFonts w:ascii="Arial" w:hAnsi="Arial" w:cs="Arial"/>
          <w:color w:val="000000"/>
          <w:szCs w:val="22"/>
          <w:vertAlign w:val="superscript"/>
          <w:lang w:val="fr-FR"/>
        </w:rPr>
        <w:t>e</w:t>
      </w:r>
      <w:r w:rsidRPr="00784B3F">
        <w:rPr>
          <w:rFonts w:ascii="Arial" w:hAnsi="Arial" w:cs="Arial"/>
          <w:color w:val="000000"/>
          <w:szCs w:val="22"/>
          <w:lang w:val="fr-FR"/>
        </w:rPr>
        <w:t>s.: a) 3 129, b) 1 897; 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xx</w:t>
      </w:r>
      <w:r w:rsidRPr="00784B3F">
        <w:rPr>
          <w:rFonts w:ascii="Arial" w:hAnsi="Arial" w:cs="Arial"/>
          <w:color w:val="000000"/>
          <w:szCs w:val="22"/>
          <w:vertAlign w:val="superscript"/>
          <w:lang w:val="fr-FR"/>
        </w:rPr>
        <w:t>e</w:t>
      </w:r>
      <w:r w:rsidRPr="00784B3F">
        <w:rPr>
          <w:rFonts w:ascii="Arial" w:hAnsi="Arial" w:cs="Arial"/>
          <w:color w:val="000000"/>
          <w:szCs w:val="22"/>
          <w:lang w:val="fr-FR"/>
        </w:rPr>
        <w:t>s.: a) 1 519, b) 2 025.</w:t>
      </w:r>
    </w:p>
    <w:p w14:paraId="693CB888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DÉR. 1.</w:t>
      </w:r>
    </w:p>
    <w:p w14:paraId="59801BF0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D2222D"/>
          <w:szCs w:val="22"/>
          <w:lang w:val="fr-FR"/>
        </w:rPr>
        <w:t>Tracement,</w:t>
      </w:r>
      <w:r w:rsidRPr="00784B3F">
        <w:rPr>
          <w:rFonts w:ascii="Arial" w:hAnsi="Arial" w:cs="Arial"/>
          <w:color w:val="000000"/>
          <w:szCs w:val="22"/>
          <w:lang w:val="fr-FR"/>
        </w:rPr>
        <w:t> subst. masc.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a)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Action de tracer.</w:t>
      </w:r>
      <w:r w:rsidRPr="00784B3F">
        <w:rPr>
          <w:rFonts w:ascii="Arial" w:hAnsi="Arial" w:cs="Arial"/>
          <w:color w:val="000000"/>
          <w:szCs w:val="22"/>
          <w:lang w:val="fr-FR"/>
        </w:rPr>
        <w:t> Synon.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traçage</w:t>
      </w:r>
      <w:r w:rsidRPr="00784B3F">
        <w:rPr>
          <w:rFonts w:ascii="Arial" w:hAnsi="Arial" w:cs="Arial"/>
          <w:color w:val="000000"/>
          <w:szCs w:val="22"/>
          <w:lang w:val="fr-FR"/>
        </w:rPr>
        <w:t>.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C0FFC0"/>
          <w:lang w:val="fr-FR"/>
        </w:rPr>
        <w:t>Le tracement d'une route</w:t>
      </w:r>
      <w:r w:rsidRPr="00784B3F">
        <w:rPr>
          <w:rFonts w:ascii="Arial" w:hAnsi="Arial" w:cs="Arial"/>
          <w:color w:val="000000"/>
          <w:szCs w:val="22"/>
          <w:shd w:val="clear" w:color="auto" w:fill="C0FFC0"/>
          <w:lang w:val="fr-FR"/>
        </w:rPr>
        <w:t> (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C0FFC0"/>
          <w:lang w:val="fr-FR"/>
        </w:rPr>
        <w:t>GDEL</w:t>
      </w:r>
      <w:r w:rsidRPr="00784B3F">
        <w:rPr>
          <w:rFonts w:ascii="Arial" w:hAnsi="Arial" w:cs="Arial"/>
          <w:color w:val="000000"/>
          <w:szCs w:val="22"/>
          <w:shd w:val="clear" w:color="auto" w:fill="C0FFC0"/>
          <w:lang w:val="fr-FR"/>
        </w:rPr>
        <w:t>).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b)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Résultat de cette action; ensemble de lignes, réseau.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 xml:space="preserve">Nous ne pouvons voir de constellation au ciel que nous ne fournissions aussitôt les tracements qui en joignent les 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lastRenderedPageBreak/>
        <w:t>astres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Valéry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Variété IV</w:t>
      </w:r>
      <w:r w:rsidRPr="00784B3F">
        <w:rPr>
          <w:rFonts w:ascii="Arial" w:hAnsi="Arial" w:cs="Arial"/>
          <w:color w:val="000000"/>
          <w:szCs w:val="22"/>
          <w:lang w:val="fr-FR"/>
        </w:rPr>
        <w:t>, 1938, p. 264).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−</w:t>
      </w:r>
      <w:r w:rsidRPr="00784B3F">
        <w:rPr>
          <w:rFonts w:ascii="Arial" w:hAnsi="Arial" w:cs="Arial"/>
          <w:color w:val="000000"/>
          <w:szCs w:val="22"/>
          <w:lang w:val="fr-FR"/>
        </w:rPr>
        <w:t> [tʀasmɑ ̃]. Att. ds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Ac.</w:t>
      </w:r>
      <w:r w:rsidRPr="00784B3F">
        <w:rPr>
          <w:rFonts w:ascii="Arial" w:hAnsi="Arial" w:cs="Arial"/>
          <w:color w:val="000000"/>
          <w:szCs w:val="22"/>
          <w:lang w:val="fr-FR"/>
        </w:rPr>
        <w:t> 1762-1835.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−</w:t>
      </w:r>
      <w:r w:rsidRPr="00784B3F">
        <w:rPr>
          <w:rFonts w:ascii="Arial" w:hAnsi="Arial" w:cs="Arial"/>
          <w:color w:val="000000"/>
          <w:szCs w:val="22"/>
          <w:lang w:val="fr-FR"/>
        </w:rPr>
        <w:t> 1</w:t>
      </w:r>
      <w:r w:rsidRPr="00784B3F">
        <w:rPr>
          <w:rFonts w:ascii="Arial" w:hAnsi="Arial" w:cs="Arial"/>
          <w:color w:val="000000"/>
          <w:szCs w:val="22"/>
          <w:vertAlign w:val="superscript"/>
          <w:lang w:val="fr-FR"/>
        </w:rPr>
        <w:t>res</w:t>
      </w:r>
      <w:r w:rsidRPr="00784B3F">
        <w:rPr>
          <w:rFonts w:ascii="Arial" w:hAnsi="Arial" w:cs="Arial"/>
          <w:color w:val="000000"/>
          <w:szCs w:val="22"/>
          <w:lang w:val="fr-FR"/>
        </w:rPr>
        <w:t>attest.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a)</w:t>
      </w:r>
      <w:r w:rsidRPr="00784B3F">
        <w:rPr>
          <w:rFonts w:ascii="Arial" w:hAnsi="Arial" w:cs="Arial"/>
          <w:color w:val="000000"/>
          <w:szCs w:val="22"/>
          <w:lang w:val="fr-FR"/>
        </w:rPr>
        <w:t> 1476, 2 oct.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trachement</w:t>
      </w:r>
      <w:r w:rsidRPr="00784B3F">
        <w:rPr>
          <w:rFonts w:ascii="Arial" w:hAnsi="Arial" w:cs="Arial"/>
          <w:color w:val="000000"/>
          <w:szCs w:val="22"/>
          <w:lang w:val="fr-FR"/>
        </w:rPr>
        <w:t> « action de rayer, d'effacer » (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Exéc. test. de Jehan Courtin</w:t>
      </w:r>
      <w:r w:rsidRPr="00784B3F">
        <w:rPr>
          <w:rFonts w:ascii="Arial" w:hAnsi="Arial" w:cs="Arial"/>
          <w:color w:val="000000"/>
          <w:szCs w:val="22"/>
          <w:lang w:val="fr-FR"/>
        </w:rPr>
        <w:t>, Arch. Tournai ds 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Gdf.</w:t>
      </w:r>
      <w:r w:rsidRPr="00784B3F">
        <w:rPr>
          <w:rFonts w:ascii="Arial" w:hAnsi="Arial" w:cs="Arial"/>
          <w:color w:val="000000"/>
          <w:szCs w:val="22"/>
          <w:lang w:val="fr-FR"/>
        </w:rPr>
        <w:t>),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b)</w:t>
      </w:r>
      <w:r w:rsidRPr="00784B3F">
        <w:rPr>
          <w:rFonts w:ascii="Arial" w:hAnsi="Arial" w:cs="Arial"/>
          <w:color w:val="000000"/>
          <w:szCs w:val="22"/>
          <w:lang w:val="fr-FR"/>
        </w:rPr>
        <w:t> 1538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tracement</w:t>
      </w:r>
      <w:r w:rsidRPr="00784B3F">
        <w:rPr>
          <w:rFonts w:ascii="Arial" w:hAnsi="Arial" w:cs="Arial"/>
          <w:color w:val="000000"/>
          <w:szCs w:val="22"/>
          <w:lang w:val="fr-FR"/>
        </w:rPr>
        <w:t> « action de chercher » 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Est</w:t>
      </w:r>
      <w:r w:rsidRPr="00784B3F">
        <w:rPr>
          <w:rFonts w:ascii="Arial" w:hAnsi="Arial" w:cs="Arial"/>
          <w:color w:val="000000"/>
          <w:szCs w:val="22"/>
          <w:lang w:val="fr-FR"/>
        </w:rPr>
        <w:t>.),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c)</w:t>
      </w:r>
      <w:r w:rsidRPr="00784B3F">
        <w:rPr>
          <w:rFonts w:ascii="Arial" w:hAnsi="Arial" w:cs="Arial"/>
          <w:color w:val="000000"/>
          <w:szCs w:val="22"/>
          <w:lang w:val="fr-FR"/>
        </w:rPr>
        <w:t> 1636 « action de tracer (un dessin) » 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Monet</w:t>
      </w:r>
      <w:r w:rsidRPr="00784B3F">
        <w:rPr>
          <w:rFonts w:ascii="Arial" w:hAnsi="Arial" w:cs="Arial"/>
          <w:color w:val="000000"/>
          <w:szCs w:val="22"/>
          <w:lang w:val="fr-FR"/>
        </w:rPr>
        <w:t>); de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tracer</w:t>
      </w:r>
      <w:r w:rsidRPr="00784B3F">
        <w:rPr>
          <w:rFonts w:ascii="Arial" w:hAnsi="Arial" w:cs="Arial"/>
          <w:color w:val="000000"/>
          <w:szCs w:val="22"/>
          <w:lang w:val="fr-FR"/>
        </w:rPr>
        <w:t>, suff.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-ment</w:t>
      </w:r>
      <w:r w:rsidRPr="00784B3F">
        <w:rPr>
          <w:rFonts w:ascii="Arial" w:hAnsi="Arial" w:cs="Arial"/>
          <w:color w:val="000000"/>
          <w:szCs w:val="22"/>
          <w:vertAlign w:val="superscript"/>
          <w:lang w:val="fr-FR"/>
        </w:rPr>
        <w:t>2</w:t>
      </w:r>
      <w:r w:rsidRPr="00784B3F">
        <w:rPr>
          <w:rFonts w:ascii="Arial" w:hAnsi="Arial" w:cs="Arial"/>
          <w:color w:val="000000"/>
          <w:szCs w:val="22"/>
          <w:lang w:val="fr-FR"/>
        </w:rPr>
        <w:t>*.</w:t>
      </w:r>
    </w:p>
    <w:p w14:paraId="22BC9A8F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2.</w:t>
      </w:r>
    </w:p>
    <w:p w14:paraId="388227A8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D2222D"/>
          <w:szCs w:val="22"/>
          <w:lang w:val="fr-FR"/>
        </w:rPr>
        <w:t>Traceret,</w:t>
      </w:r>
      <w:r w:rsidRPr="00784B3F">
        <w:rPr>
          <w:rFonts w:ascii="Arial" w:hAnsi="Arial" w:cs="Arial"/>
          <w:color w:val="000000"/>
          <w:szCs w:val="22"/>
          <w:lang w:val="fr-FR"/>
        </w:rPr>
        <w:t> subst. masc.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a)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FFB060"/>
          <w:lang w:val="fr-FR"/>
        </w:rPr>
        <w:t>Technol.</w:t>
      </w:r>
      <w:r w:rsidRPr="00784B3F">
        <w:rPr>
          <w:rFonts w:ascii="Arial" w:hAnsi="Arial" w:cs="Arial"/>
          <w:color w:val="000000"/>
          <w:szCs w:val="22"/>
          <w:lang w:val="fr-FR"/>
        </w:rPr>
        <w:t> [Dans le lang. de l'ajusteur, du charpentier, du menuisier, du sculpteur]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Poinçon dont on se sert pour tracer (sur le bois, le métal, la corne, etc.) (d'apr. </w:t>
      </w:r>
      <w:r w:rsidRPr="00784B3F">
        <w:rPr>
          <w:rFonts w:ascii="Arial" w:hAnsi="Arial" w:cs="Arial"/>
          <w:smallCaps/>
          <w:color w:val="000000"/>
          <w:szCs w:val="22"/>
          <w:shd w:val="clear" w:color="auto" w:fill="FFFF00"/>
          <w:lang w:val="fr-FR"/>
        </w:rPr>
        <w:t>Quillet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 1965).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b)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FFB060"/>
          <w:lang w:val="fr-FR"/>
        </w:rPr>
        <w:t>Hortic.</w:t>
      </w:r>
      <w:r w:rsidRPr="00784B3F">
        <w:rPr>
          <w:rFonts w:ascii="Arial" w:hAnsi="Arial" w:cs="Arial"/>
          <w:color w:val="000000"/>
          <w:szCs w:val="22"/>
          <w:lang w:val="fr-FR"/>
        </w:rPr>
        <w:t> Synon. de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traçoir</w:t>
      </w:r>
      <w:r w:rsidRPr="00784B3F">
        <w:rPr>
          <w:rFonts w:ascii="Arial" w:hAnsi="Arial" w:cs="Arial"/>
          <w:color w:val="000000"/>
          <w:szCs w:val="22"/>
          <w:lang w:val="fr-FR"/>
        </w:rPr>
        <w:t>.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−</w:t>
      </w:r>
      <w:r w:rsidRPr="00784B3F">
        <w:rPr>
          <w:rFonts w:ascii="Arial" w:hAnsi="Arial" w:cs="Arial"/>
          <w:color w:val="000000"/>
          <w:szCs w:val="22"/>
          <w:lang w:val="fr-FR"/>
        </w:rPr>
        <w:t xml:space="preserve"> [tʀasʀ </w:t>
      </w:r>
      <w:r w:rsidRPr="00784B3F">
        <w:rPr>
          <w:rFonts w:ascii="Arial" w:hAnsi="Arial" w:cs="Arial"/>
          <w:color w:val="000000"/>
          <w:szCs w:val="22"/>
        </w:rPr>
        <w:t>ε</w:t>
      </w:r>
      <w:r w:rsidRPr="00784B3F">
        <w:rPr>
          <w:rFonts w:ascii="Arial" w:hAnsi="Arial" w:cs="Arial"/>
          <w:color w:val="000000"/>
          <w:szCs w:val="22"/>
          <w:lang w:val="fr-FR"/>
        </w:rPr>
        <w:t>].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−</w:t>
      </w:r>
      <w:r w:rsidRPr="00784B3F">
        <w:rPr>
          <w:rFonts w:ascii="Arial" w:hAnsi="Arial" w:cs="Arial"/>
          <w:color w:val="000000"/>
          <w:szCs w:val="22"/>
          <w:lang w:val="fr-FR"/>
        </w:rPr>
        <w:t> 1</w:t>
      </w:r>
      <w:r w:rsidRPr="00784B3F">
        <w:rPr>
          <w:rFonts w:ascii="Arial" w:hAnsi="Arial" w:cs="Arial"/>
          <w:color w:val="000000"/>
          <w:szCs w:val="22"/>
          <w:vertAlign w:val="superscript"/>
          <w:lang w:val="fr-FR"/>
        </w:rPr>
        <w:t>res</w:t>
      </w:r>
      <w:r w:rsidRPr="00784B3F">
        <w:rPr>
          <w:rFonts w:ascii="Arial" w:hAnsi="Arial" w:cs="Arial"/>
          <w:color w:val="000000"/>
          <w:szCs w:val="22"/>
          <w:lang w:val="fr-FR"/>
        </w:rPr>
        <w:t>attest.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a)</w:t>
      </w:r>
      <w:r w:rsidRPr="00784B3F">
        <w:rPr>
          <w:rFonts w:ascii="Arial" w:hAnsi="Arial" w:cs="Arial"/>
          <w:color w:val="000000"/>
          <w:szCs w:val="22"/>
          <w:lang w:val="fr-FR"/>
        </w:rPr>
        <w:t> 1676 « traçoir de charpentier » 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Félibien</w:t>
      </w:r>
      <w:r w:rsidRPr="00784B3F">
        <w:rPr>
          <w:rFonts w:ascii="Arial" w:hAnsi="Arial" w:cs="Arial"/>
          <w:color w:val="000000"/>
          <w:szCs w:val="22"/>
          <w:lang w:val="fr-FR"/>
        </w:rPr>
        <w:t>),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b)</w:t>
      </w:r>
      <w:r w:rsidRPr="00784B3F">
        <w:rPr>
          <w:rFonts w:ascii="Arial" w:hAnsi="Arial" w:cs="Arial"/>
          <w:color w:val="000000"/>
          <w:szCs w:val="22"/>
          <w:lang w:val="fr-FR"/>
        </w:rPr>
        <w:t> 1812 « outil pointu pour tracer les divisions des instruments de mathématiques » 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Boiste</w:t>
      </w:r>
      <w:r w:rsidRPr="00784B3F">
        <w:rPr>
          <w:rFonts w:ascii="Arial" w:hAnsi="Arial" w:cs="Arial"/>
          <w:color w:val="000000"/>
          <w:szCs w:val="22"/>
          <w:lang w:val="fr-FR"/>
        </w:rPr>
        <w:t>); de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tracer</w:t>
      </w:r>
      <w:r w:rsidRPr="00784B3F">
        <w:rPr>
          <w:rFonts w:ascii="Arial" w:hAnsi="Arial" w:cs="Arial"/>
          <w:color w:val="000000"/>
          <w:szCs w:val="22"/>
          <w:lang w:val="fr-FR"/>
        </w:rPr>
        <w:t>, suff.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-et</w:t>
      </w:r>
      <w:r w:rsidRPr="00784B3F">
        <w:rPr>
          <w:rFonts w:ascii="Arial" w:hAnsi="Arial" w:cs="Arial"/>
          <w:color w:val="000000"/>
          <w:szCs w:val="22"/>
          <w:lang w:val="fr-FR"/>
        </w:rPr>
        <w:t>*.</w:t>
      </w:r>
    </w:p>
    <w:p w14:paraId="74382B59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3.</w:t>
      </w:r>
    </w:p>
    <w:p w14:paraId="29E3F4F0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  <w:lang w:val="fr-FR"/>
        </w:rPr>
      </w:pPr>
      <w:r w:rsidRPr="00784B3F">
        <w:rPr>
          <w:rFonts w:ascii="Arial" w:hAnsi="Arial" w:cs="Arial"/>
          <w:b/>
          <w:bCs/>
          <w:color w:val="D2222D"/>
          <w:szCs w:val="22"/>
          <w:lang w:val="fr-FR"/>
        </w:rPr>
        <w:t>Traçoir,</w:t>
      </w:r>
      <w:r w:rsidRPr="00784B3F">
        <w:rPr>
          <w:rFonts w:ascii="Arial" w:hAnsi="Arial" w:cs="Arial"/>
          <w:color w:val="000000"/>
          <w:szCs w:val="22"/>
          <w:lang w:val="fr-FR"/>
        </w:rPr>
        <w:t> subst. masc.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a)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FFB060"/>
          <w:lang w:val="fr-FR"/>
        </w:rPr>
        <w:t>Hortic.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Outil composé d'un axe en fer muni de plusieurs dents et adapté à un long manche de bois et qui sert à tracer des lignes sur un terrain ou à creuser de petits rayons pour les semis.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L'emploi du cordeau</w:t>
      </w:r>
      <w:r w:rsidRPr="00784B3F">
        <w:rPr>
          <w:rFonts w:ascii="Arial" w:hAnsi="Arial" w:cs="Arial"/>
          <w:color w:val="000000"/>
          <w:szCs w:val="22"/>
          <w:lang w:val="fr-FR"/>
        </w:rPr>
        <w:t> [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pour le tracé de la plantation d'une vigne</w:t>
      </w:r>
      <w:r w:rsidRPr="00784B3F">
        <w:rPr>
          <w:rFonts w:ascii="Arial" w:hAnsi="Arial" w:cs="Arial"/>
          <w:color w:val="000000"/>
          <w:szCs w:val="22"/>
          <w:lang w:val="fr-FR"/>
        </w:rPr>
        <w:t>]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 est (...) long et inexact, car il se déplace sous la pression du traçoir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Brunet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Matér. vitic.</w:t>
      </w:r>
      <w:r w:rsidRPr="00784B3F">
        <w:rPr>
          <w:rFonts w:ascii="Arial" w:hAnsi="Arial" w:cs="Arial"/>
          <w:color w:val="000000"/>
          <w:szCs w:val="22"/>
          <w:lang w:val="fr-FR"/>
        </w:rPr>
        <w:t>, 1909, p. 82).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b)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FFB060"/>
          <w:lang w:val="fr-FR"/>
        </w:rPr>
        <w:t>Lutherie</w:t>
      </w:r>
      <w:r w:rsidRPr="00784B3F">
        <w:rPr>
          <w:rFonts w:ascii="Arial" w:hAnsi="Arial" w:cs="Arial"/>
          <w:color w:val="000000"/>
          <w:szCs w:val="22"/>
          <w:shd w:val="clear" w:color="auto" w:fill="FFB060"/>
          <w:lang w:val="fr-FR"/>
        </w:rPr>
        <w:t>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Appareil composé de deux lames coupantes sur une tige coulissante et servant à tracer les filets tout autour de la table et du fond.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Traçoir pour fileter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Catal. Thibouville-Lamy</w:t>
      </w:r>
      <w:r w:rsidRPr="00784B3F">
        <w:rPr>
          <w:rFonts w:ascii="Arial" w:hAnsi="Arial" w:cs="Arial"/>
          <w:color w:val="000000"/>
          <w:szCs w:val="22"/>
          <w:lang w:val="fr-FR"/>
        </w:rPr>
        <w:t>, 1932, p. 46).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c)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FFB060"/>
          <w:lang w:val="fr-FR"/>
        </w:rPr>
        <w:t>Technol.</w:t>
      </w:r>
      <w:r w:rsidRPr="00784B3F">
        <w:rPr>
          <w:rFonts w:ascii="Arial" w:hAnsi="Arial" w:cs="Arial"/>
          <w:color w:val="000000"/>
          <w:szCs w:val="22"/>
          <w:lang w:val="fr-FR"/>
        </w:rPr>
        <w:t> Synon. de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traceret</w:t>
      </w:r>
      <w:r w:rsidRPr="00784B3F">
        <w:rPr>
          <w:rFonts w:ascii="Arial" w:hAnsi="Arial" w:cs="Arial"/>
          <w:color w:val="000000"/>
          <w:szCs w:val="22"/>
          <w:lang w:val="fr-FR"/>
        </w:rPr>
        <w:t>.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Au moyen de traçoirs qui repoussent les reliefs en les précisant (...), le ciseleur transforme le bronze informe sorti de la fonte en une œuvre d'art</w:t>
      </w:r>
      <w:r w:rsidRPr="00784B3F">
        <w:rPr>
          <w:rFonts w:ascii="Arial" w:hAnsi="Arial" w:cs="Arial"/>
          <w:color w:val="000000"/>
          <w:szCs w:val="22"/>
          <w:lang w:val="fr-FR"/>
        </w:rPr>
        <w:t> 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Viaux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Meuble Fr.</w:t>
      </w:r>
      <w:r w:rsidRPr="00784B3F">
        <w:rPr>
          <w:rFonts w:ascii="Arial" w:hAnsi="Arial" w:cs="Arial"/>
          <w:color w:val="000000"/>
          <w:szCs w:val="22"/>
          <w:lang w:val="fr-FR"/>
        </w:rPr>
        <w:t>, 1962, p. 26).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d)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FFB060"/>
          <w:lang w:val="fr-FR"/>
        </w:rPr>
        <w:t>Reliure</w:t>
      </w:r>
      <w:r w:rsidRPr="00784B3F">
        <w:rPr>
          <w:rFonts w:ascii="Arial" w:hAnsi="Arial" w:cs="Arial"/>
          <w:color w:val="000000"/>
          <w:szCs w:val="22"/>
          <w:shd w:val="clear" w:color="auto" w:fill="FFB060"/>
          <w:lang w:val="fr-FR"/>
        </w:rPr>
        <w:t>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,,Lame non tranchante, à pointe émoussée, qui sert à tracer à chaud les traits que doivent suivre les roulettes dans la dorure sur cuir`` (</w:t>
      </w:r>
      <w:r w:rsidRPr="00784B3F">
        <w:rPr>
          <w:rFonts w:ascii="Arial" w:hAnsi="Arial" w:cs="Arial"/>
          <w:smallCaps/>
          <w:color w:val="000000"/>
          <w:szCs w:val="22"/>
          <w:shd w:val="clear" w:color="auto" w:fill="FFFF00"/>
          <w:lang w:val="fr-FR"/>
        </w:rPr>
        <w:t>Des.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-</w:t>
      </w:r>
      <w:r w:rsidRPr="00784B3F">
        <w:rPr>
          <w:rFonts w:ascii="Arial" w:hAnsi="Arial" w:cs="Arial"/>
          <w:smallCaps/>
          <w:color w:val="000000"/>
          <w:szCs w:val="22"/>
          <w:shd w:val="clear" w:color="auto" w:fill="FFFF00"/>
          <w:lang w:val="fr-FR"/>
        </w:rPr>
        <w:t>Muller </w:t>
      </w:r>
      <w:r w:rsidRPr="00784B3F">
        <w:rPr>
          <w:rFonts w:ascii="Arial" w:hAnsi="Arial" w:cs="Arial"/>
          <w:i/>
          <w:iCs/>
          <w:color w:val="000000"/>
          <w:szCs w:val="22"/>
          <w:shd w:val="clear" w:color="auto" w:fill="FFFF00"/>
          <w:lang w:val="fr-FR"/>
        </w:rPr>
        <w:t>Impr.</w:t>
      </w:r>
      <w:r w:rsidRPr="00784B3F">
        <w:rPr>
          <w:rFonts w:ascii="Arial" w:hAnsi="Arial" w:cs="Arial"/>
          <w:color w:val="000000"/>
          <w:szCs w:val="22"/>
          <w:shd w:val="clear" w:color="auto" w:fill="FFFF00"/>
          <w:lang w:val="fr-FR"/>
        </w:rPr>
        <w:t> 1912).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−</w:t>
      </w:r>
      <w:r w:rsidRPr="00784B3F">
        <w:rPr>
          <w:rFonts w:ascii="Arial" w:hAnsi="Arial" w:cs="Arial"/>
          <w:color w:val="000000"/>
          <w:szCs w:val="22"/>
          <w:lang w:val="fr-FR"/>
        </w:rPr>
        <w:t> [tʀaswa:ʀ].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−</w:t>
      </w:r>
      <w:r w:rsidRPr="00784B3F">
        <w:rPr>
          <w:rFonts w:ascii="Arial" w:hAnsi="Arial" w:cs="Arial"/>
          <w:color w:val="000000"/>
          <w:szCs w:val="22"/>
          <w:lang w:val="fr-FR"/>
        </w:rPr>
        <w:t> 1</w:t>
      </w:r>
      <w:r w:rsidRPr="00784B3F">
        <w:rPr>
          <w:rFonts w:ascii="Arial" w:hAnsi="Arial" w:cs="Arial"/>
          <w:color w:val="000000"/>
          <w:szCs w:val="22"/>
          <w:vertAlign w:val="superscript"/>
          <w:lang w:val="fr-FR"/>
        </w:rPr>
        <w:t>res</w:t>
      </w:r>
      <w:r w:rsidRPr="00784B3F">
        <w:rPr>
          <w:rFonts w:ascii="Arial" w:hAnsi="Arial" w:cs="Arial"/>
          <w:color w:val="000000"/>
          <w:szCs w:val="22"/>
          <w:lang w:val="fr-FR"/>
        </w:rPr>
        <w:t>attest.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a)</w:t>
      </w:r>
      <w:r w:rsidRPr="00784B3F">
        <w:rPr>
          <w:rFonts w:ascii="Arial" w:hAnsi="Arial" w:cs="Arial"/>
          <w:color w:val="000000"/>
          <w:szCs w:val="22"/>
          <w:lang w:val="fr-FR"/>
        </w:rPr>
        <w:t> 1676 « poinçon d'acier dont se servent les orfèvres » 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Félibien</w:t>
      </w:r>
      <w:r w:rsidRPr="00784B3F">
        <w:rPr>
          <w:rFonts w:ascii="Arial" w:hAnsi="Arial" w:cs="Arial"/>
          <w:color w:val="000000"/>
          <w:szCs w:val="22"/>
          <w:lang w:val="fr-FR"/>
        </w:rPr>
        <w:t>), </w:t>
      </w:r>
      <w:r w:rsidRPr="00784B3F">
        <w:rPr>
          <w:rFonts w:ascii="Arial" w:hAnsi="Arial" w:cs="Arial"/>
          <w:b/>
          <w:bCs/>
          <w:color w:val="000000"/>
          <w:szCs w:val="22"/>
          <w:lang w:val="fr-FR"/>
        </w:rPr>
        <w:t>b)</w:t>
      </w:r>
      <w:r w:rsidRPr="00784B3F">
        <w:rPr>
          <w:rFonts w:ascii="Arial" w:hAnsi="Arial" w:cs="Arial"/>
          <w:color w:val="000000"/>
          <w:szCs w:val="22"/>
          <w:lang w:val="fr-FR"/>
        </w:rPr>
        <w:t> 1715 « outil dont se sert le jardinier pour dessiner les figures des parterres » (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La</w:t>
      </w:r>
      <w:r w:rsidRPr="00784B3F">
        <w:rPr>
          <w:rFonts w:ascii="Arial" w:hAnsi="Arial" w:cs="Arial"/>
          <w:color w:val="000000"/>
          <w:szCs w:val="22"/>
          <w:lang w:val="fr-FR"/>
        </w:rPr>
        <w:t> </w:t>
      </w:r>
      <w:r w:rsidRPr="00784B3F">
        <w:rPr>
          <w:rFonts w:ascii="Arial" w:hAnsi="Arial" w:cs="Arial"/>
          <w:smallCaps/>
          <w:color w:val="000000"/>
          <w:szCs w:val="22"/>
          <w:lang w:val="fr-FR"/>
        </w:rPr>
        <w:t>Quintinye</w:t>
      </w:r>
      <w:r w:rsidRPr="00784B3F">
        <w:rPr>
          <w:rFonts w:ascii="Arial" w:hAnsi="Arial" w:cs="Arial"/>
          <w:color w:val="000000"/>
          <w:szCs w:val="22"/>
          <w:lang w:val="fr-FR"/>
        </w:rPr>
        <w:t>,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Instruction pour les jardins fruitiers et potagers</w:t>
      </w:r>
      <w:r w:rsidRPr="00784B3F">
        <w:rPr>
          <w:rFonts w:ascii="Arial" w:hAnsi="Arial" w:cs="Arial"/>
          <w:color w:val="000000"/>
          <w:szCs w:val="22"/>
          <w:lang w:val="fr-FR"/>
        </w:rPr>
        <w:t>); de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tracer</w:t>
      </w:r>
      <w:r w:rsidRPr="00784B3F">
        <w:rPr>
          <w:rFonts w:ascii="Arial" w:hAnsi="Arial" w:cs="Arial"/>
          <w:color w:val="000000"/>
          <w:szCs w:val="22"/>
          <w:lang w:val="fr-FR"/>
        </w:rPr>
        <w:t>, suff. </w:t>
      </w:r>
      <w:r w:rsidRPr="00784B3F">
        <w:rPr>
          <w:rFonts w:ascii="Arial" w:hAnsi="Arial" w:cs="Arial"/>
          <w:i/>
          <w:iCs/>
          <w:color w:val="000000"/>
          <w:szCs w:val="22"/>
          <w:lang w:val="fr-FR"/>
        </w:rPr>
        <w:t>-oir</w:t>
      </w:r>
      <w:r w:rsidRPr="00784B3F">
        <w:rPr>
          <w:rFonts w:ascii="Arial" w:hAnsi="Arial" w:cs="Arial"/>
          <w:color w:val="000000"/>
          <w:szCs w:val="22"/>
          <w:lang w:val="fr-FR"/>
        </w:rPr>
        <w:t>*.</w:t>
      </w:r>
    </w:p>
    <w:p w14:paraId="29385B8D" w14:textId="77777777" w:rsidR="00761E9E" w:rsidRPr="00784B3F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Cs w:val="22"/>
        </w:rPr>
      </w:pPr>
      <w:r w:rsidRPr="00784B3F">
        <w:rPr>
          <w:rFonts w:ascii="Arial" w:hAnsi="Arial" w:cs="Arial"/>
          <w:b/>
          <w:bCs/>
          <w:color w:val="000000"/>
          <w:szCs w:val="22"/>
        </w:rPr>
        <w:t>BBG.</w:t>
      </w:r>
      <w:r w:rsidRPr="00784B3F">
        <w:rPr>
          <w:rFonts w:ascii="Arial" w:hAnsi="Arial" w:cs="Arial"/>
          <w:color w:val="000000"/>
          <w:szCs w:val="22"/>
        </w:rPr>
        <w:t> − </w:t>
      </w:r>
      <w:r w:rsidRPr="00784B3F">
        <w:rPr>
          <w:rFonts w:ascii="Arial" w:hAnsi="Arial" w:cs="Arial"/>
          <w:smallCaps/>
          <w:color w:val="000000"/>
          <w:szCs w:val="22"/>
        </w:rPr>
        <w:t>Quem. </w:t>
      </w:r>
      <w:r w:rsidRPr="00784B3F">
        <w:rPr>
          <w:rFonts w:ascii="Arial" w:hAnsi="Arial" w:cs="Arial"/>
          <w:i/>
          <w:iCs/>
          <w:color w:val="000000"/>
          <w:szCs w:val="22"/>
        </w:rPr>
        <w:t>DDL</w:t>
      </w:r>
      <w:r w:rsidRPr="00784B3F">
        <w:rPr>
          <w:rFonts w:ascii="Arial" w:hAnsi="Arial" w:cs="Arial"/>
          <w:color w:val="000000"/>
          <w:szCs w:val="22"/>
        </w:rPr>
        <w:t> t. 27, 36.</w:t>
      </w:r>
    </w:p>
    <w:p w14:paraId="75DDCF0E" w14:textId="77777777" w:rsidR="00761E9E" w:rsidRPr="00761E9E" w:rsidRDefault="00761E9E" w:rsidP="00761E9E">
      <w:pPr>
        <w:rPr>
          <w:lang w:val="fr-FR"/>
        </w:rPr>
      </w:pPr>
    </w:p>
    <w:sectPr w:rsidR="00761E9E" w:rsidRPr="00761E9E" w:rsidSect="000F68A8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6D09DE"/>
    <w:multiLevelType w:val="multilevel"/>
    <w:tmpl w:val="7F766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BB"/>
    <w:rsid w:val="00042580"/>
    <w:rsid w:val="000A4222"/>
    <w:rsid w:val="000F68A8"/>
    <w:rsid w:val="00110892"/>
    <w:rsid w:val="00164A0A"/>
    <w:rsid w:val="00167AD1"/>
    <w:rsid w:val="001E7C08"/>
    <w:rsid w:val="002C1728"/>
    <w:rsid w:val="002C4E60"/>
    <w:rsid w:val="002F2AD7"/>
    <w:rsid w:val="0037611E"/>
    <w:rsid w:val="00397771"/>
    <w:rsid w:val="003A687B"/>
    <w:rsid w:val="00465A5E"/>
    <w:rsid w:val="004B5FE2"/>
    <w:rsid w:val="00507161"/>
    <w:rsid w:val="005E6A2A"/>
    <w:rsid w:val="006E70BB"/>
    <w:rsid w:val="00734A2B"/>
    <w:rsid w:val="00761E9E"/>
    <w:rsid w:val="00784B3F"/>
    <w:rsid w:val="007968BB"/>
    <w:rsid w:val="007C212B"/>
    <w:rsid w:val="008964BF"/>
    <w:rsid w:val="008C2C5D"/>
    <w:rsid w:val="00974985"/>
    <w:rsid w:val="009B33D0"/>
    <w:rsid w:val="009D3A1A"/>
    <w:rsid w:val="00A336DB"/>
    <w:rsid w:val="00A87B74"/>
    <w:rsid w:val="00B0093F"/>
    <w:rsid w:val="00B03F96"/>
    <w:rsid w:val="00BC2AC1"/>
    <w:rsid w:val="00C66433"/>
    <w:rsid w:val="00CF3BD5"/>
    <w:rsid w:val="00D51B6D"/>
    <w:rsid w:val="00DB7AD6"/>
    <w:rsid w:val="00DF05D6"/>
    <w:rsid w:val="00E546A2"/>
    <w:rsid w:val="00E972B1"/>
    <w:rsid w:val="00F43704"/>
    <w:rsid w:val="00F81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3EEA0"/>
  <w14:defaultImageDpi w14:val="32767"/>
  <w15:chartTrackingRefBased/>
  <w15:docId w15:val="{C53974DE-D7EB-6E45-ADDA-2610AB1BE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761E9E"/>
    <w:rPr>
      <w:rFonts w:cs="Times New Roman"/>
      <w:sz w:val="22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77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1E9E"/>
    <w:pPr>
      <w:outlineLvl w:val="1"/>
    </w:pPr>
    <w:rPr>
      <w:b/>
      <w:bCs/>
      <w:sz w:val="24"/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lockquote">
    <w:name w:val="block quote"/>
    <w:basedOn w:val="Normal"/>
    <w:autoRedefine/>
    <w:qFormat/>
    <w:rsid w:val="007C212B"/>
    <w:pPr>
      <w:spacing w:before="120" w:after="120"/>
      <w:ind w:left="567" w:right="561"/>
      <w:jc w:val="both"/>
    </w:pPr>
    <w:rPr>
      <w:rFonts w:ascii="Open Sans" w:eastAsia="MS Mincho" w:hAnsi="Open Sans"/>
      <w:color w:val="000000"/>
      <w:sz w:val="20"/>
      <w:szCs w:val="28"/>
      <w:lang w:val="fr-FR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761E9E"/>
    <w:rPr>
      <w:rFonts w:cs="Times New Roman"/>
      <w:b/>
      <w:bCs/>
      <w:lang w:val="fr-FR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39777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GB"/>
    </w:rPr>
  </w:style>
  <w:style w:type="character" w:customStyle="1" w:styleId="oxencycl-headword">
    <w:name w:val="oxencycl-headword"/>
    <w:basedOn w:val="DefaultParagraphFont"/>
    <w:rsid w:val="00397771"/>
  </w:style>
  <w:style w:type="character" w:customStyle="1" w:styleId="availabilityicon">
    <w:name w:val="availabilityicon"/>
    <w:basedOn w:val="DefaultParagraphFont"/>
    <w:rsid w:val="00397771"/>
  </w:style>
  <w:style w:type="paragraph" w:styleId="NormalWeb">
    <w:name w:val="Normal (Web)"/>
    <w:basedOn w:val="Normal"/>
    <w:uiPriority w:val="99"/>
    <w:unhideWhenUsed/>
    <w:rsid w:val="00397771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enumerator">
    <w:name w:val="enumerator"/>
    <w:basedOn w:val="DefaultParagraphFont"/>
    <w:rsid w:val="00397771"/>
  </w:style>
  <w:style w:type="character" w:styleId="Hyperlink">
    <w:name w:val="Hyperlink"/>
    <w:basedOn w:val="DefaultParagraphFont"/>
    <w:uiPriority w:val="99"/>
    <w:semiHidden/>
    <w:unhideWhenUsed/>
    <w:rsid w:val="0039777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97771"/>
    <w:rPr>
      <w:b/>
      <w:bCs/>
    </w:rPr>
  </w:style>
  <w:style w:type="character" w:customStyle="1" w:styleId="sc">
    <w:name w:val="sc"/>
    <w:basedOn w:val="DefaultParagraphFont"/>
    <w:rsid w:val="003977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39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4107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5373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7" Type="http://schemas.openxmlformats.org/officeDocument/2006/relationships/hyperlink" Target="https://www-oxfordreference-com.ezproxy.lancs.ac.uk/view/10.1093/acref/9780199688975.001.0001/acref-9780199688975-e-584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-oxfordreference-com.ezproxy.lancs.ac.uk/view/10.1093/acref/9780199688975.001.0001/acref-9780199688975-e-5106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-oxfordreference-com.ezproxy.lancs.ac.uk/view/10.1093/acref/9780199688975.001.0001/acref-9780199688975-e-4055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cnrtl.fr/definition/trac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6</Pages>
  <Words>2933</Words>
  <Characters>16721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Fülöp</dc:creator>
  <cp:keywords/>
  <dc:description/>
  <cp:lastModifiedBy>Erika Fülöp</cp:lastModifiedBy>
  <cp:revision>22</cp:revision>
  <dcterms:created xsi:type="dcterms:W3CDTF">2021-05-06T06:58:00Z</dcterms:created>
  <dcterms:modified xsi:type="dcterms:W3CDTF">2021-05-07T14:34:00Z</dcterms:modified>
</cp:coreProperties>
</file>