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DB0AA" w14:textId="08C972BE" w:rsidR="00CB338B" w:rsidRPr="00CB338B" w:rsidRDefault="00CB338B" w:rsidP="00CB338B">
      <w:r w:rsidRPr="00CB338B">
        <w:rPr>
          <w:rFonts w:ascii="Arial" w:hAnsi="Arial" w:cs="Arial"/>
          <w:b/>
          <w:bCs/>
          <w:color w:val="000000"/>
          <w:sz w:val="22"/>
          <w:szCs w:val="22"/>
        </w:rPr>
        <w:t xml:space="preserve">ETL </w:t>
      </w:r>
      <w:r w:rsidR="00C57F1E">
        <w:rPr>
          <w:rFonts w:ascii="Arial" w:hAnsi="Arial" w:cs="Arial"/>
          <w:b/>
          <w:bCs/>
          <w:color w:val="000000"/>
          <w:sz w:val="22"/>
          <w:szCs w:val="22"/>
        </w:rPr>
        <w:t>Report</w:t>
      </w:r>
      <w:r w:rsidR="00C11E4A">
        <w:rPr>
          <w:rFonts w:ascii="Arial" w:hAnsi="Arial" w:cs="Arial"/>
          <w:b/>
          <w:bCs/>
          <w:color w:val="000000"/>
          <w:sz w:val="22"/>
          <w:szCs w:val="22"/>
        </w:rPr>
        <w:t xml:space="preserve"> - </w:t>
      </w:r>
      <w:r w:rsidRPr="00CB338B">
        <w:rPr>
          <w:rFonts w:ascii="Arial" w:hAnsi="Arial" w:cs="Arial"/>
          <w:b/>
          <w:bCs/>
          <w:color w:val="000000"/>
          <w:sz w:val="22"/>
          <w:szCs w:val="22"/>
        </w:rPr>
        <w:t>Team Number:</w:t>
      </w:r>
      <w:r w:rsidRPr="00CB338B">
        <w:rPr>
          <w:rFonts w:ascii="Arial" w:hAnsi="Arial" w:cs="Arial"/>
          <w:color w:val="000000"/>
          <w:sz w:val="22"/>
          <w:szCs w:val="22"/>
        </w:rPr>
        <w:t xml:space="preserve"> </w:t>
      </w:r>
      <w:r w:rsidR="00750EAE">
        <w:rPr>
          <w:rFonts w:ascii="Arial" w:hAnsi="Arial" w:cs="Arial"/>
          <w:color w:val="000000"/>
          <w:sz w:val="22"/>
          <w:szCs w:val="22"/>
        </w:rPr>
        <w:t>5</w:t>
      </w:r>
    </w:p>
    <w:p w14:paraId="37B7E575" w14:textId="77777777" w:rsidR="00CB338B" w:rsidRPr="00CB338B" w:rsidRDefault="00CB338B" w:rsidP="00CB338B"/>
    <w:p w14:paraId="24EA9AEA" w14:textId="77777777" w:rsidR="00CB338B" w:rsidRPr="00CB338B" w:rsidRDefault="00CB338B" w:rsidP="00CB338B">
      <w:r w:rsidRPr="00CB338B">
        <w:rPr>
          <w:rFonts w:ascii="Arial" w:hAnsi="Arial" w:cs="Arial"/>
          <w:b/>
          <w:bCs/>
          <w:color w:val="000000"/>
          <w:sz w:val="22"/>
          <w:szCs w:val="22"/>
        </w:rPr>
        <w:t>Team Members: </w:t>
      </w:r>
    </w:p>
    <w:p w14:paraId="5745BB94" w14:textId="5763F22B" w:rsidR="00CB338B" w:rsidRPr="00F6376D" w:rsidRDefault="0065777B" w:rsidP="00CB338B">
      <w:pPr>
        <w:numPr>
          <w:ilvl w:val="0"/>
          <w:numId w:val="7"/>
        </w:numPr>
        <w:textAlignment w:val="baseline"/>
        <w:rPr>
          <w:rFonts w:ascii="Arial" w:hAnsi="Arial" w:cs="Arial"/>
          <w:color w:val="000000"/>
          <w:sz w:val="22"/>
          <w:szCs w:val="22"/>
        </w:rPr>
      </w:pPr>
      <w:r w:rsidRPr="00F6376D">
        <w:rPr>
          <w:rFonts w:ascii="Arial" w:hAnsi="Arial" w:cs="Arial"/>
          <w:color w:val="000000"/>
          <w:sz w:val="22"/>
          <w:szCs w:val="22"/>
        </w:rPr>
        <w:t>Joanna Gu</w:t>
      </w:r>
    </w:p>
    <w:p w14:paraId="37BFB6DC" w14:textId="7E98DC73" w:rsidR="00F6376D" w:rsidRPr="00F6376D" w:rsidRDefault="00F6376D" w:rsidP="00F6376D">
      <w:pPr>
        <w:pStyle w:val="ListParagraph"/>
        <w:numPr>
          <w:ilvl w:val="0"/>
          <w:numId w:val="7"/>
        </w:numPr>
        <w:shd w:val="clear" w:color="auto" w:fill="FFFFFF"/>
        <w:rPr>
          <w:rFonts w:ascii="Arial" w:eastAsia="Times New Roman" w:hAnsi="Arial" w:cs="Arial"/>
          <w:color w:val="1D1C1D"/>
          <w:sz w:val="23"/>
          <w:szCs w:val="23"/>
          <w:lang w:val="fr-FR" w:eastAsia="en-AU"/>
        </w:rPr>
      </w:pPr>
      <w:r w:rsidRPr="00F6376D">
        <w:rPr>
          <w:rFonts w:ascii="Arial" w:eastAsia="Times New Roman" w:hAnsi="Arial" w:cs="Arial"/>
          <w:color w:val="1D1C1D"/>
          <w:sz w:val="23"/>
          <w:szCs w:val="23"/>
          <w:lang w:val="fr-FR" w:eastAsia="en-AU"/>
        </w:rPr>
        <w:t>Ian Lim</w:t>
      </w:r>
    </w:p>
    <w:p w14:paraId="308280CD" w14:textId="25635991" w:rsidR="00CB338B" w:rsidRPr="00F6376D" w:rsidRDefault="00F6376D" w:rsidP="00CB338B">
      <w:pPr>
        <w:numPr>
          <w:ilvl w:val="0"/>
          <w:numId w:val="7"/>
        </w:numPr>
        <w:textAlignment w:val="baseline"/>
        <w:rPr>
          <w:rFonts w:ascii="Arial" w:hAnsi="Arial" w:cs="Arial"/>
          <w:color w:val="000000"/>
          <w:sz w:val="22"/>
          <w:szCs w:val="22"/>
        </w:rPr>
      </w:pPr>
      <w:r w:rsidRPr="00F6376D">
        <w:rPr>
          <w:rFonts w:ascii="Arial" w:hAnsi="Arial" w:cs="Arial"/>
          <w:color w:val="1D1C1D"/>
          <w:sz w:val="23"/>
          <w:szCs w:val="23"/>
          <w:lang w:val="fr-FR" w:eastAsia="en-AU"/>
        </w:rPr>
        <w:t>Nelson Javier Garcia</w:t>
      </w:r>
    </w:p>
    <w:p w14:paraId="1993F9D0" w14:textId="03DCB2F5" w:rsidR="00CB338B" w:rsidRDefault="00F6376D" w:rsidP="00CB338B">
      <w:pPr>
        <w:numPr>
          <w:ilvl w:val="0"/>
          <w:numId w:val="7"/>
        </w:numPr>
        <w:textAlignment w:val="baseline"/>
        <w:rPr>
          <w:rFonts w:ascii="Arial" w:hAnsi="Arial" w:cs="Arial"/>
          <w:color w:val="000000"/>
          <w:sz w:val="22"/>
          <w:szCs w:val="22"/>
        </w:rPr>
      </w:pPr>
      <w:r w:rsidRPr="00F6376D">
        <w:rPr>
          <w:rFonts w:ascii="Arial" w:hAnsi="Arial" w:cs="Arial"/>
          <w:color w:val="000000"/>
          <w:sz w:val="22"/>
          <w:szCs w:val="22"/>
        </w:rPr>
        <w:t>Babette Blanquet</w:t>
      </w:r>
    </w:p>
    <w:p w14:paraId="75ABF1B0" w14:textId="2D3C344C" w:rsidR="00C11E4A" w:rsidRDefault="00C11E4A" w:rsidP="00C11E4A">
      <w:pPr>
        <w:rPr>
          <w:rFonts w:ascii="Arial" w:hAnsi="Arial" w:cs="Arial"/>
          <w:b/>
          <w:bCs/>
          <w:color w:val="000000"/>
          <w:sz w:val="36"/>
          <w:szCs w:val="36"/>
        </w:rPr>
      </w:pPr>
    </w:p>
    <w:p w14:paraId="79AF21AC" w14:textId="77777777" w:rsidR="00787B9C" w:rsidRDefault="00787B9C" w:rsidP="00C11E4A">
      <w:pPr>
        <w:rPr>
          <w:rFonts w:ascii="Arial" w:hAnsi="Arial" w:cs="Arial"/>
          <w:b/>
          <w:bCs/>
          <w:color w:val="000000"/>
          <w:sz w:val="36"/>
          <w:szCs w:val="36"/>
        </w:rPr>
      </w:pPr>
    </w:p>
    <w:p w14:paraId="1721A8A0" w14:textId="31070733" w:rsidR="00C11E4A" w:rsidRPr="00C11E4A" w:rsidRDefault="00C11E4A" w:rsidP="00C11E4A">
      <w:pPr>
        <w:jc w:val="center"/>
        <w:rPr>
          <w:sz w:val="36"/>
          <w:szCs w:val="36"/>
        </w:rPr>
      </w:pPr>
      <w:r w:rsidRPr="00C11E4A">
        <w:rPr>
          <w:rFonts w:ascii="Arial" w:hAnsi="Arial" w:cs="Arial"/>
          <w:b/>
          <w:bCs/>
          <w:color w:val="000000"/>
          <w:sz w:val="36"/>
          <w:szCs w:val="36"/>
        </w:rPr>
        <w:t>The Victorian population and the projections of households until 2036</w:t>
      </w:r>
    </w:p>
    <w:p w14:paraId="44CA1202" w14:textId="77777777" w:rsidR="00C11E4A" w:rsidRPr="00F6376D" w:rsidRDefault="00C11E4A" w:rsidP="00C11E4A">
      <w:pPr>
        <w:textAlignment w:val="baseline"/>
        <w:rPr>
          <w:rFonts w:ascii="Arial" w:hAnsi="Arial" w:cs="Arial"/>
          <w:color w:val="000000"/>
          <w:sz w:val="22"/>
          <w:szCs w:val="22"/>
        </w:rPr>
      </w:pPr>
    </w:p>
    <w:p w14:paraId="3F5C51BC" w14:textId="53B87109" w:rsidR="00787B9C" w:rsidRDefault="00787B9C" w:rsidP="00CB338B"/>
    <w:p w14:paraId="65D55B01" w14:textId="77777777" w:rsidR="00787B9C" w:rsidRPr="00CB338B" w:rsidRDefault="00787B9C" w:rsidP="00CB338B"/>
    <w:p w14:paraId="1A5ABB71" w14:textId="79749E70" w:rsidR="00CB338B" w:rsidRPr="0029490D" w:rsidRDefault="00CB338B" w:rsidP="00354712">
      <w:pPr>
        <w:pStyle w:val="ListParagraph"/>
        <w:numPr>
          <w:ilvl w:val="0"/>
          <w:numId w:val="18"/>
        </w:numPr>
        <w:rPr>
          <w:rFonts w:ascii="Arial" w:hAnsi="Arial" w:cs="Arial"/>
          <w:b/>
          <w:bCs/>
          <w:color w:val="000000"/>
        </w:rPr>
      </w:pPr>
      <w:r w:rsidRPr="0029490D">
        <w:rPr>
          <w:rFonts w:ascii="Arial" w:hAnsi="Arial" w:cs="Arial"/>
          <w:b/>
          <w:bCs/>
          <w:color w:val="000000"/>
        </w:rPr>
        <w:t>Project overview</w:t>
      </w:r>
    </w:p>
    <w:p w14:paraId="475B109A" w14:textId="77777777" w:rsidR="0087662D" w:rsidRPr="00CB338B" w:rsidRDefault="0087662D" w:rsidP="00CB338B"/>
    <w:p w14:paraId="11CB0A5C" w14:textId="26415CBC" w:rsidR="000F1D22" w:rsidRDefault="000F1D22" w:rsidP="006560B4">
      <w:pPr>
        <w:textAlignment w:val="baseline"/>
        <w:rPr>
          <w:rFonts w:ascii="Arial" w:hAnsi="Arial" w:cs="Arial"/>
          <w:color w:val="000000"/>
          <w:sz w:val="22"/>
          <w:szCs w:val="22"/>
        </w:rPr>
      </w:pPr>
    </w:p>
    <w:p w14:paraId="348F6300" w14:textId="2DEC4C70" w:rsidR="00C57F1E" w:rsidRDefault="00C57F1E" w:rsidP="006560B4">
      <w:pPr>
        <w:textAlignment w:val="baseline"/>
        <w:rPr>
          <w:rFonts w:ascii="Arial" w:hAnsi="Arial" w:cs="Arial"/>
          <w:color w:val="000000"/>
          <w:sz w:val="22"/>
          <w:szCs w:val="22"/>
        </w:rPr>
      </w:pPr>
      <w:r>
        <w:rPr>
          <w:rFonts w:ascii="Arial" w:hAnsi="Arial" w:cs="Arial"/>
          <w:color w:val="000000"/>
          <w:sz w:val="22"/>
          <w:szCs w:val="22"/>
        </w:rPr>
        <w:t>In this project</w:t>
      </w:r>
      <w:r w:rsidR="00F36B41">
        <w:rPr>
          <w:rFonts w:ascii="Arial" w:hAnsi="Arial" w:cs="Arial"/>
          <w:color w:val="000000"/>
          <w:sz w:val="22"/>
          <w:szCs w:val="22"/>
        </w:rPr>
        <w:t>,</w:t>
      </w:r>
      <w:r>
        <w:rPr>
          <w:rFonts w:ascii="Arial" w:hAnsi="Arial" w:cs="Arial"/>
          <w:color w:val="000000"/>
          <w:sz w:val="22"/>
          <w:szCs w:val="22"/>
        </w:rPr>
        <w:t xml:space="preserve"> our goal </w:t>
      </w:r>
      <w:r w:rsidR="00F36B41">
        <w:rPr>
          <w:rFonts w:ascii="Arial" w:hAnsi="Arial" w:cs="Arial"/>
          <w:color w:val="000000"/>
          <w:sz w:val="22"/>
          <w:szCs w:val="22"/>
        </w:rPr>
        <w:t>is</w:t>
      </w:r>
      <w:r>
        <w:rPr>
          <w:rFonts w:ascii="Arial" w:hAnsi="Arial" w:cs="Arial"/>
          <w:color w:val="000000"/>
          <w:sz w:val="22"/>
          <w:szCs w:val="22"/>
        </w:rPr>
        <w:t xml:space="preserve"> to build a database to understand the correlation between current population growth and projections of number of households in Victoria.</w:t>
      </w:r>
    </w:p>
    <w:p w14:paraId="773E6750" w14:textId="300E7288" w:rsidR="00C57F1E" w:rsidRDefault="00C57F1E" w:rsidP="006560B4">
      <w:pPr>
        <w:textAlignment w:val="baseline"/>
        <w:rPr>
          <w:rFonts w:ascii="Arial" w:hAnsi="Arial" w:cs="Arial"/>
          <w:color w:val="000000"/>
          <w:sz w:val="22"/>
          <w:szCs w:val="22"/>
        </w:rPr>
      </w:pPr>
    </w:p>
    <w:p w14:paraId="354C98A9" w14:textId="01B6C8C2" w:rsidR="00C57F1E" w:rsidRDefault="00C57F1E" w:rsidP="006560B4">
      <w:pPr>
        <w:textAlignment w:val="baseline"/>
        <w:rPr>
          <w:rFonts w:ascii="Arial" w:hAnsi="Arial" w:cs="Arial"/>
          <w:color w:val="000000"/>
          <w:sz w:val="22"/>
          <w:szCs w:val="22"/>
        </w:rPr>
      </w:pPr>
      <w:r>
        <w:rPr>
          <w:rFonts w:ascii="Arial" w:hAnsi="Arial" w:cs="Arial"/>
          <w:color w:val="000000"/>
          <w:sz w:val="22"/>
          <w:szCs w:val="22"/>
        </w:rPr>
        <w:t>Our dataset</w:t>
      </w:r>
      <w:r w:rsidR="00F36B41">
        <w:rPr>
          <w:rFonts w:ascii="Arial" w:hAnsi="Arial" w:cs="Arial"/>
          <w:color w:val="000000"/>
          <w:sz w:val="22"/>
          <w:szCs w:val="22"/>
        </w:rPr>
        <w:t xml:space="preserve"> will</w:t>
      </w:r>
      <w:r>
        <w:rPr>
          <w:rFonts w:ascii="Arial" w:hAnsi="Arial" w:cs="Arial"/>
          <w:color w:val="000000"/>
          <w:sz w:val="22"/>
          <w:szCs w:val="22"/>
        </w:rPr>
        <w:t xml:space="preserve"> provide data at the Statistical Area 2</w:t>
      </w:r>
      <w:r w:rsidR="00A669DC">
        <w:rPr>
          <w:rStyle w:val="FootnoteReference"/>
          <w:rFonts w:ascii="Arial" w:hAnsi="Arial" w:cs="Arial"/>
          <w:color w:val="000000"/>
          <w:sz w:val="22"/>
          <w:szCs w:val="22"/>
        </w:rPr>
        <w:footnoteReference w:id="1"/>
      </w:r>
      <w:r>
        <w:rPr>
          <w:rFonts w:ascii="Arial" w:hAnsi="Arial" w:cs="Arial"/>
          <w:color w:val="000000"/>
          <w:sz w:val="22"/>
          <w:szCs w:val="22"/>
        </w:rPr>
        <w:t xml:space="preserve"> (SA2) level which is equivalent to a suburb. For reference</w:t>
      </w:r>
      <w:r w:rsidR="00F36B41">
        <w:rPr>
          <w:rFonts w:ascii="Arial" w:hAnsi="Arial" w:cs="Arial"/>
          <w:color w:val="000000"/>
          <w:sz w:val="22"/>
          <w:szCs w:val="22"/>
        </w:rPr>
        <w:t>,</w:t>
      </w:r>
      <w:r>
        <w:rPr>
          <w:rFonts w:ascii="Arial" w:hAnsi="Arial" w:cs="Arial"/>
          <w:color w:val="000000"/>
          <w:sz w:val="22"/>
          <w:szCs w:val="22"/>
        </w:rPr>
        <w:t xml:space="preserve"> there are 462 </w:t>
      </w:r>
      <w:r w:rsidR="00F36B41">
        <w:rPr>
          <w:rFonts w:ascii="Arial" w:hAnsi="Arial" w:cs="Arial"/>
          <w:color w:val="000000"/>
          <w:sz w:val="22"/>
          <w:szCs w:val="22"/>
        </w:rPr>
        <w:t xml:space="preserve">suburbs or </w:t>
      </w:r>
      <w:r>
        <w:rPr>
          <w:rFonts w:ascii="Arial" w:hAnsi="Arial" w:cs="Arial"/>
          <w:color w:val="000000"/>
          <w:sz w:val="22"/>
          <w:szCs w:val="22"/>
        </w:rPr>
        <w:t>SA2 in Victoria.</w:t>
      </w:r>
    </w:p>
    <w:p w14:paraId="79795ECD" w14:textId="7F652B99" w:rsidR="00C57F1E" w:rsidRDefault="00C57F1E" w:rsidP="006560B4">
      <w:pPr>
        <w:textAlignment w:val="baseline"/>
        <w:rPr>
          <w:rFonts w:ascii="Arial" w:hAnsi="Arial" w:cs="Arial"/>
          <w:color w:val="000000"/>
          <w:sz w:val="22"/>
          <w:szCs w:val="22"/>
        </w:rPr>
      </w:pPr>
    </w:p>
    <w:p w14:paraId="108390E7" w14:textId="77777777" w:rsidR="00C57F1E" w:rsidRDefault="00C57F1E" w:rsidP="00C57F1E">
      <w:pPr>
        <w:textAlignment w:val="baseline"/>
        <w:rPr>
          <w:rFonts w:ascii="Arial" w:hAnsi="Arial" w:cs="Arial"/>
          <w:color w:val="000000"/>
          <w:sz w:val="22"/>
          <w:szCs w:val="22"/>
        </w:rPr>
      </w:pPr>
      <w:r>
        <w:rPr>
          <w:rFonts w:ascii="Arial" w:hAnsi="Arial" w:cs="Arial"/>
          <w:color w:val="000000"/>
          <w:sz w:val="22"/>
          <w:szCs w:val="22"/>
        </w:rPr>
        <w:t>With the new dataset, we will be able to create new queries to answer questions such as:</w:t>
      </w:r>
    </w:p>
    <w:p w14:paraId="0CE2F2D8" w14:textId="5FD72950" w:rsidR="00C57F1E" w:rsidRDefault="00C57F1E" w:rsidP="00C57F1E">
      <w:pPr>
        <w:pStyle w:val="ListParagraph"/>
        <w:numPr>
          <w:ilvl w:val="0"/>
          <w:numId w:val="14"/>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What’s the current </w:t>
      </w:r>
      <w:r w:rsidRPr="00D02A61">
        <w:rPr>
          <w:rFonts w:ascii="Arial" w:eastAsia="Times New Roman" w:hAnsi="Arial" w:cs="Arial"/>
          <w:color w:val="000000"/>
          <w:sz w:val="22"/>
          <w:szCs w:val="22"/>
          <w:lang w:eastAsia="en-GB"/>
        </w:rPr>
        <w:t>population growth</w:t>
      </w:r>
      <w:r>
        <w:rPr>
          <w:rFonts w:ascii="Arial" w:eastAsia="Times New Roman" w:hAnsi="Arial" w:cs="Arial"/>
          <w:color w:val="000000"/>
          <w:sz w:val="22"/>
          <w:szCs w:val="22"/>
          <w:lang w:eastAsia="en-GB"/>
        </w:rPr>
        <w:t xml:space="preserve"> in each </w:t>
      </w:r>
      <w:r w:rsidR="00805BE9">
        <w:rPr>
          <w:rFonts w:ascii="Arial" w:eastAsia="Times New Roman" w:hAnsi="Arial" w:cs="Arial"/>
          <w:color w:val="000000"/>
          <w:sz w:val="22"/>
          <w:szCs w:val="22"/>
          <w:lang w:eastAsia="en-GB"/>
        </w:rPr>
        <w:t>suburb (</w:t>
      </w:r>
      <w:r>
        <w:rPr>
          <w:rFonts w:ascii="Arial" w:eastAsia="Times New Roman" w:hAnsi="Arial" w:cs="Arial"/>
          <w:color w:val="000000"/>
          <w:sz w:val="22"/>
          <w:szCs w:val="22"/>
          <w:lang w:eastAsia="en-GB"/>
        </w:rPr>
        <w:t>SA2</w:t>
      </w:r>
      <w:r w:rsidR="00805BE9">
        <w:rPr>
          <w:rFonts w:ascii="Arial" w:eastAsia="Times New Roman" w:hAnsi="Arial" w:cs="Arial"/>
          <w:color w:val="000000"/>
          <w:sz w:val="22"/>
          <w:szCs w:val="22"/>
          <w:lang w:eastAsia="en-GB"/>
        </w:rPr>
        <w:t>)</w:t>
      </w:r>
      <w:r>
        <w:rPr>
          <w:rFonts w:ascii="Arial" w:eastAsia="Times New Roman" w:hAnsi="Arial" w:cs="Arial"/>
          <w:color w:val="000000"/>
          <w:sz w:val="22"/>
          <w:szCs w:val="22"/>
          <w:lang w:eastAsia="en-GB"/>
        </w:rPr>
        <w:t>?</w:t>
      </w:r>
    </w:p>
    <w:p w14:paraId="1AEC3BE0" w14:textId="50A4A0F6" w:rsidR="00C57F1E" w:rsidRDefault="00C57F1E" w:rsidP="00C57F1E">
      <w:pPr>
        <w:pStyle w:val="ListParagraph"/>
        <w:numPr>
          <w:ilvl w:val="0"/>
          <w:numId w:val="14"/>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Is there a correlation between population growth and population density in each SA2?</w:t>
      </w:r>
    </w:p>
    <w:p w14:paraId="56BFD40F" w14:textId="0CF86384" w:rsidR="00C57F1E" w:rsidRDefault="00C57F1E" w:rsidP="00C57F1E">
      <w:pPr>
        <w:pStyle w:val="ListParagraph"/>
        <w:numPr>
          <w:ilvl w:val="0"/>
          <w:numId w:val="14"/>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Is there a correlation between </w:t>
      </w:r>
      <w:r w:rsidR="00FB5C8A">
        <w:rPr>
          <w:rFonts w:ascii="Arial" w:eastAsia="Times New Roman" w:hAnsi="Arial" w:cs="Arial"/>
          <w:color w:val="000000"/>
          <w:sz w:val="22"/>
          <w:szCs w:val="22"/>
          <w:lang w:eastAsia="en-GB"/>
        </w:rPr>
        <w:t>household</w:t>
      </w:r>
      <w:r>
        <w:rPr>
          <w:rFonts w:ascii="Arial" w:eastAsia="Times New Roman" w:hAnsi="Arial" w:cs="Arial"/>
          <w:color w:val="000000"/>
          <w:sz w:val="22"/>
          <w:szCs w:val="22"/>
          <w:lang w:eastAsia="en-GB"/>
        </w:rPr>
        <w:t xml:space="preserve"> projections and current population growth?</w:t>
      </w:r>
    </w:p>
    <w:p w14:paraId="34A78477" w14:textId="1C47E3BC" w:rsidR="00A00B76" w:rsidRDefault="00A00B76" w:rsidP="00C57F1E">
      <w:pPr>
        <w:pStyle w:val="ListParagraph"/>
        <w:numPr>
          <w:ilvl w:val="0"/>
          <w:numId w:val="14"/>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Is there a correlation between household projections and the type of migration?</w:t>
      </w:r>
    </w:p>
    <w:p w14:paraId="253311AA" w14:textId="6FFBC593" w:rsidR="00C57F1E" w:rsidRDefault="00C57F1E" w:rsidP="00C57F1E">
      <w:pPr>
        <w:pStyle w:val="ListParagraph"/>
        <w:numPr>
          <w:ilvl w:val="0"/>
          <w:numId w:val="14"/>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Which suburbs or SA2 will be with the highest population density</w:t>
      </w:r>
      <w:r w:rsidR="00FB5C8A">
        <w:rPr>
          <w:rFonts w:ascii="Arial" w:eastAsia="Times New Roman" w:hAnsi="Arial" w:cs="Arial"/>
          <w:color w:val="000000"/>
          <w:sz w:val="22"/>
          <w:szCs w:val="22"/>
          <w:lang w:eastAsia="en-GB"/>
        </w:rPr>
        <w:t xml:space="preserve"> in 2036</w:t>
      </w:r>
      <w:r>
        <w:rPr>
          <w:rFonts w:ascii="Arial" w:eastAsia="Times New Roman" w:hAnsi="Arial" w:cs="Arial"/>
          <w:color w:val="000000"/>
          <w:sz w:val="22"/>
          <w:szCs w:val="22"/>
          <w:lang w:eastAsia="en-GB"/>
        </w:rPr>
        <w:t xml:space="preserve">? </w:t>
      </w:r>
    </w:p>
    <w:p w14:paraId="798B0755" w14:textId="4005EE32" w:rsidR="00C57F1E" w:rsidRDefault="00FB5C8A" w:rsidP="00C57F1E">
      <w:pPr>
        <w:pStyle w:val="ListParagraph"/>
        <w:numPr>
          <w:ilvl w:val="0"/>
          <w:numId w:val="14"/>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What Victoria will look like in terms of population density in 2036?</w:t>
      </w:r>
    </w:p>
    <w:p w14:paraId="408495E4" w14:textId="77777777" w:rsidR="00C57F1E" w:rsidRDefault="00C57F1E" w:rsidP="00FB5C8A">
      <w:pPr>
        <w:textAlignment w:val="baseline"/>
        <w:rPr>
          <w:rFonts w:ascii="Arial" w:hAnsi="Arial" w:cs="Arial"/>
          <w:color w:val="000000"/>
          <w:sz w:val="22"/>
          <w:szCs w:val="22"/>
        </w:rPr>
      </w:pPr>
    </w:p>
    <w:p w14:paraId="0DAB2826" w14:textId="1386BA83" w:rsidR="00FB5C8A" w:rsidRDefault="00C57F1E" w:rsidP="00354712">
      <w:pPr>
        <w:ind w:left="60"/>
        <w:textAlignment w:val="baseline"/>
        <w:rPr>
          <w:rFonts w:ascii="Arial" w:hAnsi="Arial" w:cs="Arial"/>
          <w:color w:val="000000"/>
          <w:sz w:val="22"/>
          <w:szCs w:val="22"/>
        </w:rPr>
      </w:pPr>
      <w:r>
        <w:rPr>
          <w:rFonts w:ascii="Arial" w:hAnsi="Arial" w:cs="Arial"/>
          <w:color w:val="000000"/>
          <w:sz w:val="22"/>
          <w:szCs w:val="22"/>
        </w:rPr>
        <w:t>This</w:t>
      </w:r>
      <w:r w:rsidR="00FB5C8A">
        <w:rPr>
          <w:rFonts w:ascii="Arial" w:hAnsi="Arial" w:cs="Arial"/>
          <w:color w:val="000000"/>
          <w:sz w:val="22"/>
          <w:szCs w:val="22"/>
        </w:rPr>
        <w:t xml:space="preserve"> analysis</w:t>
      </w:r>
      <w:r>
        <w:rPr>
          <w:rFonts w:ascii="Arial" w:hAnsi="Arial" w:cs="Arial"/>
          <w:color w:val="000000"/>
          <w:sz w:val="22"/>
          <w:szCs w:val="22"/>
        </w:rPr>
        <w:t xml:space="preserve"> will be useful to forecast the needs of schools, aged care facilities, amenities, number and types of dwellings to service each area </w:t>
      </w:r>
      <w:r w:rsidR="00F36B41">
        <w:rPr>
          <w:rFonts w:ascii="Arial" w:hAnsi="Arial" w:cs="Arial"/>
          <w:color w:val="000000"/>
          <w:sz w:val="22"/>
          <w:szCs w:val="22"/>
        </w:rPr>
        <w:t>at Sa2 level but also SA3 and SA4 which are greater areas.</w:t>
      </w:r>
    </w:p>
    <w:p w14:paraId="16670BE6" w14:textId="531D4EBA" w:rsidR="00787B9C" w:rsidRDefault="00787B9C" w:rsidP="00354712">
      <w:pPr>
        <w:ind w:left="60"/>
        <w:textAlignment w:val="baseline"/>
        <w:rPr>
          <w:rFonts w:ascii="Arial" w:hAnsi="Arial" w:cs="Arial"/>
          <w:color w:val="000000"/>
          <w:sz w:val="22"/>
          <w:szCs w:val="22"/>
        </w:rPr>
      </w:pPr>
      <w:r>
        <w:rPr>
          <w:rFonts w:ascii="Arial" w:hAnsi="Arial" w:cs="Arial"/>
          <w:color w:val="000000"/>
          <w:sz w:val="22"/>
          <w:szCs w:val="22"/>
        </w:rPr>
        <w:br/>
      </w:r>
    </w:p>
    <w:p w14:paraId="266209A4" w14:textId="77777777" w:rsidR="00787B9C" w:rsidRDefault="00787B9C">
      <w:pPr>
        <w:rPr>
          <w:rFonts w:ascii="Arial" w:hAnsi="Arial" w:cs="Arial"/>
          <w:color w:val="000000"/>
          <w:sz w:val="22"/>
          <w:szCs w:val="22"/>
        </w:rPr>
      </w:pPr>
      <w:r>
        <w:rPr>
          <w:rFonts w:ascii="Arial" w:hAnsi="Arial" w:cs="Arial"/>
          <w:color w:val="000000"/>
          <w:sz w:val="22"/>
          <w:szCs w:val="22"/>
        </w:rPr>
        <w:br w:type="page"/>
      </w:r>
    </w:p>
    <w:p w14:paraId="1668F21F" w14:textId="77777777" w:rsidR="00354712" w:rsidRDefault="00354712" w:rsidP="00354712">
      <w:pPr>
        <w:ind w:left="60"/>
        <w:textAlignment w:val="baseline"/>
        <w:rPr>
          <w:rFonts w:ascii="Arial" w:hAnsi="Arial" w:cs="Arial"/>
          <w:color w:val="000000"/>
          <w:sz w:val="22"/>
          <w:szCs w:val="22"/>
        </w:rPr>
      </w:pPr>
    </w:p>
    <w:p w14:paraId="02955311" w14:textId="4E51DBE7" w:rsidR="00354712" w:rsidRPr="0029490D" w:rsidRDefault="0029490D" w:rsidP="00354712">
      <w:pPr>
        <w:pStyle w:val="ListParagraph"/>
        <w:numPr>
          <w:ilvl w:val="0"/>
          <w:numId w:val="18"/>
        </w:numPr>
        <w:rPr>
          <w:rFonts w:ascii="Arial" w:hAnsi="Arial" w:cs="Arial"/>
          <w:b/>
          <w:bCs/>
          <w:color w:val="000000"/>
        </w:rPr>
      </w:pPr>
      <w:r w:rsidRPr="0029490D">
        <w:rPr>
          <w:rFonts w:ascii="Arial" w:hAnsi="Arial" w:cs="Arial"/>
          <w:b/>
          <w:bCs/>
          <w:color w:val="000000"/>
        </w:rPr>
        <w:t>Extract t</w:t>
      </w:r>
      <w:r w:rsidR="00E254FA" w:rsidRPr="0029490D">
        <w:rPr>
          <w:rFonts w:ascii="Arial" w:hAnsi="Arial" w:cs="Arial"/>
          <w:b/>
          <w:bCs/>
          <w:color w:val="000000"/>
        </w:rPr>
        <w:t>he data sources</w:t>
      </w:r>
    </w:p>
    <w:p w14:paraId="5DEC204C" w14:textId="48003B37" w:rsidR="00354712" w:rsidRDefault="00354712" w:rsidP="00354712">
      <w:pPr>
        <w:ind w:left="60"/>
        <w:textAlignment w:val="baseline"/>
        <w:rPr>
          <w:rFonts w:ascii="Arial" w:hAnsi="Arial" w:cs="Arial"/>
          <w:color w:val="000000"/>
          <w:sz w:val="22"/>
          <w:szCs w:val="22"/>
        </w:rPr>
      </w:pPr>
    </w:p>
    <w:p w14:paraId="4BEC7FC7" w14:textId="77717ED0" w:rsidR="00354712" w:rsidRPr="00C11E4A" w:rsidRDefault="00E254FA" w:rsidP="00E254FA">
      <w:pPr>
        <w:numPr>
          <w:ilvl w:val="0"/>
          <w:numId w:val="9"/>
        </w:numPr>
        <w:textAlignment w:val="baseline"/>
        <w:rPr>
          <w:rFonts w:ascii="Arial" w:hAnsi="Arial" w:cs="Arial"/>
          <w:color w:val="000000"/>
          <w:sz w:val="22"/>
          <w:szCs w:val="22"/>
          <w:u w:val="single"/>
        </w:rPr>
      </w:pPr>
      <w:r w:rsidRPr="00C11E4A">
        <w:rPr>
          <w:rFonts w:ascii="Arial" w:hAnsi="Arial" w:cs="Arial"/>
          <w:color w:val="000000"/>
          <w:sz w:val="22"/>
          <w:szCs w:val="22"/>
          <w:u w:val="single"/>
        </w:rPr>
        <w:t>Dataset 1:</w:t>
      </w:r>
    </w:p>
    <w:p w14:paraId="581AF223" w14:textId="013DC090" w:rsidR="00E254FA" w:rsidRDefault="00E254FA" w:rsidP="00354712">
      <w:pPr>
        <w:ind w:left="60"/>
        <w:textAlignment w:val="baseline"/>
        <w:rPr>
          <w:rFonts w:ascii="Arial" w:hAnsi="Arial" w:cs="Arial"/>
          <w:color w:val="000000"/>
          <w:sz w:val="22"/>
          <w:szCs w:val="22"/>
        </w:rPr>
      </w:pPr>
    </w:p>
    <w:p w14:paraId="3A166259" w14:textId="77777777" w:rsidR="00E254FA" w:rsidRDefault="00E254FA" w:rsidP="00E254FA">
      <w:pPr>
        <w:ind w:left="360"/>
        <w:textAlignment w:val="baseline"/>
        <w:rPr>
          <w:rFonts w:ascii="Arial" w:hAnsi="Arial" w:cs="Arial"/>
          <w:color w:val="000000"/>
          <w:sz w:val="22"/>
          <w:szCs w:val="22"/>
        </w:rPr>
      </w:pPr>
      <w:r>
        <w:rPr>
          <w:rFonts w:ascii="Arial" w:hAnsi="Arial" w:cs="Arial"/>
          <w:color w:val="000000"/>
          <w:sz w:val="22"/>
          <w:szCs w:val="22"/>
        </w:rPr>
        <w:t>Regional Population Growth 2018-2019</w:t>
      </w:r>
    </w:p>
    <w:p w14:paraId="1A96737F" w14:textId="77777777" w:rsidR="00E254FA" w:rsidRDefault="00E254FA" w:rsidP="00E254FA">
      <w:pPr>
        <w:ind w:left="360"/>
        <w:textAlignment w:val="baseline"/>
        <w:rPr>
          <w:rFonts w:ascii="Arial" w:hAnsi="Arial" w:cs="Arial"/>
          <w:color w:val="000000"/>
          <w:sz w:val="22"/>
          <w:szCs w:val="22"/>
        </w:rPr>
      </w:pPr>
      <w:r>
        <w:rPr>
          <w:rFonts w:ascii="Arial" w:hAnsi="Arial" w:cs="Arial"/>
          <w:color w:val="000000"/>
          <w:sz w:val="22"/>
          <w:szCs w:val="22"/>
        </w:rPr>
        <w:t>Source: Australia Bureau of Statistics</w:t>
      </w:r>
    </w:p>
    <w:p w14:paraId="6C07431D" w14:textId="77777777" w:rsidR="00E254FA" w:rsidRDefault="00E254FA" w:rsidP="00E254FA">
      <w:pPr>
        <w:ind w:left="360"/>
        <w:textAlignment w:val="baseline"/>
        <w:rPr>
          <w:rFonts w:ascii="Arial" w:hAnsi="Arial" w:cs="Arial"/>
          <w:color w:val="000000"/>
          <w:sz w:val="22"/>
          <w:szCs w:val="22"/>
        </w:rPr>
      </w:pPr>
    </w:p>
    <w:p w14:paraId="442DD5BC" w14:textId="57A29A26" w:rsidR="005D13C5" w:rsidRDefault="00E254FA" w:rsidP="005D13C5">
      <w:pPr>
        <w:ind w:left="60"/>
        <w:textAlignment w:val="baseline"/>
        <w:rPr>
          <w:rFonts w:ascii="Arial" w:hAnsi="Arial" w:cs="Arial"/>
          <w:color w:val="000000"/>
          <w:sz w:val="22"/>
          <w:szCs w:val="22"/>
        </w:rPr>
      </w:pPr>
      <w:r>
        <w:rPr>
          <w:rFonts w:ascii="Arial" w:hAnsi="Arial" w:cs="Arial"/>
          <w:color w:val="000000"/>
          <w:sz w:val="22"/>
          <w:szCs w:val="22"/>
        </w:rPr>
        <w:t xml:space="preserve">This dataset provides </w:t>
      </w:r>
      <w:r w:rsidR="00F36B41">
        <w:rPr>
          <w:rFonts w:ascii="Arial" w:hAnsi="Arial" w:cs="Arial"/>
          <w:color w:val="000000"/>
          <w:sz w:val="22"/>
          <w:szCs w:val="22"/>
        </w:rPr>
        <w:t xml:space="preserve">the data outlined below </w:t>
      </w:r>
      <w:r w:rsidR="005D13C5" w:rsidRPr="00C11E4A">
        <w:rPr>
          <w:rFonts w:ascii="Arial" w:hAnsi="Arial" w:cs="Arial"/>
          <w:color w:val="000000"/>
          <w:sz w:val="22"/>
          <w:szCs w:val="22"/>
        </w:rPr>
        <w:t>for Statistical Areas from Level 2 to Level 4 (SA2, SA3, SA4), Greater Capital City Statistical Areas (GCCSA) and Victoria</w:t>
      </w:r>
      <w:r w:rsidR="005D13C5">
        <w:rPr>
          <w:rFonts w:ascii="Arial" w:hAnsi="Arial" w:cs="Arial"/>
          <w:color w:val="000000"/>
          <w:sz w:val="22"/>
          <w:szCs w:val="22"/>
        </w:rPr>
        <w:t>:</w:t>
      </w:r>
    </w:p>
    <w:p w14:paraId="391105FE" w14:textId="32ADE8B7" w:rsidR="00E254FA" w:rsidRDefault="00E254FA" w:rsidP="00354712">
      <w:pPr>
        <w:ind w:left="60"/>
        <w:textAlignment w:val="baseline"/>
        <w:rPr>
          <w:rFonts w:ascii="Arial" w:hAnsi="Arial" w:cs="Arial"/>
          <w:color w:val="000000"/>
          <w:sz w:val="22"/>
          <w:szCs w:val="22"/>
        </w:rPr>
      </w:pPr>
    </w:p>
    <w:p w14:paraId="17035292" w14:textId="59D972A0" w:rsidR="00E254FA" w:rsidRPr="00A669DC" w:rsidRDefault="00E254FA" w:rsidP="00A669DC">
      <w:pPr>
        <w:pStyle w:val="ListParagraph"/>
        <w:numPr>
          <w:ilvl w:val="1"/>
          <w:numId w:val="19"/>
        </w:numPr>
        <w:textAlignment w:val="baseline"/>
        <w:rPr>
          <w:rFonts w:ascii="Arial" w:hAnsi="Arial" w:cs="Arial"/>
          <w:color w:val="000000"/>
          <w:sz w:val="22"/>
          <w:szCs w:val="22"/>
        </w:rPr>
      </w:pPr>
      <w:r w:rsidRPr="00A669DC">
        <w:rPr>
          <w:rFonts w:ascii="Arial" w:hAnsi="Arial" w:cs="Arial"/>
          <w:color w:val="000000"/>
          <w:sz w:val="22"/>
          <w:szCs w:val="22"/>
        </w:rPr>
        <w:t>The estimated population in 2018</w:t>
      </w:r>
    </w:p>
    <w:p w14:paraId="266BF5D5" w14:textId="3246D4D7" w:rsidR="00E254FA" w:rsidRPr="00A669DC" w:rsidRDefault="00E254FA" w:rsidP="00A669DC">
      <w:pPr>
        <w:pStyle w:val="ListParagraph"/>
        <w:numPr>
          <w:ilvl w:val="1"/>
          <w:numId w:val="19"/>
        </w:numPr>
        <w:textAlignment w:val="baseline"/>
        <w:rPr>
          <w:rFonts w:ascii="Arial" w:hAnsi="Arial" w:cs="Arial"/>
          <w:color w:val="000000"/>
          <w:sz w:val="22"/>
          <w:szCs w:val="22"/>
        </w:rPr>
      </w:pPr>
      <w:r w:rsidRPr="00A669DC">
        <w:rPr>
          <w:rFonts w:ascii="Arial" w:hAnsi="Arial" w:cs="Arial"/>
          <w:color w:val="000000"/>
          <w:sz w:val="22"/>
          <w:szCs w:val="22"/>
        </w:rPr>
        <w:t>The estimated population in 2019</w:t>
      </w:r>
    </w:p>
    <w:p w14:paraId="0DA67DCB" w14:textId="634E3829" w:rsidR="00E254FA" w:rsidRPr="00A669DC" w:rsidRDefault="00E254FA" w:rsidP="00A669DC">
      <w:pPr>
        <w:pStyle w:val="ListParagraph"/>
        <w:numPr>
          <w:ilvl w:val="1"/>
          <w:numId w:val="19"/>
        </w:numPr>
        <w:textAlignment w:val="baseline"/>
        <w:rPr>
          <w:rFonts w:ascii="Arial" w:hAnsi="Arial" w:cs="Arial"/>
          <w:color w:val="000000"/>
          <w:sz w:val="22"/>
          <w:szCs w:val="22"/>
        </w:rPr>
      </w:pPr>
      <w:r w:rsidRPr="00A669DC">
        <w:rPr>
          <w:rFonts w:ascii="Arial" w:hAnsi="Arial" w:cs="Arial"/>
          <w:color w:val="000000"/>
          <w:sz w:val="22"/>
          <w:szCs w:val="22"/>
        </w:rPr>
        <w:t>The components of population change</w:t>
      </w:r>
    </w:p>
    <w:p w14:paraId="1B08022D" w14:textId="0A51BD29" w:rsidR="00E254FA" w:rsidRDefault="00E254FA" w:rsidP="00A669DC">
      <w:pPr>
        <w:pStyle w:val="ListParagraph"/>
        <w:numPr>
          <w:ilvl w:val="2"/>
          <w:numId w:val="19"/>
        </w:numPr>
        <w:textAlignment w:val="baseline"/>
        <w:rPr>
          <w:rFonts w:ascii="Arial" w:hAnsi="Arial" w:cs="Arial"/>
          <w:color w:val="000000"/>
          <w:sz w:val="22"/>
          <w:szCs w:val="22"/>
        </w:rPr>
      </w:pPr>
      <w:r>
        <w:rPr>
          <w:rFonts w:ascii="Arial" w:hAnsi="Arial" w:cs="Arial"/>
          <w:color w:val="000000"/>
          <w:sz w:val="22"/>
          <w:szCs w:val="22"/>
        </w:rPr>
        <w:t>The natural migration</w:t>
      </w:r>
    </w:p>
    <w:p w14:paraId="7CD284BD" w14:textId="614FD26E" w:rsidR="00E254FA" w:rsidRDefault="00E254FA" w:rsidP="00A669DC">
      <w:pPr>
        <w:pStyle w:val="ListParagraph"/>
        <w:numPr>
          <w:ilvl w:val="2"/>
          <w:numId w:val="19"/>
        </w:numPr>
        <w:textAlignment w:val="baseline"/>
        <w:rPr>
          <w:rFonts w:ascii="Arial" w:hAnsi="Arial" w:cs="Arial"/>
          <w:color w:val="000000"/>
          <w:sz w:val="22"/>
          <w:szCs w:val="22"/>
        </w:rPr>
      </w:pPr>
      <w:r>
        <w:rPr>
          <w:rFonts w:ascii="Arial" w:hAnsi="Arial" w:cs="Arial"/>
          <w:color w:val="000000"/>
          <w:sz w:val="22"/>
          <w:szCs w:val="22"/>
        </w:rPr>
        <w:t>The internal migration</w:t>
      </w:r>
    </w:p>
    <w:p w14:paraId="4E48AD83" w14:textId="50CCC28F" w:rsidR="00E254FA" w:rsidRDefault="00E254FA" w:rsidP="00A669DC">
      <w:pPr>
        <w:pStyle w:val="ListParagraph"/>
        <w:numPr>
          <w:ilvl w:val="2"/>
          <w:numId w:val="19"/>
        </w:numPr>
        <w:textAlignment w:val="baseline"/>
        <w:rPr>
          <w:rFonts w:ascii="Arial" w:hAnsi="Arial" w:cs="Arial"/>
          <w:color w:val="000000"/>
          <w:sz w:val="22"/>
          <w:szCs w:val="22"/>
        </w:rPr>
      </w:pPr>
      <w:r>
        <w:rPr>
          <w:rFonts w:ascii="Arial" w:hAnsi="Arial" w:cs="Arial"/>
          <w:color w:val="000000"/>
          <w:sz w:val="22"/>
          <w:szCs w:val="22"/>
        </w:rPr>
        <w:t>The overseas migration</w:t>
      </w:r>
    </w:p>
    <w:p w14:paraId="5A50CCBA" w14:textId="49CBCBAF" w:rsidR="00E254FA" w:rsidRPr="00A669DC" w:rsidRDefault="00A669DC" w:rsidP="00A669DC">
      <w:pPr>
        <w:pStyle w:val="ListParagraph"/>
        <w:numPr>
          <w:ilvl w:val="1"/>
          <w:numId w:val="19"/>
        </w:numPr>
        <w:textAlignment w:val="baseline"/>
        <w:rPr>
          <w:rFonts w:ascii="Arial" w:hAnsi="Arial" w:cs="Arial"/>
          <w:color w:val="000000"/>
          <w:sz w:val="22"/>
          <w:szCs w:val="22"/>
        </w:rPr>
      </w:pPr>
      <w:r w:rsidRPr="00A669DC">
        <w:rPr>
          <w:rFonts w:ascii="Arial" w:hAnsi="Arial" w:cs="Arial"/>
          <w:color w:val="000000"/>
          <w:sz w:val="22"/>
          <w:szCs w:val="22"/>
        </w:rPr>
        <w:t>The size of each area (km2)</w:t>
      </w:r>
    </w:p>
    <w:p w14:paraId="2A51E778" w14:textId="0ED0671D" w:rsidR="00A669DC" w:rsidRDefault="00A669DC" w:rsidP="00A669DC">
      <w:pPr>
        <w:pStyle w:val="ListParagraph"/>
        <w:numPr>
          <w:ilvl w:val="1"/>
          <w:numId w:val="19"/>
        </w:numPr>
        <w:textAlignment w:val="baseline"/>
        <w:rPr>
          <w:rFonts w:ascii="Arial" w:hAnsi="Arial" w:cs="Arial"/>
          <w:color w:val="000000"/>
          <w:sz w:val="22"/>
          <w:szCs w:val="22"/>
        </w:rPr>
      </w:pPr>
      <w:r w:rsidRPr="00A669DC">
        <w:rPr>
          <w:rFonts w:ascii="Arial" w:hAnsi="Arial" w:cs="Arial"/>
          <w:color w:val="000000"/>
          <w:sz w:val="22"/>
          <w:szCs w:val="22"/>
        </w:rPr>
        <w:t>The population density in 2019</w:t>
      </w:r>
    </w:p>
    <w:p w14:paraId="6C107210" w14:textId="17568D59" w:rsidR="00A669DC" w:rsidRDefault="00A669DC" w:rsidP="00A669DC">
      <w:pPr>
        <w:textAlignment w:val="baseline"/>
        <w:rPr>
          <w:rFonts w:ascii="Arial" w:hAnsi="Arial" w:cs="Arial"/>
          <w:color w:val="000000"/>
          <w:sz w:val="22"/>
          <w:szCs w:val="22"/>
        </w:rPr>
      </w:pPr>
    </w:p>
    <w:p w14:paraId="617840B8" w14:textId="45004ACB" w:rsidR="00A669DC" w:rsidRDefault="00A669DC" w:rsidP="00A669DC">
      <w:pPr>
        <w:textAlignment w:val="baseline"/>
        <w:rPr>
          <w:rFonts w:ascii="Arial" w:hAnsi="Arial" w:cs="Arial"/>
          <w:color w:val="000000"/>
          <w:sz w:val="22"/>
          <w:szCs w:val="22"/>
        </w:rPr>
      </w:pPr>
      <w:r>
        <w:rPr>
          <w:rFonts w:ascii="Arial" w:hAnsi="Arial" w:cs="Arial"/>
          <w:color w:val="000000"/>
          <w:sz w:val="22"/>
          <w:szCs w:val="22"/>
        </w:rPr>
        <w:t>This dataset is in Excel format.</w:t>
      </w:r>
    </w:p>
    <w:p w14:paraId="37422B55" w14:textId="008530B4" w:rsidR="00A669DC" w:rsidRDefault="00A669DC" w:rsidP="00A669DC">
      <w:pPr>
        <w:textAlignment w:val="baseline"/>
        <w:rPr>
          <w:rFonts w:ascii="Arial" w:hAnsi="Arial" w:cs="Arial"/>
          <w:color w:val="000000"/>
          <w:sz w:val="22"/>
          <w:szCs w:val="22"/>
        </w:rPr>
      </w:pPr>
    </w:p>
    <w:p w14:paraId="10AA0E2F" w14:textId="5AFCBAC7" w:rsidR="00A669DC" w:rsidRDefault="00A669DC" w:rsidP="00A669DC">
      <w:pPr>
        <w:textAlignment w:val="baseline"/>
        <w:rPr>
          <w:rFonts w:ascii="Arial" w:hAnsi="Arial" w:cs="Arial"/>
          <w:color w:val="000000"/>
          <w:sz w:val="22"/>
          <w:szCs w:val="22"/>
        </w:rPr>
      </w:pPr>
      <w:r w:rsidRPr="00C11E4A">
        <w:rPr>
          <w:rFonts w:ascii="Arial" w:hAnsi="Arial" w:cs="Arial"/>
          <w:b/>
          <w:bCs/>
          <w:color w:val="000000"/>
          <w:sz w:val="22"/>
          <w:szCs w:val="22"/>
        </w:rPr>
        <w:t>Extract method:</w:t>
      </w:r>
      <w:r>
        <w:rPr>
          <w:rFonts w:ascii="Arial" w:hAnsi="Arial" w:cs="Arial"/>
          <w:color w:val="000000"/>
          <w:sz w:val="22"/>
          <w:szCs w:val="22"/>
        </w:rPr>
        <w:t xml:space="preserve"> this dataset has been downloaded from its source</w:t>
      </w:r>
      <w:r w:rsidR="00F36B41">
        <w:rPr>
          <w:rFonts w:ascii="Arial" w:hAnsi="Arial" w:cs="Arial"/>
          <w:color w:val="000000"/>
          <w:sz w:val="22"/>
          <w:szCs w:val="22"/>
        </w:rPr>
        <w:t xml:space="preserve"> and the Table 2 </w:t>
      </w:r>
      <w:r w:rsidR="006D58BA">
        <w:rPr>
          <w:rFonts w:ascii="Arial" w:hAnsi="Arial" w:cs="Arial"/>
          <w:color w:val="000000"/>
          <w:sz w:val="22"/>
          <w:szCs w:val="22"/>
        </w:rPr>
        <w:t>saved as</w:t>
      </w:r>
      <w:r w:rsidR="00F36B41">
        <w:rPr>
          <w:rFonts w:ascii="Arial" w:hAnsi="Arial" w:cs="Arial"/>
          <w:color w:val="000000"/>
          <w:sz w:val="22"/>
          <w:szCs w:val="22"/>
        </w:rPr>
        <w:t xml:space="preserve"> CSV.</w:t>
      </w:r>
    </w:p>
    <w:p w14:paraId="36C10B06" w14:textId="77777777" w:rsidR="00C11E4A" w:rsidRDefault="007930B0" w:rsidP="00C11E4A">
      <w:pPr>
        <w:pStyle w:val="ListParagraph"/>
      </w:pPr>
      <w:hyperlink r:id="rId8" w:history="1">
        <w:r w:rsidR="00C11E4A" w:rsidRPr="00EC2FC0">
          <w:rPr>
            <w:rStyle w:val="Hyperlink"/>
          </w:rPr>
          <w:t>https://www.abs.gov.au/AUSSTATS/abs@.nsf/DetailsPage/3218.02018-19?OpenDocument</w:t>
        </w:r>
      </w:hyperlink>
    </w:p>
    <w:p w14:paraId="34277F5A" w14:textId="77777777" w:rsidR="00C11E4A" w:rsidRDefault="00C11E4A" w:rsidP="00A669DC">
      <w:pPr>
        <w:textAlignment w:val="baseline"/>
        <w:rPr>
          <w:rFonts w:ascii="Arial" w:hAnsi="Arial" w:cs="Arial"/>
          <w:color w:val="000000"/>
          <w:sz w:val="22"/>
          <w:szCs w:val="22"/>
        </w:rPr>
      </w:pPr>
    </w:p>
    <w:p w14:paraId="3763CAED" w14:textId="77777777" w:rsidR="00A669DC" w:rsidRPr="00A669DC" w:rsidRDefault="00A669DC" w:rsidP="00A669DC">
      <w:pPr>
        <w:textAlignment w:val="baseline"/>
        <w:rPr>
          <w:rFonts w:ascii="Arial" w:hAnsi="Arial" w:cs="Arial"/>
          <w:color w:val="000000"/>
          <w:sz w:val="22"/>
          <w:szCs w:val="22"/>
        </w:rPr>
      </w:pPr>
    </w:p>
    <w:p w14:paraId="2C12BB2A" w14:textId="30C7A636" w:rsidR="00C11E4A" w:rsidRPr="00C11E4A" w:rsidRDefault="00C11E4A" w:rsidP="00C11E4A">
      <w:pPr>
        <w:numPr>
          <w:ilvl w:val="0"/>
          <w:numId w:val="9"/>
        </w:numPr>
        <w:textAlignment w:val="baseline"/>
        <w:rPr>
          <w:rFonts w:ascii="Arial" w:hAnsi="Arial" w:cs="Arial"/>
          <w:color w:val="000000"/>
          <w:sz w:val="22"/>
          <w:szCs w:val="22"/>
          <w:u w:val="single"/>
        </w:rPr>
      </w:pPr>
      <w:r w:rsidRPr="00C11E4A">
        <w:rPr>
          <w:rFonts w:ascii="Arial" w:hAnsi="Arial" w:cs="Arial"/>
          <w:color w:val="000000"/>
          <w:sz w:val="22"/>
          <w:szCs w:val="22"/>
          <w:u w:val="single"/>
        </w:rPr>
        <w:t xml:space="preserve">Dataset </w:t>
      </w:r>
      <w:r>
        <w:rPr>
          <w:rFonts w:ascii="Arial" w:hAnsi="Arial" w:cs="Arial"/>
          <w:color w:val="000000"/>
          <w:sz w:val="22"/>
          <w:szCs w:val="22"/>
          <w:u w:val="single"/>
        </w:rPr>
        <w:t>2</w:t>
      </w:r>
      <w:r w:rsidRPr="00C11E4A">
        <w:rPr>
          <w:rFonts w:ascii="Arial" w:hAnsi="Arial" w:cs="Arial"/>
          <w:color w:val="000000"/>
          <w:sz w:val="22"/>
          <w:szCs w:val="22"/>
          <w:u w:val="single"/>
        </w:rPr>
        <w:t>:</w:t>
      </w:r>
    </w:p>
    <w:p w14:paraId="65A2FCDE" w14:textId="77777777" w:rsidR="00C11E4A" w:rsidRDefault="00C11E4A" w:rsidP="00C11E4A">
      <w:pPr>
        <w:ind w:left="60"/>
        <w:textAlignment w:val="baseline"/>
        <w:rPr>
          <w:rFonts w:ascii="Arial" w:hAnsi="Arial" w:cs="Arial"/>
          <w:color w:val="000000"/>
          <w:sz w:val="22"/>
          <w:szCs w:val="22"/>
        </w:rPr>
      </w:pPr>
    </w:p>
    <w:p w14:paraId="35094F99" w14:textId="6331D71E" w:rsidR="00C11E4A" w:rsidRDefault="00C11E4A" w:rsidP="00C11E4A">
      <w:pPr>
        <w:ind w:left="360"/>
        <w:textAlignment w:val="baseline"/>
        <w:rPr>
          <w:rFonts w:ascii="Arial" w:hAnsi="Arial" w:cs="Arial"/>
          <w:color w:val="000000"/>
          <w:sz w:val="22"/>
          <w:szCs w:val="22"/>
        </w:rPr>
      </w:pPr>
      <w:r w:rsidRPr="00C11E4A">
        <w:rPr>
          <w:rFonts w:ascii="Arial" w:hAnsi="Arial" w:cs="Arial"/>
          <w:color w:val="000000"/>
          <w:sz w:val="22"/>
          <w:szCs w:val="22"/>
        </w:rPr>
        <w:t>Victoria in Future 2019 (VIF2019) Population and Household Projections</w:t>
      </w:r>
      <w:r w:rsidR="00F36B41">
        <w:rPr>
          <w:rFonts w:ascii="Arial" w:hAnsi="Arial" w:cs="Arial"/>
          <w:color w:val="000000"/>
          <w:sz w:val="22"/>
          <w:szCs w:val="22"/>
        </w:rPr>
        <w:t xml:space="preserve"> – Table “Household Types”</w:t>
      </w:r>
    </w:p>
    <w:p w14:paraId="7B188F65" w14:textId="049A7864" w:rsidR="00C11E4A" w:rsidRDefault="00C11E4A" w:rsidP="00C11E4A">
      <w:pPr>
        <w:ind w:left="360"/>
        <w:textAlignment w:val="baseline"/>
        <w:rPr>
          <w:rFonts w:ascii="Arial" w:hAnsi="Arial" w:cs="Arial"/>
          <w:color w:val="000000"/>
          <w:sz w:val="22"/>
          <w:szCs w:val="22"/>
        </w:rPr>
      </w:pPr>
      <w:r>
        <w:rPr>
          <w:rFonts w:ascii="Arial" w:hAnsi="Arial" w:cs="Arial"/>
          <w:color w:val="000000"/>
          <w:sz w:val="22"/>
          <w:szCs w:val="22"/>
        </w:rPr>
        <w:t>Source: Planning Victoria</w:t>
      </w:r>
    </w:p>
    <w:p w14:paraId="7842093A" w14:textId="77777777" w:rsidR="00C11E4A" w:rsidRDefault="00C11E4A" w:rsidP="00C11E4A">
      <w:pPr>
        <w:ind w:left="360"/>
        <w:textAlignment w:val="baseline"/>
        <w:rPr>
          <w:rFonts w:ascii="Arial" w:hAnsi="Arial" w:cs="Arial"/>
          <w:color w:val="000000"/>
          <w:sz w:val="22"/>
          <w:szCs w:val="22"/>
        </w:rPr>
      </w:pPr>
    </w:p>
    <w:p w14:paraId="1868F9DF" w14:textId="5FF529C0" w:rsidR="00C11E4A" w:rsidRDefault="00C11E4A" w:rsidP="00C11E4A">
      <w:pPr>
        <w:ind w:left="60"/>
        <w:textAlignment w:val="baseline"/>
        <w:rPr>
          <w:rFonts w:ascii="Arial" w:hAnsi="Arial" w:cs="Arial"/>
          <w:color w:val="000000"/>
          <w:sz w:val="22"/>
          <w:szCs w:val="22"/>
        </w:rPr>
      </w:pPr>
      <w:r>
        <w:rPr>
          <w:rFonts w:ascii="Arial" w:hAnsi="Arial" w:cs="Arial"/>
          <w:color w:val="000000"/>
          <w:sz w:val="22"/>
          <w:szCs w:val="22"/>
        </w:rPr>
        <w:t>This dataset provides the number of h</w:t>
      </w:r>
      <w:r w:rsidRPr="00C11E4A">
        <w:rPr>
          <w:rFonts w:ascii="Arial" w:hAnsi="Arial" w:cs="Arial"/>
          <w:color w:val="000000"/>
          <w:sz w:val="22"/>
          <w:szCs w:val="22"/>
        </w:rPr>
        <w:t>ouseholds by household type</w:t>
      </w:r>
      <w:r>
        <w:rPr>
          <w:rFonts w:ascii="Arial" w:hAnsi="Arial" w:cs="Arial"/>
          <w:color w:val="000000"/>
          <w:sz w:val="22"/>
          <w:szCs w:val="22"/>
        </w:rPr>
        <w:t xml:space="preserve"> </w:t>
      </w:r>
      <w:bookmarkStart w:id="0" w:name="_Hlk48475664"/>
      <w:r w:rsidRPr="00C11E4A">
        <w:rPr>
          <w:rFonts w:ascii="Arial" w:hAnsi="Arial" w:cs="Arial"/>
          <w:color w:val="000000"/>
          <w:sz w:val="22"/>
          <w:szCs w:val="22"/>
        </w:rPr>
        <w:t>for Statistical Areas from Level 2 to Level 4 (SA2, SA3, SA4), Greater Capital City Statistical Areas (GCCSA) and Victoria</w:t>
      </w:r>
      <w:r>
        <w:rPr>
          <w:rFonts w:ascii="Arial" w:hAnsi="Arial" w:cs="Arial"/>
          <w:color w:val="000000"/>
          <w:sz w:val="22"/>
          <w:szCs w:val="22"/>
        </w:rPr>
        <w:t>:</w:t>
      </w:r>
    </w:p>
    <w:bookmarkEnd w:id="0"/>
    <w:p w14:paraId="0E46A6F9" w14:textId="2042AFA0" w:rsidR="00C11E4A" w:rsidRDefault="00C11E4A" w:rsidP="00C11E4A">
      <w:pPr>
        <w:pStyle w:val="ListParagraph"/>
        <w:numPr>
          <w:ilvl w:val="1"/>
          <w:numId w:val="19"/>
        </w:numPr>
        <w:textAlignment w:val="baseline"/>
        <w:rPr>
          <w:rFonts w:ascii="Arial" w:hAnsi="Arial" w:cs="Arial"/>
          <w:color w:val="000000"/>
          <w:sz w:val="22"/>
          <w:szCs w:val="22"/>
        </w:rPr>
      </w:pPr>
      <w:r w:rsidRPr="00A669DC">
        <w:rPr>
          <w:rFonts w:ascii="Arial" w:hAnsi="Arial" w:cs="Arial"/>
          <w:color w:val="000000"/>
          <w:sz w:val="22"/>
          <w:szCs w:val="22"/>
        </w:rPr>
        <w:t xml:space="preserve">The estimated </w:t>
      </w:r>
      <w:r w:rsidR="005D13C5">
        <w:rPr>
          <w:rFonts w:ascii="Arial" w:hAnsi="Arial" w:cs="Arial"/>
          <w:color w:val="000000"/>
          <w:sz w:val="22"/>
          <w:szCs w:val="22"/>
        </w:rPr>
        <w:t xml:space="preserve">number of </w:t>
      </w:r>
      <w:r>
        <w:rPr>
          <w:rFonts w:ascii="Arial" w:hAnsi="Arial" w:cs="Arial"/>
          <w:color w:val="000000"/>
          <w:sz w:val="22"/>
          <w:szCs w:val="22"/>
        </w:rPr>
        <w:t>household types</w:t>
      </w:r>
      <w:r w:rsidRPr="00A669DC">
        <w:rPr>
          <w:rFonts w:ascii="Arial" w:hAnsi="Arial" w:cs="Arial"/>
          <w:color w:val="000000"/>
          <w:sz w:val="22"/>
          <w:szCs w:val="22"/>
        </w:rPr>
        <w:t xml:space="preserve"> in 201</w:t>
      </w:r>
      <w:r>
        <w:rPr>
          <w:rFonts w:ascii="Arial" w:hAnsi="Arial" w:cs="Arial"/>
          <w:color w:val="000000"/>
          <w:sz w:val="22"/>
          <w:szCs w:val="22"/>
        </w:rPr>
        <w:t>6, 2021, 2026, 2031, 2036</w:t>
      </w:r>
    </w:p>
    <w:p w14:paraId="39584027" w14:textId="13C43D27" w:rsidR="006D58BA" w:rsidRDefault="006D58BA" w:rsidP="006D58BA">
      <w:pPr>
        <w:pStyle w:val="ListParagraph"/>
        <w:ind w:left="1440"/>
        <w:textAlignment w:val="baseline"/>
        <w:rPr>
          <w:rFonts w:ascii="Arial" w:hAnsi="Arial" w:cs="Arial"/>
          <w:color w:val="000000"/>
          <w:sz w:val="22"/>
          <w:szCs w:val="22"/>
        </w:rPr>
      </w:pPr>
      <w:r>
        <w:rPr>
          <w:rFonts w:ascii="Arial" w:hAnsi="Arial" w:cs="Arial"/>
          <w:color w:val="000000"/>
          <w:sz w:val="22"/>
          <w:szCs w:val="22"/>
        </w:rPr>
        <w:t>With the breakdown below:</w:t>
      </w:r>
    </w:p>
    <w:p w14:paraId="59D94679" w14:textId="77777777" w:rsidR="005D13C5" w:rsidRDefault="005D13C5" w:rsidP="00C11E4A">
      <w:pPr>
        <w:pStyle w:val="ListParagraph"/>
        <w:numPr>
          <w:ilvl w:val="2"/>
          <w:numId w:val="19"/>
        </w:numPr>
        <w:textAlignment w:val="baseline"/>
        <w:rPr>
          <w:rFonts w:ascii="Arial" w:hAnsi="Arial" w:cs="Arial"/>
          <w:color w:val="000000"/>
          <w:sz w:val="22"/>
          <w:szCs w:val="22"/>
        </w:rPr>
      </w:pPr>
      <w:r w:rsidRPr="005D13C5">
        <w:rPr>
          <w:rFonts w:ascii="Arial" w:hAnsi="Arial" w:cs="Arial"/>
          <w:color w:val="000000"/>
          <w:sz w:val="22"/>
          <w:szCs w:val="22"/>
        </w:rPr>
        <w:t>Couple family with children</w:t>
      </w:r>
      <w:r w:rsidRPr="005D13C5">
        <w:rPr>
          <w:rFonts w:ascii="Arial" w:hAnsi="Arial" w:cs="Arial"/>
          <w:color w:val="000000"/>
          <w:sz w:val="22"/>
          <w:szCs w:val="22"/>
        </w:rPr>
        <w:tab/>
      </w:r>
    </w:p>
    <w:p w14:paraId="3D42254A" w14:textId="77777777" w:rsidR="005D13C5" w:rsidRDefault="005D13C5" w:rsidP="00C11E4A">
      <w:pPr>
        <w:pStyle w:val="ListParagraph"/>
        <w:numPr>
          <w:ilvl w:val="2"/>
          <w:numId w:val="19"/>
        </w:numPr>
        <w:textAlignment w:val="baseline"/>
        <w:rPr>
          <w:rFonts w:ascii="Arial" w:hAnsi="Arial" w:cs="Arial"/>
          <w:color w:val="000000"/>
          <w:sz w:val="22"/>
          <w:szCs w:val="22"/>
        </w:rPr>
      </w:pPr>
      <w:r w:rsidRPr="005D13C5">
        <w:rPr>
          <w:rFonts w:ascii="Arial" w:hAnsi="Arial" w:cs="Arial"/>
          <w:color w:val="000000"/>
          <w:sz w:val="22"/>
          <w:szCs w:val="22"/>
        </w:rPr>
        <w:t>Couple family without children</w:t>
      </w:r>
      <w:r w:rsidRPr="005D13C5">
        <w:rPr>
          <w:rFonts w:ascii="Arial" w:hAnsi="Arial" w:cs="Arial"/>
          <w:color w:val="000000"/>
          <w:sz w:val="22"/>
          <w:szCs w:val="22"/>
        </w:rPr>
        <w:tab/>
      </w:r>
    </w:p>
    <w:p w14:paraId="0A3F01EF" w14:textId="77777777" w:rsidR="005D13C5" w:rsidRDefault="005D13C5" w:rsidP="00C11E4A">
      <w:pPr>
        <w:pStyle w:val="ListParagraph"/>
        <w:numPr>
          <w:ilvl w:val="2"/>
          <w:numId w:val="19"/>
        </w:numPr>
        <w:textAlignment w:val="baseline"/>
        <w:rPr>
          <w:rFonts w:ascii="Arial" w:hAnsi="Arial" w:cs="Arial"/>
          <w:color w:val="000000"/>
          <w:sz w:val="22"/>
          <w:szCs w:val="22"/>
        </w:rPr>
      </w:pPr>
      <w:r w:rsidRPr="005D13C5">
        <w:rPr>
          <w:rFonts w:ascii="Arial" w:hAnsi="Arial" w:cs="Arial"/>
          <w:color w:val="000000"/>
          <w:sz w:val="22"/>
          <w:szCs w:val="22"/>
        </w:rPr>
        <w:t>One-parent family</w:t>
      </w:r>
      <w:r w:rsidRPr="005D13C5">
        <w:rPr>
          <w:rFonts w:ascii="Arial" w:hAnsi="Arial" w:cs="Arial"/>
          <w:color w:val="000000"/>
          <w:sz w:val="22"/>
          <w:szCs w:val="22"/>
        </w:rPr>
        <w:tab/>
      </w:r>
    </w:p>
    <w:p w14:paraId="7DCA158A" w14:textId="77777777" w:rsidR="005D13C5" w:rsidRDefault="005D13C5" w:rsidP="00C11E4A">
      <w:pPr>
        <w:pStyle w:val="ListParagraph"/>
        <w:numPr>
          <w:ilvl w:val="2"/>
          <w:numId w:val="19"/>
        </w:numPr>
        <w:textAlignment w:val="baseline"/>
        <w:rPr>
          <w:rFonts w:ascii="Arial" w:hAnsi="Arial" w:cs="Arial"/>
          <w:color w:val="000000"/>
          <w:sz w:val="22"/>
          <w:szCs w:val="22"/>
        </w:rPr>
      </w:pPr>
      <w:r w:rsidRPr="005D13C5">
        <w:rPr>
          <w:rFonts w:ascii="Arial" w:hAnsi="Arial" w:cs="Arial"/>
          <w:color w:val="000000"/>
          <w:sz w:val="22"/>
          <w:szCs w:val="22"/>
        </w:rPr>
        <w:t>Other family</w:t>
      </w:r>
      <w:r w:rsidRPr="005D13C5">
        <w:rPr>
          <w:rFonts w:ascii="Arial" w:hAnsi="Arial" w:cs="Arial"/>
          <w:color w:val="000000"/>
          <w:sz w:val="22"/>
          <w:szCs w:val="22"/>
        </w:rPr>
        <w:tab/>
      </w:r>
    </w:p>
    <w:p w14:paraId="12F14F0C" w14:textId="77777777" w:rsidR="005D13C5" w:rsidRDefault="005D13C5" w:rsidP="00C11E4A">
      <w:pPr>
        <w:pStyle w:val="ListParagraph"/>
        <w:numPr>
          <w:ilvl w:val="2"/>
          <w:numId w:val="19"/>
        </w:numPr>
        <w:textAlignment w:val="baseline"/>
        <w:rPr>
          <w:rFonts w:ascii="Arial" w:hAnsi="Arial" w:cs="Arial"/>
          <w:color w:val="000000"/>
          <w:sz w:val="22"/>
          <w:szCs w:val="22"/>
        </w:rPr>
      </w:pPr>
      <w:r w:rsidRPr="005D13C5">
        <w:rPr>
          <w:rFonts w:ascii="Arial" w:hAnsi="Arial" w:cs="Arial"/>
          <w:color w:val="000000"/>
          <w:sz w:val="22"/>
          <w:szCs w:val="22"/>
        </w:rPr>
        <w:t>Group household</w:t>
      </w:r>
      <w:r w:rsidRPr="005D13C5">
        <w:rPr>
          <w:rFonts w:ascii="Arial" w:hAnsi="Arial" w:cs="Arial"/>
          <w:color w:val="000000"/>
          <w:sz w:val="22"/>
          <w:szCs w:val="22"/>
        </w:rPr>
        <w:tab/>
      </w:r>
    </w:p>
    <w:p w14:paraId="3CEF51B3" w14:textId="4E724A4A" w:rsidR="00C11E4A" w:rsidRDefault="005D13C5" w:rsidP="00C11E4A">
      <w:pPr>
        <w:pStyle w:val="ListParagraph"/>
        <w:numPr>
          <w:ilvl w:val="2"/>
          <w:numId w:val="19"/>
        </w:numPr>
        <w:textAlignment w:val="baseline"/>
        <w:rPr>
          <w:rFonts w:ascii="Arial" w:hAnsi="Arial" w:cs="Arial"/>
          <w:color w:val="000000"/>
          <w:sz w:val="22"/>
          <w:szCs w:val="22"/>
        </w:rPr>
      </w:pPr>
      <w:r w:rsidRPr="005D13C5">
        <w:rPr>
          <w:rFonts w:ascii="Arial" w:hAnsi="Arial" w:cs="Arial"/>
          <w:color w:val="000000"/>
          <w:sz w:val="22"/>
          <w:szCs w:val="22"/>
        </w:rPr>
        <w:t>Lone person</w:t>
      </w:r>
    </w:p>
    <w:p w14:paraId="1198C4F0" w14:textId="0E6B3BE8" w:rsidR="005D13C5" w:rsidRDefault="005D13C5" w:rsidP="00C11E4A">
      <w:pPr>
        <w:pStyle w:val="ListParagraph"/>
        <w:numPr>
          <w:ilvl w:val="2"/>
          <w:numId w:val="19"/>
        </w:numPr>
        <w:textAlignment w:val="baseline"/>
        <w:rPr>
          <w:rFonts w:ascii="Arial" w:hAnsi="Arial" w:cs="Arial"/>
          <w:color w:val="000000"/>
          <w:sz w:val="22"/>
          <w:szCs w:val="22"/>
        </w:rPr>
      </w:pPr>
      <w:r w:rsidRPr="005D13C5">
        <w:rPr>
          <w:rFonts w:ascii="Arial" w:hAnsi="Arial" w:cs="Arial"/>
          <w:color w:val="000000"/>
          <w:sz w:val="22"/>
          <w:szCs w:val="22"/>
        </w:rPr>
        <w:t>All Household Types</w:t>
      </w:r>
    </w:p>
    <w:p w14:paraId="33A9F384" w14:textId="77777777" w:rsidR="00A669DC" w:rsidRPr="00E254FA" w:rsidRDefault="00A669DC" w:rsidP="00C11E4A">
      <w:pPr>
        <w:textAlignment w:val="baseline"/>
        <w:rPr>
          <w:rFonts w:ascii="Arial" w:hAnsi="Arial" w:cs="Arial"/>
          <w:color w:val="000000"/>
          <w:sz w:val="22"/>
          <w:szCs w:val="22"/>
        </w:rPr>
      </w:pPr>
    </w:p>
    <w:p w14:paraId="22CDD16D" w14:textId="01BAFD4A" w:rsidR="00C11E4A" w:rsidRDefault="00C11E4A" w:rsidP="00C11E4A">
      <w:pPr>
        <w:textAlignment w:val="baseline"/>
        <w:rPr>
          <w:rFonts w:ascii="Arial" w:hAnsi="Arial" w:cs="Arial"/>
          <w:color w:val="000000"/>
          <w:sz w:val="22"/>
          <w:szCs w:val="22"/>
        </w:rPr>
      </w:pPr>
      <w:r w:rsidRPr="00C11E4A">
        <w:rPr>
          <w:rFonts w:ascii="Arial" w:hAnsi="Arial" w:cs="Arial"/>
          <w:b/>
          <w:bCs/>
          <w:color w:val="000000"/>
          <w:sz w:val="22"/>
          <w:szCs w:val="22"/>
        </w:rPr>
        <w:t>Extract method:</w:t>
      </w:r>
      <w:r>
        <w:rPr>
          <w:rFonts w:ascii="Arial" w:hAnsi="Arial" w:cs="Arial"/>
          <w:color w:val="000000"/>
          <w:sz w:val="22"/>
          <w:szCs w:val="22"/>
        </w:rPr>
        <w:t xml:space="preserve"> this dataset has been downloaded from its source</w:t>
      </w:r>
      <w:r w:rsidR="006D58BA">
        <w:rPr>
          <w:rFonts w:ascii="Arial" w:hAnsi="Arial" w:cs="Arial"/>
          <w:color w:val="000000"/>
          <w:sz w:val="22"/>
          <w:szCs w:val="22"/>
        </w:rPr>
        <w:t xml:space="preserve"> and the relevant table saved as CSV.</w:t>
      </w:r>
    </w:p>
    <w:p w14:paraId="587419DB" w14:textId="77777777" w:rsidR="00C11E4A" w:rsidRDefault="007930B0" w:rsidP="00C11E4A">
      <w:pPr>
        <w:pStyle w:val="ListParagraph"/>
      </w:pPr>
      <w:hyperlink r:id="rId9" w:history="1">
        <w:r w:rsidR="00C11E4A" w:rsidRPr="00EC2FC0">
          <w:rPr>
            <w:rStyle w:val="Hyperlink"/>
          </w:rPr>
          <w:t>https://www.planning.vic.gov.au/land-use-and-population-research/victoria-in-future</w:t>
        </w:r>
      </w:hyperlink>
    </w:p>
    <w:p w14:paraId="42E14DD7" w14:textId="77777777" w:rsidR="00C11E4A" w:rsidRDefault="00C11E4A" w:rsidP="00354712">
      <w:pPr>
        <w:ind w:left="60"/>
        <w:textAlignment w:val="baseline"/>
        <w:rPr>
          <w:rFonts w:ascii="Arial" w:hAnsi="Arial" w:cs="Arial"/>
          <w:color w:val="000000"/>
          <w:sz w:val="22"/>
          <w:szCs w:val="22"/>
        </w:rPr>
      </w:pPr>
    </w:p>
    <w:p w14:paraId="10A432AA" w14:textId="20CCD296" w:rsidR="00787B9C" w:rsidRDefault="00787B9C" w:rsidP="0029490D">
      <w:pPr>
        <w:pStyle w:val="ListParagraph"/>
      </w:pPr>
      <w:r>
        <w:br/>
      </w:r>
    </w:p>
    <w:p w14:paraId="6CB77964" w14:textId="77777777" w:rsidR="00787B9C" w:rsidRDefault="00787B9C">
      <w:pPr>
        <w:rPr>
          <w:rFonts w:asciiTheme="minorHAnsi" w:eastAsiaTheme="minorHAnsi" w:hAnsiTheme="minorHAnsi" w:cstheme="minorBidi"/>
          <w:lang w:eastAsia="en-US"/>
        </w:rPr>
      </w:pPr>
      <w:r>
        <w:br w:type="page"/>
      </w:r>
    </w:p>
    <w:p w14:paraId="086B8B54" w14:textId="77777777" w:rsidR="00CB338B" w:rsidRPr="00CE0BFC" w:rsidRDefault="00CB338B" w:rsidP="0029490D">
      <w:pPr>
        <w:pStyle w:val="ListParagraph"/>
      </w:pPr>
    </w:p>
    <w:p w14:paraId="0978FB4B" w14:textId="64903027" w:rsidR="0029490D" w:rsidRPr="0029490D" w:rsidRDefault="0029490D" w:rsidP="0029490D">
      <w:pPr>
        <w:pStyle w:val="ListParagraph"/>
        <w:numPr>
          <w:ilvl w:val="0"/>
          <w:numId w:val="18"/>
        </w:numPr>
        <w:rPr>
          <w:rFonts w:ascii="Arial" w:hAnsi="Arial" w:cs="Arial"/>
          <w:b/>
          <w:bCs/>
          <w:color w:val="000000"/>
        </w:rPr>
      </w:pPr>
      <w:r>
        <w:rPr>
          <w:rFonts w:ascii="Arial" w:hAnsi="Arial" w:cs="Arial"/>
          <w:b/>
          <w:bCs/>
          <w:color w:val="000000"/>
        </w:rPr>
        <w:t>Transform:</w:t>
      </w:r>
      <w:r w:rsidRPr="0029490D">
        <w:rPr>
          <w:rFonts w:ascii="Arial" w:hAnsi="Arial" w:cs="Arial"/>
          <w:b/>
          <w:bCs/>
          <w:color w:val="000000"/>
        </w:rPr>
        <w:t xml:space="preserve"> </w:t>
      </w:r>
      <w:r>
        <w:rPr>
          <w:rFonts w:ascii="Arial" w:hAnsi="Arial" w:cs="Arial"/>
          <w:b/>
          <w:bCs/>
          <w:color w:val="000000"/>
        </w:rPr>
        <w:t>t</w:t>
      </w:r>
      <w:r w:rsidRPr="0029490D">
        <w:rPr>
          <w:rFonts w:ascii="Arial" w:hAnsi="Arial" w:cs="Arial"/>
          <w:b/>
          <w:bCs/>
          <w:color w:val="000000"/>
        </w:rPr>
        <w:t>he cleaning, checks and Exploratory Data Analysis process</w:t>
      </w:r>
    </w:p>
    <w:p w14:paraId="0802FFA8" w14:textId="77777777" w:rsidR="0029490D" w:rsidRDefault="0029490D" w:rsidP="0029490D">
      <w:pPr>
        <w:rPr>
          <w:rFonts w:ascii="Arial" w:hAnsi="Arial" w:cs="Arial"/>
          <w:b/>
          <w:bCs/>
          <w:color w:val="000000"/>
          <w:sz w:val="22"/>
          <w:szCs w:val="22"/>
        </w:rPr>
      </w:pPr>
    </w:p>
    <w:p w14:paraId="49A4B4D9" w14:textId="1A232E7C" w:rsidR="004E5305" w:rsidRPr="008B4876" w:rsidRDefault="0029490D" w:rsidP="0029490D">
      <w:pPr>
        <w:rPr>
          <w:rFonts w:ascii="Arial" w:hAnsi="Arial" w:cs="Arial"/>
          <w:b/>
          <w:bCs/>
          <w:color w:val="000000"/>
          <w:sz w:val="22"/>
          <w:szCs w:val="22"/>
        </w:rPr>
      </w:pPr>
      <w:r w:rsidRPr="008B4876">
        <w:rPr>
          <w:rFonts w:ascii="Arial" w:hAnsi="Arial" w:cs="Arial"/>
          <w:b/>
          <w:bCs/>
          <w:color w:val="000000"/>
          <w:sz w:val="22"/>
          <w:szCs w:val="22"/>
        </w:rPr>
        <w:t>Dataset 1: The Regional Population Growth 2018-2019 from ABS</w:t>
      </w:r>
    </w:p>
    <w:p w14:paraId="52BAFF0C" w14:textId="323515A3" w:rsidR="00E26694" w:rsidRDefault="00E26694" w:rsidP="0029490D">
      <w:pPr>
        <w:rPr>
          <w:rFonts w:ascii="Arial" w:hAnsi="Arial" w:cs="Arial"/>
          <w:color w:val="000000"/>
          <w:sz w:val="22"/>
          <w:szCs w:val="22"/>
        </w:rPr>
      </w:pPr>
    </w:p>
    <w:p w14:paraId="4743D367" w14:textId="7F90532F" w:rsidR="00E26694" w:rsidRDefault="00E26694" w:rsidP="00E26694">
      <w:pPr>
        <w:rPr>
          <w:rFonts w:ascii="Arial" w:hAnsi="Arial" w:cs="Arial"/>
          <w:color w:val="000000"/>
          <w:sz w:val="22"/>
          <w:szCs w:val="22"/>
        </w:rPr>
      </w:pPr>
      <w:r>
        <w:rPr>
          <w:rFonts w:ascii="Arial" w:hAnsi="Arial" w:cs="Arial"/>
          <w:color w:val="000000"/>
          <w:sz w:val="22"/>
          <w:szCs w:val="22"/>
        </w:rPr>
        <w:t xml:space="preserve">The transformations have been applied in a </w:t>
      </w:r>
      <w:proofErr w:type="spellStart"/>
      <w:r>
        <w:rPr>
          <w:rFonts w:ascii="Arial" w:hAnsi="Arial" w:cs="Arial"/>
          <w:color w:val="000000"/>
          <w:sz w:val="22"/>
          <w:szCs w:val="22"/>
        </w:rPr>
        <w:t>Jupyter</w:t>
      </w:r>
      <w:proofErr w:type="spellEnd"/>
      <w:r>
        <w:rPr>
          <w:rFonts w:ascii="Arial" w:hAnsi="Arial" w:cs="Arial"/>
          <w:color w:val="000000"/>
          <w:sz w:val="22"/>
          <w:szCs w:val="22"/>
        </w:rPr>
        <w:t xml:space="preserve"> Notebook </w:t>
      </w:r>
      <w:r w:rsidR="007B3FCC">
        <w:rPr>
          <w:rFonts w:ascii="Arial" w:hAnsi="Arial" w:cs="Arial"/>
          <w:color w:val="000000"/>
          <w:sz w:val="22"/>
          <w:szCs w:val="22"/>
        </w:rPr>
        <w:t>named</w:t>
      </w:r>
      <w:r>
        <w:rPr>
          <w:rFonts w:ascii="Arial" w:hAnsi="Arial" w:cs="Arial"/>
          <w:color w:val="000000"/>
          <w:sz w:val="22"/>
          <w:szCs w:val="22"/>
        </w:rPr>
        <w:t>: (“</w:t>
      </w:r>
      <w:r w:rsidRPr="00E26694">
        <w:rPr>
          <w:rFonts w:ascii="Arial" w:hAnsi="Arial" w:cs="Arial"/>
          <w:color w:val="000000"/>
          <w:sz w:val="22"/>
          <w:szCs w:val="22"/>
        </w:rPr>
        <w:t>ABS_population_growth18-19</w:t>
      </w:r>
      <w:r w:rsidR="00E267E1">
        <w:rPr>
          <w:rFonts w:ascii="Arial" w:hAnsi="Arial" w:cs="Arial"/>
          <w:color w:val="000000"/>
          <w:sz w:val="22"/>
          <w:szCs w:val="22"/>
        </w:rPr>
        <w:t>_Transformation</w:t>
      </w:r>
      <w:r>
        <w:rPr>
          <w:rFonts w:ascii="Arial" w:hAnsi="Arial" w:cs="Arial"/>
          <w:color w:val="000000"/>
          <w:sz w:val="22"/>
          <w:szCs w:val="22"/>
        </w:rPr>
        <w:t>.ipynb”)</w:t>
      </w:r>
    </w:p>
    <w:p w14:paraId="79137668" w14:textId="7AB262BF" w:rsidR="00E26694" w:rsidRDefault="00E26694" w:rsidP="00E26694">
      <w:pPr>
        <w:rPr>
          <w:rFonts w:ascii="Arial" w:hAnsi="Arial" w:cs="Arial"/>
          <w:color w:val="000000"/>
          <w:sz w:val="22"/>
          <w:szCs w:val="22"/>
        </w:rPr>
      </w:pPr>
    </w:p>
    <w:p w14:paraId="4D5666D3" w14:textId="77777777" w:rsidR="00E26694" w:rsidRPr="000F55DE" w:rsidRDefault="00E26694" w:rsidP="00E26694">
      <w:pPr>
        <w:rPr>
          <w:rFonts w:ascii="Arial" w:hAnsi="Arial" w:cs="Arial"/>
          <w:color w:val="000000"/>
          <w:sz w:val="22"/>
          <w:szCs w:val="22"/>
          <w:u w:val="single"/>
        </w:rPr>
      </w:pPr>
      <w:r>
        <w:rPr>
          <w:rFonts w:ascii="Arial" w:hAnsi="Arial" w:cs="Arial"/>
          <w:color w:val="000000"/>
          <w:sz w:val="22"/>
          <w:szCs w:val="22"/>
          <w:u w:val="single"/>
        </w:rPr>
        <w:t>Basic t</w:t>
      </w:r>
      <w:r w:rsidRPr="000F55DE">
        <w:rPr>
          <w:rFonts w:ascii="Arial" w:hAnsi="Arial" w:cs="Arial"/>
          <w:color w:val="000000"/>
          <w:sz w:val="22"/>
          <w:szCs w:val="22"/>
          <w:u w:val="single"/>
        </w:rPr>
        <w:t>ransformations applied:</w:t>
      </w:r>
    </w:p>
    <w:p w14:paraId="28833A0A" w14:textId="06B39AA7" w:rsidR="00E26694" w:rsidRDefault="00E26694" w:rsidP="00E26694">
      <w:pPr>
        <w:rPr>
          <w:rFonts w:ascii="Arial" w:hAnsi="Arial" w:cs="Arial"/>
          <w:color w:val="000000"/>
          <w:sz w:val="22"/>
          <w:szCs w:val="22"/>
        </w:rPr>
      </w:pPr>
    </w:p>
    <w:p w14:paraId="29C41BD4" w14:textId="4CE57419" w:rsidR="00E26694" w:rsidRDefault="00E26694" w:rsidP="00E26694">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Setting the row containing the column names as the new header</w:t>
      </w:r>
    </w:p>
    <w:p w14:paraId="19A3CC0F" w14:textId="135C5A4F" w:rsidR="00E26694" w:rsidRDefault="00E26694" w:rsidP="00E26694">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 xml:space="preserve">Renaming some columns with </w:t>
      </w:r>
      <w:proofErr w:type="spellStart"/>
      <w:r>
        <w:rPr>
          <w:rFonts w:ascii="Arial" w:hAnsi="Arial" w:cs="Arial"/>
          <w:color w:val="000000"/>
          <w:sz w:val="22"/>
          <w:szCs w:val="22"/>
        </w:rPr>
        <w:t>iloc</w:t>
      </w:r>
      <w:proofErr w:type="spellEnd"/>
      <w:r>
        <w:rPr>
          <w:rFonts w:ascii="Arial" w:hAnsi="Arial" w:cs="Arial"/>
          <w:color w:val="000000"/>
          <w:sz w:val="22"/>
          <w:szCs w:val="22"/>
        </w:rPr>
        <w:t xml:space="preserve"> as 6 columns </w:t>
      </w:r>
      <w:r w:rsidR="000F7524">
        <w:rPr>
          <w:rFonts w:ascii="Arial" w:hAnsi="Arial" w:cs="Arial"/>
          <w:color w:val="000000"/>
          <w:sz w:val="22"/>
          <w:szCs w:val="22"/>
        </w:rPr>
        <w:t>appeared</w:t>
      </w:r>
      <w:r>
        <w:rPr>
          <w:rFonts w:ascii="Arial" w:hAnsi="Arial" w:cs="Arial"/>
          <w:color w:val="000000"/>
          <w:sz w:val="22"/>
          <w:szCs w:val="22"/>
        </w:rPr>
        <w:t xml:space="preserve"> </w:t>
      </w:r>
      <w:r w:rsidR="000F7524">
        <w:rPr>
          <w:rFonts w:ascii="Arial" w:hAnsi="Arial" w:cs="Arial"/>
          <w:color w:val="000000"/>
          <w:sz w:val="22"/>
          <w:szCs w:val="22"/>
        </w:rPr>
        <w:t>under the same name</w:t>
      </w:r>
      <w:r>
        <w:rPr>
          <w:rFonts w:ascii="Arial" w:hAnsi="Arial" w:cs="Arial"/>
          <w:color w:val="000000"/>
          <w:sz w:val="22"/>
          <w:szCs w:val="22"/>
        </w:rPr>
        <w:t xml:space="preserve"> ‘no.’</w:t>
      </w:r>
    </w:p>
    <w:p w14:paraId="636C4D7C" w14:textId="25C5E982" w:rsidR="00E26694" w:rsidRDefault="00E26694" w:rsidP="00E26694">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 xml:space="preserve">Removing ‘junk’ rows at the top and bottom of the table using the </w:t>
      </w:r>
      <w:proofErr w:type="spellStart"/>
      <w:r>
        <w:rPr>
          <w:rFonts w:ascii="Arial" w:hAnsi="Arial" w:cs="Arial"/>
          <w:color w:val="000000"/>
          <w:sz w:val="22"/>
          <w:szCs w:val="22"/>
        </w:rPr>
        <w:t>iloc</w:t>
      </w:r>
      <w:proofErr w:type="spellEnd"/>
      <w:r>
        <w:rPr>
          <w:rFonts w:ascii="Arial" w:hAnsi="Arial" w:cs="Arial"/>
          <w:color w:val="000000"/>
          <w:sz w:val="22"/>
          <w:szCs w:val="22"/>
        </w:rPr>
        <w:t xml:space="preserve"> method</w:t>
      </w:r>
    </w:p>
    <w:p w14:paraId="349BD953" w14:textId="6FC8413D" w:rsidR="00E26694" w:rsidRDefault="00E26694" w:rsidP="00E26694">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Selecting the columns needed for our database</w:t>
      </w:r>
    </w:p>
    <w:p w14:paraId="707BBE96" w14:textId="13C311CC" w:rsidR="00E26694" w:rsidRDefault="00E26694" w:rsidP="00E26694">
      <w:pPr>
        <w:textAlignment w:val="baseline"/>
        <w:rPr>
          <w:rFonts w:ascii="Arial" w:hAnsi="Arial" w:cs="Arial"/>
          <w:color w:val="000000"/>
          <w:sz w:val="22"/>
          <w:szCs w:val="22"/>
        </w:rPr>
      </w:pPr>
    </w:p>
    <w:p w14:paraId="1F21BB65" w14:textId="77777777" w:rsidR="00E26694" w:rsidRDefault="00E26694" w:rsidP="00E26694">
      <w:pPr>
        <w:textAlignment w:val="baseline"/>
        <w:rPr>
          <w:rFonts w:ascii="Arial" w:hAnsi="Arial" w:cs="Arial"/>
          <w:color w:val="000000"/>
          <w:sz w:val="22"/>
          <w:szCs w:val="22"/>
          <w:u w:val="single"/>
        </w:rPr>
      </w:pPr>
      <w:r w:rsidRPr="000F55DE">
        <w:rPr>
          <w:rFonts w:ascii="Arial" w:hAnsi="Arial" w:cs="Arial"/>
          <w:color w:val="000000"/>
          <w:sz w:val="22"/>
          <w:szCs w:val="22"/>
          <w:u w:val="single"/>
        </w:rPr>
        <w:t xml:space="preserve">Checking the quality of </w:t>
      </w:r>
      <w:r>
        <w:rPr>
          <w:rFonts w:ascii="Arial" w:hAnsi="Arial" w:cs="Arial"/>
          <w:color w:val="000000"/>
          <w:sz w:val="22"/>
          <w:szCs w:val="22"/>
          <w:u w:val="single"/>
        </w:rPr>
        <w:t>the data</w:t>
      </w:r>
      <w:r w:rsidRPr="000F55DE">
        <w:rPr>
          <w:rFonts w:ascii="Arial" w:hAnsi="Arial" w:cs="Arial"/>
          <w:color w:val="000000"/>
          <w:sz w:val="22"/>
          <w:szCs w:val="22"/>
          <w:u w:val="single"/>
        </w:rPr>
        <w:t>:</w:t>
      </w:r>
    </w:p>
    <w:p w14:paraId="3D8E8219" w14:textId="77777777" w:rsidR="00E26694" w:rsidRPr="00E26694" w:rsidRDefault="00E26694" w:rsidP="00E26694">
      <w:pPr>
        <w:textAlignment w:val="baseline"/>
        <w:rPr>
          <w:rFonts w:ascii="Arial" w:hAnsi="Arial" w:cs="Arial"/>
          <w:color w:val="000000"/>
          <w:sz w:val="22"/>
          <w:szCs w:val="22"/>
        </w:rPr>
      </w:pPr>
    </w:p>
    <w:p w14:paraId="41673182" w14:textId="09F0A3CA" w:rsidR="00E26694" w:rsidRPr="00E26694" w:rsidRDefault="00E26694" w:rsidP="00E26694">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Dropping any NULL value and checking the count of rows</w:t>
      </w:r>
    </w:p>
    <w:p w14:paraId="61BFE9CB" w14:textId="51624BDA" w:rsidR="00E26694" w:rsidRDefault="00E26694" w:rsidP="00E26694">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Checking the type of data</w:t>
      </w:r>
    </w:p>
    <w:p w14:paraId="4304CF33" w14:textId="3DF87C41" w:rsidR="00E26694" w:rsidRDefault="00E26694" w:rsidP="00E26694">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As they are all string/object, we converted the relevant columns to integer and float</w:t>
      </w:r>
    </w:p>
    <w:p w14:paraId="07928326" w14:textId="05374EED" w:rsidR="00E26694" w:rsidRDefault="00E26694" w:rsidP="00091988">
      <w:pPr>
        <w:ind w:left="60"/>
        <w:textAlignment w:val="baseline"/>
        <w:rPr>
          <w:rFonts w:ascii="Arial" w:hAnsi="Arial" w:cs="Arial"/>
          <w:color w:val="000000"/>
          <w:sz w:val="22"/>
          <w:szCs w:val="22"/>
        </w:rPr>
      </w:pPr>
    </w:p>
    <w:p w14:paraId="421B1A5A" w14:textId="77777777" w:rsidR="00091988" w:rsidRDefault="00091988" w:rsidP="00091988">
      <w:pPr>
        <w:ind w:left="60"/>
        <w:textAlignment w:val="baseline"/>
        <w:rPr>
          <w:rFonts w:ascii="Arial" w:hAnsi="Arial" w:cs="Arial"/>
          <w:color w:val="000000"/>
          <w:sz w:val="22"/>
          <w:szCs w:val="22"/>
          <w:u w:val="single"/>
        </w:rPr>
      </w:pPr>
      <w:r>
        <w:rPr>
          <w:rFonts w:ascii="Arial" w:hAnsi="Arial" w:cs="Arial"/>
          <w:color w:val="000000"/>
          <w:sz w:val="22"/>
          <w:szCs w:val="22"/>
          <w:u w:val="single"/>
        </w:rPr>
        <w:t>Exploratory Analysis:</w:t>
      </w:r>
    </w:p>
    <w:p w14:paraId="24CEC34B" w14:textId="77777777" w:rsidR="00091988" w:rsidRDefault="00091988" w:rsidP="00091988">
      <w:pPr>
        <w:ind w:left="60"/>
        <w:textAlignment w:val="baseline"/>
        <w:rPr>
          <w:rFonts w:ascii="Arial" w:hAnsi="Arial" w:cs="Arial"/>
          <w:color w:val="000000"/>
          <w:sz w:val="22"/>
          <w:szCs w:val="22"/>
          <w:u w:val="single"/>
        </w:rPr>
      </w:pPr>
    </w:p>
    <w:p w14:paraId="2B26CA7F" w14:textId="77777777" w:rsidR="00091988" w:rsidRDefault="00091988" w:rsidP="00091988">
      <w:pPr>
        <w:pStyle w:val="ListParagraph"/>
        <w:numPr>
          <w:ilvl w:val="0"/>
          <w:numId w:val="19"/>
        </w:numPr>
        <w:textAlignment w:val="baseline"/>
        <w:rPr>
          <w:rFonts w:ascii="Arial" w:hAnsi="Arial" w:cs="Arial"/>
          <w:color w:val="000000"/>
          <w:sz w:val="22"/>
          <w:szCs w:val="22"/>
        </w:rPr>
      </w:pPr>
      <w:r w:rsidRPr="00744C63">
        <w:rPr>
          <w:rFonts w:ascii="Arial" w:hAnsi="Arial" w:cs="Arial"/>
          <w:color w:val="000000"/>
          <w:sz w:val="22"/>
          <w:szCs w:val="22"/>
        </w:rPr>
        <w:t xml:space="preserve">Checking the min and max values with the </w:t>
      </w:r>
      <w:proofErr w:type="gramStart"/>
      <w:r w:rsidRPr="00744C63">
        <w:rPr>
          <w:rFonts w:ascii="Arial" w:hAnsi="Arial" w:cs="Arial"/>
          <w:color w:val="000000"/>
          <w:sz w:val="22"/>
          <w:szCs w:val="22"/>
        </w:rPr>
        <w:t>de</w:t>
      </w:r>
      <w:r>
        <w:rPr>
          <w:rFonts w:ascii="Arial" w:hAnsi="Arial" w:cs="Arial"/>
          <w:color w:val="000000"/>
          <w:sz w:val="22"/>
          <w:szCs w:val="22"/>
        </w:rPr>
        <w:t>s</w:t>
      </w:r>
      <w:r w:rsidRPr="00744C63">
        <w:rPr>
          <w:rFonts w:ascii="Arial" w:hAnsi="Arial" w:cs="Arial"/>
          <w:color w:val="000000"/>
          <w:sz w:val="22"/>
          <w:szCs w:val="22"/>
        </w:rPr>
        <w:t>cribe(</w:t>
      </w:r>
      <w:proofErr w:type="gramEnd"/>
      <w:r w:rsidRPr="00744C63">
        <w:rPr>
          <w:rFonts w:ascii="Arial" w:hAnsi="Arial" w:cs="Arial"/>
          <w:color w:val="000000"/>
          <w:sz w:val="22"/>
          <w:szCs w:val="22"/>
        </w:rPr>
        <w:t>) method</w:t>
      </w:r>
    </w:p>
    <w:p w14:paraId="0A333119" w14:textId="0BF337AE" w:rsidR="00091988" w:rsidRDefault="00091988" w:rsidP="00091988">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 xml:space="preserve">The min value being at 0 for the population 2018/19 and the population density, we will sort the </w:t>
      </w:r>
      <w:proofErr w:type="spellStart"/>
      <w:r>
        <w:rPr>
          <w:rFonts w:ascii="Arial" w:hAnsi="Arial" w:cs="Arial"/>
          <w:color w:val="000000"/>
          <w:sz w:val="22"/>
          <w:szCs w:val="22"/>
        </w:rPr>
        <w:t>dataframe</w:t>
      </w:r>
      <w:proofErr w:type="spellEnd"/>
      <w:r>
        <w:rPr>
          <w:rFonts w:ascii="Arial" w:hAnsi="Arial" w:cs="Arial"/>
          <w:color w:val="000000"/>
          <w:sz w:val="22"/>
          <w:szCs w:val="22"/>
        </w:rPr>
        <w:t xml:space="preserve"> to understand the reasons some suburbs might have no population.</w:t>
      </w:r>
    </w:p>
    <w:p w14:paraId="0CABC3A3" w14:textId="1F51C977" w:rsidR="00091988" w:rsidRDefault="00091988" w:rsidP="00091988">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 xml:space="preserve">We sorted the </w:t>
      </w:r>
      <w:proofErr w:type="spellStart"/>
      <w:r>
        <w:rPr>
          <w:rFonts w:ascii="Arial" w:hAnsi="Arial" w:cs="Arial"/>
          <w:color w:val="000000"/>
          <w:sz w:val="22"/>
          <w:szCs w:val="22"/>
        </w:rPr>
        <w:t>dataframe</w:t>
      </w:r>
      <w:proofErr w:type="spellEnd"/>
      <w:r>
        <w:rPr>
          <w:rFonts w:ascii="Arial" w:hAnsi="Arial" w:cs="Arial"/>
          <w:color w:val="000000"/>
          <w:sz w:val="22"/>
          <w:szCs w:val="22"/>
        </w:rPr>
        <w:t xml:space="preserve"> to identify the 10 suburbs with the lowe</w:t>
      </w:r>
      <w:r w:rsidR="000F7524">
        <w:rPr>
          <w:rFonts w:ascii="Arial" w:hAnsi="Arial" w:cs="Arial"/>
          <w:color w:val="000000"/>
          <w:sz w:val="22"/>
          <w:szCs w:val="22"/>
        </w:rPr>
        <w:t>st</w:t>
      </w:r>
      <w:r>
        <w:rPr>
          <w:rFonts w:ascii="Arial" w:hAnsi="Arial" w:cs="Arial"/>
          <w:color w:val="000000"/>
          <w:sz w:val="22"/>
          <w:szCs w:val="22"/>
        </w:rPr>
        <w:t xml:space="preserve"> population in 2019. The suburbs are </w:t>
      </w:r>
      <w:r w:rsidR="000F7524">
        <w:rPr>
          <w:rFonts w:ascii="Arial" w:hAnsi="Arial" w:cs="Arial"/>
          <w:color w:val="000000"/>
          <w:sz w:val="22"/>
          <w:szCs w:val="22"/>
        </w:rPr>
        <w:t>for example</w:t>
      </w:r>
      <w:r>
        <w:rPr>
          <w:rFonts w:ascii="Arial" w:hAnsi="Arial" w:cs="Arial"/>
          <w:color w:val="000000"/>
          <w:sz w:val="22"/>
          <w:szCs w:val="22"/>
        </w:rPr>
        <w:t xml:space="preserve"> Essendon Airport or Wilsons Promontory. It makes sense people work or walk there but not many live in these suburbs.</w:t>
      </w:r>
    </w:p>
    <w:p w14:paraId="6F059DF2" w14:textId="586E8CFD" w:rsidR="00091988" w:rsidRDefault="00B6629E" w:rsidP="00091988">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We looked at the c</w:t>
      </w:r>
      <w:r w:rsidR="00091988">
        <w:rPr>
          <w:rFonts w:ascii="Arial" w:hAnsi="Arial" w:cs="Arial"/>
          <w:color w:val="000000"/>
          <w:sz w:val="22"/>
          <w:szCs w:val="22"/>
        </w:rPr>
        <w:t>orrelation between population 2019 and the population density 2019</w:t>
      </w:r>
      <w:r w:rsidR="000F7524">
        <w:rPr>
          <w:rFonts w:ascii="Arial" w:hAnsi="Arial" w:cs="Arial"/>
          <w:color w:val="000000"/>
          <w:sz w:val="22"/>
          <w:szCs w:val="22"/>
        </w:rPr>
        <w:t xml:space="preserve"> to ‘map’ all suburbs</w:t>
      </w:r>
      <w:r w:rsidR="00091988">
        <w:rPr>
          <w:rFonts w:ascii="Arial" w:hAnsi="Arial" w:cs="Arial"/>
          <w:color w:val="000000"/>
          <w:sz w:val="22"/>
          <w:szCs w:val="22"/>
        </w:rPr>
        <w:t xml:space="preserve">. </w:t>
      </w:r>
    </w:p>
    <w:p w14:paraId="152393C3" w14:textId="3F543ECF" w:rsidR="00091988" w:rsidRDefault="00091988" w:rsidP="00091988">
      <w:pPr>
        <w:ind w:left="60"/>
        <w:textAlignment w:val="baseline"/>
        <w:rPr>
          <w:rFonts w:ascii="Arial" w:hAnsi="Arial" w:cs="Arial"/>
          <w:color w:val="000000"/>
          <w:sz w:val="22"/>
          <w:szCs w:val="22"/>
        </w:rPr>
      </w:pPr>
    </w:p>
    <w:p w14:paraId="1DFA50BC" w14:textId="0AEDB04A" w:rsidR="00091988" w:rsidRDefault="00B6629E" w:rsidP="00091988">
      <w:pPr>
        <w:ind w:left="60"/>
        <w:textAlignment w:val="baseline"/>
        <w:rPr>
          <w:rFonts w:ascii="Arial" w:hAnsi="Arial" w:cs="Arial"/>
          <w:color w:val="000000"/>
          <w:sz w:val="22"/>
          <w:szCs w:val="22"/>
        </w:rPr>
      </w:pPr>
      <w:r>
        <w:rPr>
          <w:rFonts w:ascii="Arial" w:hAnsi="Arial" w:cs="Arial"/>
          <w:noProof/>
          <w:color w:val="000000"/>
          <w:sz w:val="22"/>
          <w:szCs w:val="22"/>
        </w:rPr>
        <w:drawing>
          <wp:inline distT="0" distB="0" distL="0" distR="0" wp14:anchorId="5B90C42C" wp14:editId="5BC2BC27">
            <wp:extent cx="5105400" cy="3533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3533775"/>
                    </a:xfrm>
                    <a:prstGeom prst="rect">
                      <a:avLst/>
                    </a:prstGeom>
                    <a:noFill/>
                    <a:ln>
                      <a:noFill/>
                    </a:ln>
                  </pic:spPr>
                </pic:pic>
              </a:graphicData>
            </a:graphic>
          </wp:inline>
        </w:drawing>
      </w:r>
    </w:p>
    <w:p w14:paraId="66816054" w14:textId="77777777" w:rsidR="00B6629E" w:rsidRDefault="00B6629E" w:rsidP="00091988">
      <w:pPr>
        <w:ind w:left="60"/>
        <w:textAlignment w:val="baseline"/>
        <w:rPr>
          <w:rFonts w:ascii="Arial" w:hAnsi="Arial" w:cs="Arial"/>
          <w:color w:val="000000"/>
          <w:sz w:val="22"/>
          <w:szCs w:val="22"/>
        </w:rPr>
      </w:pPr>
    </w:p>
    <w:p w14:paraId="13F22B5C" w14:textId="77777777" w:rsidR="00091988" w:rsidRPr="00091988" w:rsidRDefault="00091988" w:rsidP="00091988">
      <w:pPr>
        <w:ind w:left="60"/>
        <w:textAlignment w:val="baseline"/>
        <w:rPr>
          <w:rFonts w:ascii="Arial" w:hAnsi="Arial" w:cs="Arial"/>
          <w:color w:val="000000"/>
          <w:sz w:val="22"/>
          <w:szCs w:val="22"/>
        </w:rPr>
      </w:pPr>
    </w:p>
    <w:p w14:paraId="5D86CA52" w14:textId="7D92696C" w:rsidR="00091988" w:rsidRDefault="00091988" w:rsidP="00091988">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lastRenderedPageBreak/>
        <w:t xml:space="preserve">We can identify a few outliers – so we checked to see if the suburbs </w:t>
      </w:r>
      <w:r w:rsidR="004F2532">
        <w:rPr>
          <w:rFonts w:ascii="Arial" w:hAnsi="Arial" w:cs="Arial"/>
          <w:color w:val="000000"/>
          <w:sz w:val="22"/>
          <w:szCs w:val="22"/>
        </w:rPr>
        <w:t xml:space="preserve">with the </w:t>
      </w:r>
      <w:r w:rsidR="000F7524">
        <w:rPr>
          <w:rFonts w:ascii="Arial" w:hAnsi="Arial" w:cs="Arial"/>
          <w:color w:val="000000"/>
          <w:sz w:val="22"/>
          <w:szCs w:val="22"/>
        </w:rPr>
        <w:t>highest</w:t>
      </w:r>
      <w:r w:rsidR="004F2532">
        <w:rPr>
          <w:rFonts w:ascii="Arial" w:hAnsi="Arial" w:cs="Arial"/>
          <w:color w:val="000000"/>
          <w:sz w:val="22"/>
          <w:szCs w:val="22"/>
        </w:rPr>
        <w:t xml:space="preserve"> density </w:t>
      </w:r>
      <w:r>
        <w:rPr>
          <w:rFonts w:ascii="Arial" w:hAnsi="Arial" w:cs="Arial"/>
          <w:color w:val="000000"/>
          <w:sz w:val="22"/>
          <w:szCs w:val="22"/>
        </w:rPr>
        <w:t>were relevant.</w:t>
      </w:r>
      <w:r w:rsidR="00B448FE">
        <w:rPr>
          <w:rFonts w:ascii="Arial" w:hAnsi="Arial" w:cs="Arial"/>
          <w:color w:val="000000"/>
          <w:sz w:val="22"/>
          <w:szCs w:val="22"/>
        </w:rPr>
        <w:t xml:space="preserve"> All suburbs with a high population density are the closest to Melbourne CBD</w:t>
      </w:r>
      <w:r w:rsidR="000F7524">
        <w:rPr>
          <w:rFonts w:ascii="Arial" w:hAnsi="Arial" w:cs="Arial"/>
          <w:color w:val="000000"/>
          <w:sz w:val="22"/>
          <w:szCs w:val="22"/>
        </w:rPr>
        <w:t xml:space="preserve"> and are relevant.</w:t>
      </w:r>
    </w:p>
    <w:p w14:paraId="020A949D" w14:textId="77777777" w:rsidR="0073356C" w:rsidRPr="0073356C" w:rsidRDefault="0073356C" w:rsidP="0073356C">
      <w:pPr>
        <w:ind w:left="60"/>
        <w:textAlignment w:val="baseline"/>
        <w:rPr>
          <w:rFonts w:ascii="Arial" w:hAnsi="Arial" w:cs="Arial"/>
          <w:color w:val="000000"/>
          <w:sz w:val="22"/>
          <w:szCs w:val="22"/>
        </w:rPr>
      </w:pPr>
    </w:p>
    <w:p w14:paraId="6F8F081D" w14:textId="74E35CD3" w:rsidR="00B6629E" w:rsidRPr="004F2532" w:rsidRDefault="002962B6" w:rsidP="00866230">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Lastly</w:t>
      </w:r>
      <w:r w:rsidR="000F7524">
        <w:rPr>
          <w:rFonts w:ascii="Arial" w:hAnsi="Arial" w:cs="Arial"/>
          <w:color w:val="000000"/>
          <w:sz w:val="22"/>
          <w:szCs w:val="22"/>
        </w:rPr>
        <w:t>,</w:t>
      </w:r>
      <w:r>
        <w:rPr>
          <w:rFonts w:ascii="Arial" w:hAnsi="Arial" w:cs="Arial"/>
          <w:color w:val="000000"/>
          <w:sz w:val="22"/>
          <w:szCs w:val="22"/>
        </w:rPr>
        <w:t xml:space="preserve"> w</w:t>
      </w:r>
      <w:r w:rsidR="00B6629E" w:rsidRPr="004F2532">
        <w:rPr>
          <w:rFonts w:ascii="Arial" w:hAnsi="Arial" w:cs="Arial"/>
          <w:color w:val="000000"/>
          <w:sz w:val="22"/>
          <w:szCs w:val="22"/>
        </w:rPr>
        <w:t>e also plotted the suburbs based on their population in 2019</w:t>
      </w:r>
      <w:r w:rsidR="004F2532">
        <w:rPr>
          <w:rFonts w:ascii="Arial" w:hAnsi="Arial" w:cs="Arial"/>
          <w:color w:val="000000"/>
          <w:sz w:val="22"/>
          <w:szCs w:val="22"/>
        </w:rPr>
        <w:t xml:space="preserve"> to visualise the data</w:t>
      </w:r>
      <w:r w:rsidR="00B448FE" w:rsidRPr="004F2532">
        <w:rPr>
          <w:rFonts w:ascii="Arial" w:hAnsi="Arial" w:cs="Arial"/>
          <w:color w:val="000000"/>
          <w:sz w:val="22"/>
          <w:szCs w:val="22"/>
        </w:rPr>
        <w:t>.</w:t>
      </w:r>
      <w:r w:rsidR="004F2532" w:rsidRPr="004F2532">
        <w:rPr>
          <w:rFonts w:ascii="Arial" w:hAnsi="Arial" w:cs="Arial"/>
          <w:color w:val="000000"/>
          <w:sz w:val="22"/>
          <w:szCs w:val="22"/>
        </w:rPr>
        <w:t xml:space="preserve"> </w:t>
      </w:r>
      <w:r w:rsidR="004F2532">
        <w:rPr>
          <w:rFonts w:ascii="Arial" w:hAnsi="Arial" w:cs="Arial"/>
          <w:color w:val="000000"/>
          <w:sz w:val="22"/>
          <w:szCs w:val="22"/>
        </w:rPr>
        <w:t>Most suburbs have a population between 8000 and 20,000 inhabitants.</w:t>
      </w:r>
      <w:r w:rsidR="00B6629E">
        <w:rPr>
          <w:rFonts w:ascii="Arial" w:hAnsi="Arial" w:cs="Arial"/>
          <w:noProof/>
          <w:color w:val="000000"/>
          <w:sz w:val="22"/>
          <w:szCs w:val="22"/>
        </w:rPr>
        <w:drawing>
          <wp:inline distT="0" distB="0" distL="0" distR="0" wp14:anchorId="21A56621" wp14:editId="27807A6F">
            <wp:extent cx="5727700" cy="282765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827655"/>
                    </a:xfrm>
                    <a:prstGeom prst="rect">
                      <a:avLst/>
                    </a:prstGeom>
                    <a:noFill/>
                    <a:ln>
                      <a:noFill/>
                    </a:ln>
                  </pic:spPr>
                </pic:pic>
              </a:graphicData>
            </a:graphic>
          </wp:inline>
        </w:drawing>
      </w:r>
    </w:p>
    <w:p w14:paraId="254B23E5" w14:textId="77777777" w:rsidR="00091988" w:rsidRDefault="00091988" w:rsidP="00091988">
      <w:pPr>
        <w:pStyle w:val="ListParagraph"/>
        <w:ind w:left="420"/>
        <w:textAlignment w:val="baseline"/>
        <w:rPr>
          <w:rFonts w:ascii="Arial" w:hAnsi="Arial" w:cs="Arial"/>
          <w:color w:val="000000"/>
          <w:sz w:val="22"/>
          <w:szCs w:val="22"/>
        </w:rPr>
      </w:pPr>
    </w:p>
    <w:p w14:paraId="398BE7AE" w14:textId="77777777" w:rsidR="00E26694" w:rsidRDefault="00E26694" w:rsidP="0029490D">
      <w:pPr>
        <w:rPr>
          <w:rFonts w:ascii="Arial" w:hAnsi="Arial" w:cs="Arial"/>
          <w:color w:val="000000"/>
          <w:sz w:val="22"/>
          <w:szCs w:val="22"/>
        </w:rPr>
      </w:pPr>
    </w:p>
    <w:p w14:paraId="6C5B22B5" w14:textId="73C64BE8" w:rsidR="004E5305" w:rsidRPr="00E26694" w:rsidRDefault="004E5305" w:rsidP="0029490D">
      <w:pPr>
        <w:textAlignment w:val="baseline"/>
        <w:rPr>
          <w:rFonts w:ascii="Arial" w:hAnsi="Arial" w:cs="Arial"/>
          <w:color w:val="000000"/>
          <w:sz w:val="22"/>
          <w:szCs w:val="22"/>
          <w:u w:val="single"/>
        </w:rPr>
      </w:pPr>
    </w:p>
    <w:p w14:paraId="49894B46" w14:textId="50BF73E1" w:rsidR="0029490D" w:rsidRPr="008B4876" w:rsidRDefault="0029490D" w:rsidP="0029490D">
      <w:pPr>
        <w:rPr>
          <w:rFonts w:ascii="Arial" w:hAnsi="Arial" w:cs="Arial"/>
          <w:b/>
          <w:bCs/>
          <w:color w:val="000000"/>
          <w:sz w:val="22"/>
          <w:szCs w:val="22"/>
        </w:rPr>
      </w:pPr>
      <w:r w:rsidRPr="008B4876">
        <w:rPr>
          <w:rFonts w:ascii="Arial" w:hAnsi="Arial" w:cs="Arial"/>
          <w:b/>
          <w:bCs/>
          <w:color w:val="000000"/>
          <w:sz w:val="22"/>
          <w:szCs w:val="22"/>
        </w:rPr>
        <w:t>Dataset 2: The Regional Population Growth 2018-2019 from ABS</w:t>
      </w:r>
    </w:p>
    <w:p w14:paraId="5BCD5ECC" w14:textId="70BA8CB3" w:rsidR="0068290B" w:rsidRDefault="0068290B" w:rsidP="0029490D">
      <w:pPr>
        <w:rPr>
          <w:rFonts w:ascii="Arial" w:hAnsi="Arial" w:cs="Arial"/>
          <w:color w:val="000000"/>
          <w:sz w:val="22"/>
          <w:szCs w:val="22"/>
        </w:rPr>
      </w:pPr>
    </w:p>
    <w:p w14:paraId="261FF722" w14:textId="6C4E33A2" w:rsidR="0068290B" w:rsidRDefault="0068290B" w:rsidP="0029490D">
      <w:pPr>
        <w:rPr>
          <w:rFonts w:ascii="Arial" w:hAnsi="Arial" w:cs="Arial"/>
          <w:color w:val="000000"/>
          <w:sz w:val="22"/>
          <w:szCs w:val="22"/>
        </w:rPr>
      </w:pPr>
      <w:r>
        <w:rPr>
          <w:rFonts w:ascii="Arial" w:hAnsi="Arial" w:cs="Arial"/>
          <w:color w:val="000000"/>
          <w:sz w:val="22"/>
          <w:szCs w:val="22"/>
        </w:rPr>
        <w:t xml:space="preserve">The transformations have been applied in a </w:t>
      </w:r>
      <w:proofErr w:type="spellStart"/>
      <w:r>
        <w:rPr>
          <w:rFonts w:ascii="Arial" w:hAnsi="Arial" w:cs="Arial"/>
          <w:color w:val="000000"/>
          <w:sz w:val="22"/>
          <w:szCs w:val="22"/>
        </w:rPr>
        <w:t>Jupyter</w:t>
      </w:r>
      <w:proofErr w:type="spellEnd"/>
      <w:r>
        <w:rPr>
          <w:rFonts w:ascii="Arial" w:hAnsi="Arial" w:cs="Arial"/>
          <w:color w:val="000000"/>
          <w:sz w:val="22"/>
          <w:szCs w:val="22"/>
        </w:rPr>
        <w:t xml:space="preserve"> Notebook</w:t>
      </w:r>
      <w:r w:rsidR="00805BE9">
        <w:rPr>
          <w:rFonts w:ascii="Arial" w:hAnsi="Arial" w:cs="Arial"/>
          <w:color w:val="000000"/>
          <w:sz w:val="22"/>
          <w:szCs w:val="22"/>
        </w:rPr>
        <w:t xml:space="preserve"> </w:t>
      </w:r>
      <w:r w:rsidR="007B3FCC">
        <w:rPr>
          <w:rFonts w:ascii="Arial" w:hAnsi="Arial" w:cs="Arial"/>
          <w:color w:val="000000"/>
          <w:sz w:val="22"/>
          <w:szCs w:val="22"/>
        </w:rPr>
        <w:t>named</w:t>
      </w:r>
      <w:r w:rsidR="00805BE9">
        <w:rPr>
          <w:rFonts w:ascii="Arial" w:hAnsi="Arial" w:cs="Arial"/>
          <w:color w:val="000000"/>
          <w:sz w:val="22"/>
          <w:szCs w:val="22"/>
        </w:rPr>
        <w:t xml:space="preserve">: </w:t>
      </w:r>
      <w:r>
        <w:rPr>
          <w:rFonts w:ascii="Arial" w:hAnsi="Arial" w:cs="Arial"/>
          <w:color w:val="000000"/>
          <w:sz w:val="22"/>
          <w:szCs w:val="22"/>
        </w:rPr>
        <w:t>(“</w:t>
      </w:r>
      <w:proofErr w:type="spellStart"/>
      <w:r w:rsidRPr="0068290B">
        <w:rPr>
          <w:rFonts w:ascii="Arial" w:hAnsi="Arial" w:cs="Arial"/>
          <w:color w:val="000000"/>
          <w:sz w:val="22"/>
          <w:szCs w:val="22"/>
        </w:rPr>
        <w:t>Household_types_Transformation</w:t>
      </w:r>
      <w:r>
        <w:rPr>
          <w:rFonts w:ascii="Arial" w:hAnsi="Arial" w:cs="Arial"/>
          <w:color w:val="000000"/>
          <w:sz w:val="22"/>
          <w:szCs w:val="22"/>
        </w:rPr>
        <w:t>.ipynb</w:t>
      </w:r>
      <w:proofErr w:type="spellEnd"/>
      <w:r>
        <w:rPr>
          <w:rFonts w:ascii="Arial" w:hAnsi="Arial" w:cs="Arial"/>
          <w:color w:val="000000"/>
          <w:sz w:val="22"/>
          <w:szCs w:val="22"/>
        </w:rPr>
        <w:t>”)</w:t>
      </w:r>
    </w:p>
    <w:p w14:paraId="6BB40593" w14:textId="77777777" w:rsidR="0068290B" w:rsidRDefault="0068290B" w:rsidP="0029490D">
      <w:pPr>
        <w:rPr>
          <w:rFonts w:ascii="Arial" w:hAnsi="Arial" w:cs="Arial"/>
          <w:color w:val="000000"/>
          <w:sz w:val="22"/>
          <w:szCs w:val="22"/>
        </w:rPr>
      </w:pPr>
    </w:p>
    <w:p w14:paraId="3FB4B201" w14:textId="63FD56AA" w:rsidR="0068290B" w:rsidRPr="000F55DE" w:rsidRDefault="00805BE9" w:rsidP="0029490D">
      <w:pPr>
        <w:rPr>
          <w:rFonts w:ascii="Arial" w:hAnsi="Arial" w:cs="Arial"/>
          <w:color w:val="000000"/>
          <w:sz w:val="22"/>
          <w:szCs w:val="22"/>
          <w:u w:val="single"/>
        </w:rPr>
      </w:pPr>
      <w:r>
        <w:rPr>
          <w:rFonts w:ascii="Arial" w:hAnsi="Arial" w:cs="Arial"/>
          <w:color w:val="000000"/>
          <w:sz w:val="22"/>
          <w:szCs w:val="22"/>
          <w:u w:val="single"/>
        </w:rPr>
        <w:t>Basic t</w:t>
      </w:r>
      <w:r w:rsidR="0068290B" w:rsidRPr="000F55DE">
        <w:rPr>
          <w:rFonts w:ascii="Arial" w:hAnsi="Arial" w:cs="Arial"/>
          <w:color w:val="000000"/>
          <w:sz w:val="22"/>
          <w:szCs w:val="22"/>
          <w:u w:val="single"/>
        </w:rPr>
        <w:t>ransformations applied:</w:t>
      </w:r>
    </w:p>
    <w:p w14:paraId="4ACA86BF" w14:textId="47C3D491" w:rsidR="0068290B" w:rsidRDefault="0068290B" w:rsidP="0029490D">
      <w:pPr>
        <w:textAlignment w:val="baseline"/>
        <w:rPr>
          <w:rFonts w:ascii="Arial" w:hAnsi="Arial" w:cs="Arial"/>
          <w:color w:val="000000"/>
          <w:sz w:val="22"/>
          <w:szCs w:val="22"/>
        </w:rPr>
      </w:pPr>
    </w:p>
    <w:p w14:paraId="47D345A7" w14:textId="783002AD" w:rsidR="000F55DE" w:rsidRDefault="000F55DE" w:rsidP="000F55DE">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Setting the row containing the column names as the new header</w:t>
      </w:r>
    </w:p>
    <w:p w14:paraId="0B8C9B0F" w14:textId="509707AA" w:rsidR="000F55DE" w:rsidRDefault="000F55DE" w:rsidP="000F55DE">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 xml:space="preserve">Removing ‘junk’ rows at the top and bottom of the table using the </w:t>
      </w:r>
      <w:proofErr w:type="spellStart"/>
      <w:r>
        <w:rPr>
          <w:rFonts w:ascii="Arial" w:hAnsi="Arial" w:cs="Arial"/>
          <w:color w:val="000000"/>
          <w:sz w:val="22"/>
          <w:szCs w:val="22"/>
        </w:rPr>
        <w:t>iloc</w:t>
      </w:r>
      <w:proofErr w:type="spellEnd"/>
      <w:r>
        <w:rPr>
          <w:rFonts w:ascii="Arial" w:hAnsi="Arial" w:cs="Arial"/>
          <w:color w:val="000000"/>
          <w:sz w:val="22"/>
          <w:szCs w:val="22"/>
        </w:rPr>
        <w:t xml:space="preserve"> method</w:t>
      </w:r>
    </w:p>
    <w:p w14:paraId="64E3A061" w14:textId="77490C14" w:rsidR="000F55DE" w:rsidRDefault="000F55DE" w:rsidP="000F55DE">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A breakdown of the dataset of 45 columns into five smaller datasets - each will contain the households projected at different years: 2016, 2021, 2026, 2031, 2036</w:t>
      </w:r>
    </w:p>
    <w:p w14:paraId="4BCF7291" w14:textId="298DC751" w:rsidR="000F55DE" w:rsidRDefault="000F55DE" w:rsidP="000F55DE">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A new column Year/Date has been added to each dataset</w:t>
      </w:r>
    </w:p>
    <w:p w14:paraId="42EEFBA3" w14:textId="77777777" w:rsidR="000F55DE" w:rsidRDefault="000F55DE" w:rsidP="000F55DE">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 xml:space="preserve">Then a master file has been created by concatenating the five small datasets. </w:t>
      </w:r>
    </w:p>
    <w:p w14:paraId="3F2448F1" w14:textId="48580A6F" w:rsidR="000F55DE" w:rsidRDefault="000F55DE" w:rsidP="000F55DE">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The master file</w:t>
      </w:r>
      <w:r w:rsidR="000F7524">
        <w:rPr>
          <w:rFonts w:ascii="Arial" w:hAnsi="Arial" w:cs="Arial"/>
          <w:color w:val="000000"/>
          <w:sz w:val="22"/>
          <w:szCs w:val="22"/>
        </w:rPr>
        <w:t xml:space="preserve"> contains </w:t>
      </w:r>
      <w:r>
        <w:rPr>
          <w:rFonts w:ascii="Arial" w:hAnsi="Arial" w:cs="Arial"/>
          <w:color w:val="000000"/>
          <w:sz w:val="22"/>
          <w:szCs w:val="22"/>
        </w:rPr>
        <w:t xml:space="preserve">2310 rows - which includes the count of households </w:t>
      </w:r>
      <w:r w:rsidR="000F7524">
        <w:rPr>
          <w:rFonts w:ascii="Arial" w:hAnsi="Arial" w:cs="Arial"/>
          <w:color w:val="000000"/>
          <w:sz w:val="22"/>
          <w:szCs w:val="22"/>
        </w:rPr>
        <w:t xml:space="preserve">in </w:t>
      </w:r>
      <w:r>
        <w:rPr>
          <w:rFonts w:ascii="Arial" w:hAnsi="Arial" w:cs="Arial"/>
          <w:color w:val="000000"/>
          <w:sz w:val="22"/>
          <w:szCs w:val="22"/>
        </w:rPr>
        <w:t xml:space="preserve">462 suburbs </w:t>
      </w:r>
      <w:r w:rsidR="000F7524">
        <w:rPr>
          <w:rFonts w:ascii="Arial" w:hAnsi="Arial" w:cs="Arial"/>
          <w:color w:val="000000"/>
          <w:sz w:val="22"/>
          <w:szCs w:val="22"/>
        </w:rPr>
        <w:t>for</w:t>
      </w:r>
      <w:r>
        <w:rPr>
          <w:rFonts w:ascii="Arial" w:hAnsi="Arial" w:cs="Arial"/>
          <w:color w:val="000000"/>
          <w:sz w:val="22"/>
          <w:szCs w:val="22"/>
        </w:rPr>
        <w:t xml:space="preserve"> five different years. </w:t>
      </w:r>
    </w:p>
    <w:p w14:paraId="53577C0B" w14:textId="696A290E" w:rsidR="000F55DE" w:rsidRDefault="000F55DE" w:rsidP="000F55DE">
      <w:pPr>
        <w:textAlignment w:val="baseline"/>
        <w:rPr>
          <w:rFonts w:ascii="Arial" w:hAnsi="Arial" w:cs="Arial"/>
          <w:color w:val="000000"/>
          <w:sz w:val="22"/>
          <w:szCs w:val="22"/>
        </w:rPr>
      </w:pPr>
    </w:p>
    <w:p w14:paraId="28B5E8B6" w14:textId="3D5352F3" w:rsidR="000F55DE" w:rsidRDefault="000F55DE" w:rsidP="000F55DE">
      <w:pPr>
        <w:textAlignment w:val="baseline"/>
        <w:rPr>
          <w:rFonts w:ascii="Arial" w:hAnsi="Arial" w:cs="Arial"/>
          <w:color w:val="000000"/>
          <w:sz w:val="22"/>
          <w:szCs w:val="22"/>
          <w:u w:val="single"/>
        </w:rPr>
      </w:pPr>
      <w:r w:rsidRPr="000F55DE">
        <w:rPr>
          <w:rFonts w:ascii="Arial" w:hAnsi="Arial" w:cs="Arial"/>
          <w:color w:val="000000"/>
          <w:sz w:val="22"/>
          <w:szCs w:val="22"/>
          <w:u w:val="single"/>
        </w:rPr>
        <w:t xml:space="preserve">Checking the quality of </w:t>
      </w:r>
      <w:r>
        <w:rPr>
          <w:rFonts w:ascii="Arial" w:hAnsi="Arial" w:cs="Arial"/>
          <w:color w:val="000000"/>
          <w:sz w:val="22"/>
          <w:szCs w:val="22"/>
          <w:u w:val="single"/>
        </w:rPr>
        <w:t>the data</w:t>
      </w:r>
      <w:r w:rsidRPr="000F55DE">
        <w:rPr>
          <w:rFonts w:ascii="Arial" w:hAnsi="Arial" w:cs="Arial"/>
          <w:color w:val="000000"/>
          <w:sz w:val="22"/>
          <w:szCs w:val="22"/>
          <w:u w:val="single"/>
        </w:rPr>
        <w:t>:</w:t>
      </w:r>
    </w:p>
    <w:p w14:paraId="35DF9814" w14:textId="5DDA0989" w:rsidR="000F55DE" w:rsidRDefault="000F55DE" w:rsidP="000F55DE">
      <w:pPr>
        <w:textAlignment w:val="baseline"/>
        <w:rPr>
          <w:rFonts w:ascii="Arial" w:hAnsi="Arial" w:cs="Arial"/>
          <w:color w:val="000000"/>
          <w:sz w:val="22"/>
          <w:szCs w:val="22"/>
          <w:u w:val="single"/>
        </w:rPr>
      </w:pPr>
    </w:p>
    <w:p w14:paraId="05ED742C" w14:textId="4964CB5E" w:rsidR="00744C63" w:rsidRPr="00744C63" w:rsidRDefault="00744C63" w:rsidP="00744C63">
      <w:pPr>
        <w:pStyle w:val="ListParagraph"/>
        <w:numPr>
          <w:ilvl w:val="0"/>
          <w:numId w:val="19"/>
        </w:numPr>
        <w:textAlignment w:val="baseline"/>
        <w:rPr>
          <w:rFonts w:ascii="Arial" w:hAnsi="Arial" w:cs="Arial"/>
          <w:color w:val="000000"/>
          <w:sz w:val="22"/>
          <w:szCs w:val="22"/>
          <w:u w:val="single"/>
        </w:rPr>
      </w:pPr>
      <w:r>
        <w:rPr>
          <w:rFonts w:ascii="Arial" w:hAnsi="Arial" w:cs="Arial"/>
          <w:color w:val="000000"/>
          <w:sz w:val="22"/>
          <w:szCs w:val="22"/>
        </w:rPr>
        <w:t>Checking the type of data: most of the data is</w:t>
      </w:r>
      <w:r w:rsidR="000F7524">
        <w:rPr>
          <w:rFonts w:ascii="Arial" w:hAnsi="Arial" w:cs="Arial"/>
          <w:color w:val="000000"/>
          <w:sz w:val="22"/>
          <w:szCs w:val="22"/>
        </w:rPr>
        <w:t xml:space="preserve"> in</w:t>
      </w:r>
      <w:r>
        <w:rPr>
          <w:rFonts w:ascii="Arial" w:hAnsi="Arial" w:cs="Arial"/>
          <w:color w:val="000000"/>
          <w:sz w:val="22"/>
          <w:szCs w:val="22"/>
        </w:rPr>
        <w:t xml:space="preserve"> string</w:t>
      </w:r>
      <w:r w:rsidR="000F7524">
        <w:rPr>
          <w:rFonts w:ascii="Arial" w:hAnsi="Arial" w:cs="Arial"/>
          <w:color w:val="000000"/>
          <w:sz w:val="22"/>
          <w:szCs w:val="22"/>
        </w:rPr>
        <w:t xml:space="preserve"> format</w:t>
      </w:r>
      <w:r>
        <w:rPr>
          <w:rFonts w:ascii="Arial" w:hAnsi="Arial" w:cs="Arial"/>
          <w:color w:val="000000"/>
          <w:sz w:val="22"/>
          <w:szCs w:val="22"/>
        </w:rPr>
        <w:t xml:space="preserve"> although seven columns should be integers to be able to perform aggregations.</w:t>
      </w:r>
    </w:p>
    <w:p w14:paraId="3EFCEEBD" w14:textId="49C1BE54" w:rsidR="00744C63" w:rsidRPr="00744C63" w:rsidRDefault="00744C63" w:rsidP="00744C63">
      <w:pPr>
        <w:pStyle w:val="ListParagraph"/>
        <w:numPr>
          <w:ilvl w:val="0"/>
          <w:numId w:val="19"/>
        </w:numPr>
        <w:textAlignment w:val="baseline"/>
        <w:rPr>
          <w:rFonts w:ascii="Arial" w:hAnsi="Arial" w:cs="Arial"/>
          <w:color w:val="000000"/>
          <w:sz w:val="22"/>
          <w:szCs w:val="22"/>
          <w:u w:val="single"/>
        </w:rPr>
      </w:pPr>
      <w:r>
        <w:rPr>
          <w:rFonts w:ascii="Arial" w:hAnsi="Arial" w:cs="Arial"/>
          <w:color w:val="000000"/>
          <w:sz w:val="22"/>
          <w:szCs w:val="22"/>
        </w:rPr>
        <w:t>Removing commas from numbers (e.g. 1,675 to 1675) to be able to convert them as integers.</w:t>
      </w:r>
    </w:p>
    <w:p w14:paraId="28AF67E5" w14:textId="35BD7828" w:rsidR="00744C63" w:rsidRPr="00744C63" w:rsidRDefault="00744C63" w:rsidP="00744C63">
      <w:pPr>
        <w:pStyle w:val="ListParagraph"/>
        <w:numPr>
          <w:ilvl w:val="0"/>
          <w:numId w:val="19"/>
        </w:numPr>
        <w:textAlignment w:val="baseline"/>
        <w:rPr>
          <w:rFonts w:ascii="Arial" w:hAnsi="Arial" w:cs="Arial"/>
          <w:color w:val="000000"/>
          <w:sz w:val="22"/>
          <w:szCs w:val="22"/>
          <w:u w:val="single"/>
        </w:rPr>
      </w:pPr>
      <w:r>
        <w:rPr>
          <w:rFonts w:ascii="Arial" w:hAnsi="Arial" w:cs="Arial"/>
          <w:color w:val="000000"/>
          <w:sz w:val="22"/>
          <w:szCs w:val="22"/>
        </w:rPr>
        <w:t>Dropping Null values</w:t>
      </w:r>
    </w:p>
    <w:p w14:paraId="40B7564C" w14:textId="233A91FF" w:rsidR="00744C63" w:rsidRPr="00744C63" w:rsidRDefault="00744C63" w:rsidP="00744C63">
      <w:pPr>
        <w:pStyle w:val="ListParagraph"/>
        <w:numPr>
          <w:ilvl w:val="0"/>
          <w:numId w:val="19"/>
        </w:numPr>
        <w:textAlignment w:val="baseline"/>
        <w:rPr>
          <w:rFonts w:ascii="Arial" w:hAnsi="Arial" w:cs="Arial"/>
          <w:color w:val="000000"/>
          <w:sz w:val="22"/>
          <w:szCs w:val="22"/>
          <w:u w:val="single"/>
        </w:rPr>
      </w:pPr>
      <w:r>
        <w:rPr>
          <w:rFonts w:ascii="Arial" w:hAnsi="Arial" w:cs="Arial"/>
          <w:color w:val="000000"/>
          <w:sz w:val="22"/>
          <w:szCs w:val="22"/>
        </w:rPr>
        <w:t>Dropping eventual duplicates – it happens the dataset had no null value or duplicate</w:t>
      </w:r>
    </w:p>
    <w:p w14:paraId="18FFB742" w14:textId="27675C57" w:rsidR="00744C63" w:rsidRDefault="00744C63" w:rsidP="00744C63">
      <w:pPr>
        <w:ind w:left="60"/>
        <w:textAlignment w:val="baseline"/>
        <w:rPr>
          <w:rFonts w:ascii="Arial" w:hAnsi="Arial" w:cs="Arial"/>
          <w:color w:val="000000"/>
          <w:sz w:val="22"/>
          <w:szCs w:val="22"/>
          <w:u w:val="single"/>
        </w:rPr>
      </w:pPr>
    </w:p>
    <w:p w14:paraId="434E4DCC" w14:textId="468E6C20" w:rsidR="00744C63" w:rsidRDefault="00744C63" w:rsidP="00744C63">
      <w:pPr>
        <w:ind w:left="60"/>
        <w:textAlignment w:val="baseline"/>
        <w:rPr>
          <w:rFonts w:ascii="Arial" w:hAnsi="Arial" w:cs="Arial"/>
          <w:color w:val="000000"/>
          <w:sz w:val="22"/>
          <w:szCs w:val="22"/>
          <w:u w:val="single"/>
        </w:rPr>
      </w:pPr>
      <w:r>
        <w:rPr>
          <w:rFonts w:ascii="Arial" w:hAnsi="Arial" w:cs="Arial"/>
          <w:color w:val="000000"/>
          <w:sz w:val="22"/>
          <w:szCs w:val="22"/>
          <w:u w:val="single"/>
        </w:rPr>
        <w:t>Exploratory Analysis:</w:t>
      </w:r>
    </w:p>
    <w:p w14:paraId="60D6E5E2" w14:textId="2F3DFC46" w:rsidR="00744C63" w:rsidRDefault="00744C63" w:rsidP="00744C63">
      <w:pPr>
        <w:ind w:left="60"/>
        <w:textAlignment w:val="baseline"/>
        <w:rPr>
          <w:rFonts w:ascii="Arial" w:hAnsi="Arial" w:cs="Arial"/>
          <w:color w:val="000000"/>
          <w:sz w:val="22"/>
          <w:szCs w:val="22"/>
          <w:u w:val="single"/>
        </w:rPr>
      </w:pPr>
    </w:p>
    <w:p w14:paraId="7803D5DA" w14:textId="34CEC25F" w:rsidR="00744C63" w:rsidRDefault="00744C63" w:rsidP="00744C63">
      <w:pPr>
        <w:pStyle w:val="ListParagraph"/>
        <w:numPr>
          <w:ilvl w:val="0"/>
          <w:numId w:val="19"/>
        </w:numPr>
        <w:textAlignment w:val="baseline"/>
        <w:rPr>
          <w:rFonts w:ascii="Arial" w:hAnsi="Arial" w:cs="Arial"/>
          <w:color w:val="000000"/>
          <w:sz w:val="22"/>
          <w:szCs w:val="22"/>
        </w:rPr>
      </w:pPr>
      <w:r w:rsidRPr="00744C63">
        <w:rPr>
          <w:rFonts w:ascii="Arial" w:hAnsi="Arial" w:cs="Arial"/>
          <w:color w:val="000000"/>
          <w:sz w:val="22"/>
          <w:szCs w:val="22"/>
        </w:rPr>
        <w:t xml:space="preserve">Checking the min and max values with the </w:t>
      </w:r>
      <w:proofErr w:type="gramStart"/>
      <w:r w:rsidRPr="00744C63">
        <w:rPr>
          <w:rFonts w:ascii="Arial" w:hAnsi="Arial" w:cs="Arial"/>
          <w:color w:val="000000"/>
          <w:sz w:val="22"/>
          <w:szCs w:val="22"/>
        </w:rPr>
        <w:t>de</w:t>
      </w:r>
      <w:r w:rsidR="002112BE">
        <w:rPr>
          <w:rFonts w:ascii="Arial" w:hAnsi="Arial" w:cs="Arial"/>
          <w:color w:val="000000"/>
          <w:sz w:val="22"/>
          <w:szCs w:val="22"/>
        </w:rPr>
        <w:t>s</w:t>
      </w:r>
      <w:r w:rsidRPr="00744C63">
        <w:rPr>
          <w:rFonts w:ascii="Arial" w:hAnsi="Arial" w:cs="Arial"/>
          <w:color w:val="000000"/>
          <w:sz w:val="22"/>
          <w:szCs w:val="22"/>
        </w:rPr>
        <w:t>cribe(</w:t>
      </w:r>
      <w:proofErr w:type="gramEnd"/>
      <w:r w:rsidRPr="00744C63">
        <w:rPr>
          <w:rFonts w:ascii="Arial" w:hAnsi="Arial" w:cs="Arial"/>
          <w:color w:val="000000"/>
          <w:sz w:val="22"/>
          <w:szCs w:val="22"/>
        </w:rPr>
        <w:t>) method</w:t>
      </w:r>
    </w:p>
    <w:p w14:paraId="7D25951E" w14:textId="0EC8E76C" w:rsidR="002112BE" w:rsidRDefault="002112BE" w:rsidP="00744C63">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 xml:space="preserve">The min value being at 0 we will group and sort the </w:t>
      </w:r>
      <w:proofErr w:type="spellStart"/>
      <w:r>
        <w:rPr>
          <w:rFonts w:ascii="Arial" w:hAnsi="Arial" w:cs="Arial"/>
          <w:color w:val="000000"/>
          <w:sz w:val="22"/>
          <w:szCs w:val="22"/>
        </w:rPr>
        <w:t>dataframe</w:t>
      </w:r>
      <w:proofErr w:type="spellEnd"/>
      <w:r>
        <w:rPr>
          <w:rFonts w:ascii="Arial" w:hAnsi="Arial" w:cs="Arial"/>
          <w:color w:val="000000"/>
          <w:sz w:val="22"/>
          <w:szCs w:val="22"/>
        </w:rPr>
        <w:t xml:space="preserve"> to understand the reasons some suburbs might have 0 households.</w:t>
      </w:r>
    </w:p>
    <w:p w14:paraId="1D458340" w14:textId="0159D77C" w:rsidR="002112BE" w:rsidRDefault="002112BE" w:rsidP="00744C63">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lastRenderedPageBreak/>
        <w:t xml:space="preserve">There are six suburbs at </w:t>
      </w:r>
      <w:r w:rsidR="000F7524">
        <w:rPr>
          <w:rFonts w:ascii="Arial" w:hAnsi="Arial" w:cs="Arial"/>
          <w:color w:val="000000"/>
          <w:sz w:val="22"/>
          <w:szCs w:val="22"/>
        </w:rPr>
        <w:t xml:space="preserve">0 </w:t>
      </w:r>
      <w:r w:rsidR="009A063B">
        <w:rPr>
          <w:rFonts w:ascii="Arial" w:hAnsi="Arial" w:cs="Arial"/>
          <w:color w:val="000000"/>
          <w:sz w:val="22"/>
          <w:szCs w:val="22"/>
        </w:rPr>
        <w:t>households,</w:t>
      </w:r>
      <w:r>
        <w:rPr>
          <w:rFonts w:ascii="Arial" w:hAnsi="Arial" w:cs="Arial"/>
          <w:color w:val="000000"/>
          <w:sz w:val="22"/>
          <w:szCs w:val="22"/>
        </w:rPr>
        <w:t xml:space="preserve"> but they are either national parks or airport</w:t>
      </w:r>
      <w:r w:rsidR="000F7524">
        <w:rPr>
          <w:rFonts w:ascii="Arial" w:hAnsi="Arial" w:cs="Arial"/>
          <w:color w:val="000000"/>
          <w:sz w:val="22"/>
          <w:szCs w:val="22"/>
        </w:rPr>
        <w:t>s</w:t>
      </w:r>
      <w:r>
        <w:rPr>
          <w:rFonts w:ascii="Arial" w:hAnsi="Arial" w:cs="Arial"/>
          <w:color w:val="000000"/>
          <w:sz w:val="22"/>
          <w:szCs w:val="22"/>
        </w:rPr>
        <w:t xml:space="preserve">. </w:t>
      </w:r>
      <w:r w:rsidR="009A063B">
        <w:rPr>
          <w:rFonts w:ascii="Arial" w:hAnsi="Arial" w:cs="Arial"/>
          <w:color w:val="000000"/>
          <w:sz w:val="22"/>
          <w:szCs w:val="22"/>
        </w:rPr>
        <w:t>Therefore,</w:t>
      </w:r>
      <w:r>
        <w:rPr>
          <w:rFonts w:ascii="Arial" w:hAnsi="Arial" w:cs="Arial"/>
          <w:color w:val="000000"/>
          <w:sz w:val="22"/>
          <w:szCs w:val="22"/>
        </w:rPr>
        <w:t xml:space="preserve"> the data is relevant.</w:t>
      </w:r>
    </w:p>
    <w:p w14:paraId="18FD3E1F" w14:textId="0FF5C2B7" w:rsidR="009A063B" w:rsidRDefault="009A063B" w:rsidP="009F58CC">
      <w:pPr>
        <w:pStyle w:val="ListParagraph"/>
        <w:numPr>
          <w:ilvl w:val="0"/>
          <w:numId w:val="19"/>
        </w:numPr>
        <w:textAlignment w:val="baseline"/>
        <w:rPr>
          <w:rFonts w:ascii="Arial" w:hAnsi="Arial" w:cs="Arial"/>
          <w:color w:val="000000"/>
          <w:sz w:val="22"/>
          <w:szCs w:val="22"/>
        </w:rPr>
      </w:pPr>
      <w:r w:rsidRPr="009A063B">
        <w:rPr>
          <w:rFonts w:ascii="Arial" w:hAnsi="Arial" w:cs="Arial"/>
          <w:color w:val="000000"/>
          <w:sz w:val="22"/>
          <w:szCs w:val="22"/>
        </w:rPr>
        <w:t>We compare</w:t>
      </w:r>
      <w:r w:rsidR="00805BE9">
        <w:rPr>
          <w:rFonts w:ascii="Arial" w:hAnsi="Arial" w:cs="Arial"/>
          <w:color w:val="000000"/>
          <w:sz w:val="22"/>
          <w:szCs w:val="22"/>
        </w:rPr>
        <w:t>d</w:t>
      </w:r>
      <w:r w:rsidRPr="009A063B">
        <w:rPr>
          <w:rFonts w:ascii="Arial" w:hAnsi="Arial" w:cs="Arial"/>
          <w:color w:val="000000"/>
          <w:sz w:val="22"/>
          <w:szCs w:val="22"/>
        </w:rPr>
        <w:t xml:space="preserve"> the number of total households in 2016 versus the projections in 2036 to check if the data is relevant </w:t>
      </w:r>
      <w:r>
        <w:rPr>
          <w:rFonts w:ascii="Arial" w:hAnsi="Arial" w:cs="Arial"/>
          <w:color w:val="000000"/>
          <w:sz w:val="22"/>
          <w:szCs w:val="22"/>
        </w:rPr>
        <w:t xml:space="preserve">with </w:t>
      </w:r>
      <w:r w:rsidRPr="009A063B">
        <w:rPr>
          <w:rFonts w:ascii="Arial" w:hAnsi="Arial" w:cs="Arial"/>
          <w:color w:val="000000"/>
          <w:sz w:val="22"/>
          <w:szCs w:val="22"/>
        </w:rPr>
        <w:t>a linear regression</w:t>
      </w:r>
      <w:r>
        <w:rPr>
          <w:rFonts w:ascii="Arial" w:hAnsi="Arial" w:cs="Arial"/>
          <w:color w:val="000000"/>
          <w:sz w:val="22"/>
          <w:szCs w:val="22"/>
        </w:rPr>
        <w:t xml:space="preserve"> model.</w:t>
      </w:r>
    </w:p>
    <w:p w14:paraId="623B9F80" w14:textId="2462D41C" w:rsidR="00824631" w:rsidRDefault="00824631" w:rsidP="00824631">
      <w:pPr>
        <w:pStyle w:val="ListParagraph"/>
        <w:ind w:left="420"/>
        <w:textAlignment w:val="baseline"/>
        <w:rPr>
          <w:rFonts w:ascii="Arial" w:hAnsi="Arial" w:cs="Arial"/>
          <w:color w:val="000000"/>
          <w:sz w:val="22"/>
          <w:szCs w:val="22"/>
        </w:rPr>
      </w:pPr>
    </w:p>
    <w:p w14:paraId="7E6FEB25" w14:textId="5F1FEC25" w:rsidR="00824631" w:rsidRDefault="00824631" w:rsidP="00824631">
      <w:pPr>
        <w:pStyle w:val="ListParagraph"/>
        <w:ind w:left="420"/>
        <w:textAlignment w:val="baseline"/>
        <w:rPr>
          <w:rFonts w:ascii="Arial" w:hAnsi="Arial" w:cs="Arial"/>
          <w:color w:val="000000"/>
          <w:sz w:val="22"/>
          <w:szCs w:val="22"/>
        </w:rPr>
      </w:pPr>
      <w:r>
        <w:rPr>
          <w:rFonts w:ascii="Arial" w:hAnsi="Arial" w:cs="Arial"/>
          <w:noProof/>
          <w:color w:val="000000"/>
          <w:sz w:val="22"/>
          <w:szCs w:val="22"/>
        </w:rPr>
        <w:drawing>
          <wp:inline distT="0" distB="0" distL="0" distR="0" wp14:anchorId="66B32F11" wp14:editId="70605F29">
            <wp:extent cx="3790950" cy="2585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0113" cy="2591621"/>
                    </a:xfrm>
                    <a:prstGeom prst="rect">
                      <a:avLst/>
                    </a:prstGeom>
                    <a:noFill/>
                    <a:ln>
                      <a:noFill/>
                    </a:ln>
                  </pic:spPr>
                </pic:pic>
              </a:graphicData>
            </a:graphic>
          </wp:inline>
        </w:drawing>
      </w:r>
    </w:p>
    <w:p w14:paraId="4765A77C" w14:textId="3995379E" w:rsidR="009A063B" w:rsidRDefault="009A063B" w:rsidP="009F58CC">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The linear regression shows most subur</w:t>
      </w:r>
      <w:r w:rsidR="00805BE9">
        <w:rPr>
          <w:rFonts w:ascii="Arial" w:hAnsi="Arial" w:cs="Arial"/>
          <w:color w:val="000000"/>
          <w:sz w:val="22"/>
          <w:szCs w:val="22"/>
        </w:rPr>
        <w:t>b</w:t>
      </w:r>
      <w:r>
        <w:rPr>
          <w:rFonts w:ascii="Arial" w:hAnsi="Arial" w:cs="Arial"/>
          <w:color w:val="000000"/>
          <w:sz w:val="22"/>
          <w:szCs w:val="22"/>
        </w:rPr>
        <w:t xml:space="preserve">s are expected to grow </w:t>
      </w:r>
      <w:r w:rsidR="00805BE9">
        <w:rPr>
          <w:rFonts w:ascii="Arial" w:hAnsi="Arial" w:cs="Arial"/>
          <w:color w:val="000000"/>
          <w:sz w:val="22"/>
          <w:szCs w:val="22"/>
        </w:rPr>
        <w:t>by</w:t>
      </w:r>
      <w:r>
        <w:rPr>
          <w:rFonts w:ascii="Arial" w:hAnsi="Arial" w:cs="Arial"/>
          <w:color w:val="000000"/>
          <w:sz w:val="22"/>
          <w:szCs w:val="22"/>
        </w:rPr>
        <w:t xml:space="preserve"> 1.5 </w:t>
      </w:r>
      <w:r w:rsidR="00805BE9">
        <w:rPr>
          <w:rFonts w:ascii="Arial" w:hAnsi="Arial" w:cs="Arial"/>
          <w:color w:val="000000"/>
          <w:sz w:val="22"/>
          <w:szCs w:val="22"/>
        </w:rPr>
        <w:t xml:space="preserve">over 20 years </w:t>
      </w:r>
      <w:r>
        <w:rPr>
          <w:rFonts w:ascii="Arial" w:hAnsi="Arial" w:cs="Arial"/>
          <w:color w:val="000000"/>
          <w:sz w:val="22"/>
          <w:szCs w:val="22"/>
        </w:rPr>
        <w:t>but quite a few suburbs will grow at much higher rate (outliers)</w:t>
      </w:r>
      <w:r w:rsidR="00805BE9">
        <w:rPr>
          <w:rFonts w:ascii="Arial" w:hAnsi="Arial" w:cs="Arial"/>
          <w:color w:val="000000"/>
          <w:sz w:val="22"/>
          <w:szCs w:val="22"/>
        </w:rPr>
        <w:t>.</w:t>
      </w:r>
    </w:p>
    <w:p w14:paraId="280531DC" w14:textId="77777777" w:rsidR="00805BE9" w:rsidRDefault="00805BE9" w:rsidP="009F58CC">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To verify the quality of the data we wanted to i</w:t>
      </w:r>
      <w:r w:rsidR="009A063B">
        <w:rPr>
          <w:rFonts w:ascii="Arial" w:hAnsi="Arial" w:cs="Arial"/>
          <w:color w:val="000000"/>
          <w:sz w:val="22"/>
          <w:szCs w:val="22"/>
        </w:rPr>
        <w:t>dentify th</w:t>
      </w:r>
      <w:r>
        <w:rPr>
          <w:rFonts w:ascii="Arial" w:hAnsi="Arial" w:cs="Arial"/>
          <w:color w:val="000000"/>
          <w:sz w:val="22"/>
          <w:szCs w:val="22"/>
        </w:rPr>
        <w:t>e</w:t>
      </w:r>
      <w:r w:rsidR="009A063B">
        <w:rPr>
          <w:rFonts w:ascii="Arial" w:hAnsi="Arial" w:cs="Arial"/>
          <w:color w:val="000000"/>
          <w:sz w:val="22"/>
          <w:szCs w:val="22"/>
        </w:rPr>
        <w:t>se suburbs</w:t>
      </w:r>
      <w:r>
        <w:rPr>
          <w:rFonts w:ascii="Arial" w:hAnsi="Arial" w:cs="Arial"/>
          <w:color w:val="000000"/>
          <w:sz w:val="22"/>
          <w:szCs w:val="22"/>
        </w:rPr>
        <w:t xml:space="preserve"> seen as outliers </w:t>
      </w:r>
    </w:p>
    <w:p w14:paraId="2CC384D3" w14:textId="12887DBD" w:rsidR="00805BE9" w:rsidRPr="00805BE9" w:rsidRDefault="00805BE9" w:rsidP="00805BE9">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We calculated the growth rate between 2016 and 2036 and sorted the data to identify the suburbs with the highest growth.</w:t>
      </w:r>
    </w:p>
    <w:p w14:paraId="29E2B2B2" w14:textId="14695AD8" w:rsidR="00CB338B" w:rsidRDefault="00805BE9" w:rsidP="00CB338B">
      <w:pPr>
        <w:pStyle w:val="ListParagraph"/>
        <w:numPr>
          <w:ilvl w:val="0"/>
          <w:numId w:val="19"/>
        </w:numPr>
        <w:textAlignment w:val="baseline"/>
        <w:rPr>
          <w:rFonts w:ascii="Arial" w:hAnsi="Arial" w:cs="Arial"/>
          <w:color w:val="000000"/>
          <w:sz w:val="22"/>
          <w:szCs w:val="22"/>
        </w:rPr>
      </w:pPr>
      <w:r w:rsidRPr="00805BE9">
        <w:rPr>
          <w:rFonts w:ascii="Arial" w:hAnsi="Arial" w:cs="Arial"/>
          <w:color w:val="000000"/>
          <w:sz w:val="22"/>
          <w:szCs w:val="22"/>
        </w:rPr>
        <w:t xml:space="preserve">We can identify the </w:t>
      </w:r>
      <w:r>
        <w:rPr>
          <w:rFonts w:ascii="Arial" w:hAnsi="Arial" w:cs="Arial"/>
          <w:color w:val="000000"/>
          <w:sz w:val="22"/>
          <w:szCs w:val="22"/>
        </w:rPr>
        <w:t xml:space="preserve">main </w:t>
      </w:r>
      <w:r w:rsidRPr="00805BE9">
        <w:rPr>
          <w:rFonts w:ascii="Arial" w:hAnsi="Arial" w:cs="Arial"/>
          <w:color w:val="000000"/>
          <w:sz w:val="22"/>
          <w:szCs w:val="22"/>
        </w:rPr>
        <w:t>suburbs Planning Victoria is expected to develop intensively over the next 20 years</w:t>
      </w:r>
      <w:r>
        <w:rPr>
          <w:rFonts w:ascii="Arial" w:hAnsi="Arial" w:cs="Arial"/>
          <w:color w:val="000000"/>
          <w:sz w:val="22"/>
          <w:szCs w:val="22"/>
        </w:rPr>
        <w:t xml:space="preserve"> – such as Port Melbourne Industrial Flemington Racecourse and Rockbank- Mount Cottrell.</w:t>
      </w:r>
      <w:r w:rsidRPr="00805BE9">
        <w:rPr>
          <w:rFonts w:ascii="Arial" w:hAnsi="Arial" w:cs="Arial"/>
          <w:color w:val="000000"/>
          <w:sz w:val="22"/>
          <w:szCs w:val="22"/>
        </w:rPr>
        <w:t xml:space="preserve"> </w:t>
      </w:r>
    </w:p>
    <w:p w14:paraId="28CEDFF8" w14:textId="77777777" w:rsidR="00805BE9" w:rsidRPr="00805BE9" w:rsidRDefault="00805BE9" w:rsidP="00805BE9">
      <w:pPr>
        <w:ind w:left="60"/>
        <w:textAlignment w:val="baseline"/>
        <w:rPr>
          <w:rFonts w:ascii="Arial" w:hAnsi="Arial" w:cs="Arial"/>
          <w:color w:val="000000"/>
          <w:sz w:val="22"/>
          <w:szCs w:val="22"/>
        </w:rPr>
      </w:pPr>
    </w:p>
    <w:p w14:paraId="1727C9B0" w14:textId="0FE99B41" w:rsidR="00805BE9" w:rsidRDefault="00805BE9" w:rsidP="00805BE9">
      <w:pPr>
        <w:ind w:left="60"/>
        <w:textAlignment w:val="baseline"/>
        <w:rPr>
          <w:rFonts w:ascii="Arial" w:hAnsi="Arial" w:cs="Arial"/>
          <w:color w:val="000000"/>
          <w:sz w:val="22"/>
          <w:szCs w:val="22"/>
        </w:rPr>
      </w:pPr>
      <w:r w:rsidRPr="00805BE9">
        <w:rPr>
          <w:rFonts w:ascii="Arial" w:hAnsi="Arial" w:cs="Arial"/>
          <w:color w:val="000000"/>
          <w:sz w:val="22"/>
          <w:szCs w:val="22"/>
          <w:u w:val="single"/>
        </w:rPr>
        <w:t>Conclusion:</w:t>
      </w:r>
      <w:r>
        <w:rPr>
          <w:rFonts w:ascii="Arial" w:hAnsi="Arial" w:cs="Arial"/>
          <w:color w:val="000000"/>
          <w:sz w:val="22"/>
          <w:szCs w:val="22"/>
        </w:rPr>
        <w:t xml:space="preserve"> the quality of the data is </w:t>
      </w:r>
      <w:r w:rsidR="00824631">
        <w:rPr>
          <w:rFonts w:ascii="Arial" w:hAnsi="Arial" w:cs="Arial"/>
          <w:color w:val="000000"/>
          <w:sz w:val="22"/>
          <w:szCs w:val="22"/>
        </w:rPr>
        <w:t>good</w:t>
      </w:r>
      <w:r>
        <w:rPr>
          <w:rFonts w:ascii="Arial" w:hAnsi="Arial" w:cs="Arial"/>
          <w:color w:val="000000"/>
          <w:sz w:val="22"/>
          <w:szCs w:val="22"/>
        </w:rPr>
        <w:t xml:space="preserve"> and can be loaded in the database.</w:t>
      </w:r>
    </w:p>
    <w:p w14:paraId="2D2F0875" w14:textId="0215D376" w:rsidR="00DD3245" w:rsidRPr="00787B9C" w:rsidRDefault="00DD3245" w:rsidP="00805BE9">
      <w:pPr>
        <w:ind w:left="60"/>
        <w:textAlignment w:val="baseline"/>
        <w:rPr>
          <w:rFonts w:ascii="Arial" w:hAnsi="Arial" w:cs="Arial"/>
          <w:color w:val="000000"/>
          <w:sz w:val="22"/>
          <w:szCs w:val="22"/>
        </w:rPr>
      </w:pPr>
      <w:r w:rsidRPr="00DD3245">
        <w:rPr>
          <w:rFonts w:ascii="Arial" w:hAnsi="Arial" w:cs="Arial"/>
          <w:color w:val="000000"/>
          <w:sz w:val="22"/>
          <w:szCs w:val="22"/>
        </w:rPr>
        <w:t xml:space="preserve">The master file has been saved as csv </w:t>
      </w:r>
      <w:r w:rsidR="000F7524">
        <w:rPr>
          <w:rFonts w:ascii="Arial" w:hAnsi="Arial" w:cs="Arial"/>
          <w:color w:val="000000"/>
          <w:sz w:val="22"/>
          <w:szCs w:val="22"/>
        </w:rPr>
        <w:t>named</w:t>
      </w:r>
      <w:r>
        <w:rPr>
          <w:rFonts w:ascii="Arial" w:hAnsi="Arial" w:cs="Arial"/>
          <w:color w:val="000000"/>
          <w:sz w:val="22"/>
          <w:szCs w:val="22"/>
        </w:rPr>
        <w:t xml:space="preserve"> </w:t>
      </w:r>
      <w:r w:rsidRPr="00787B9C">
        <w:rPr>
          <w:rFonts w:ascii="Arial" w:hAnsi="Arial" w:cs="Arial"/>
          <w:color w:val="000000"/>
          <w:sz w:val="22"/>
          <w:szCs w:val="22"/>
        </w:rPr>
        <w:t>“</w:t>
      </w:r>
      <w:hyperlink r:id="rId13" w:tgtFrame="_blank" w:history="1">
        <w:r w:rsidRPr="00787B9C">
          <w:rPr>
            <w:rFonts w:ascii="Arial" w:hAnsi="Arial" w:cs="Arial"/>
            <w:color w:val="000000"/>
            <w:sz w:val="22"/>
            <w:szCs w:val="22"/>
          </w:rPr>
          <w:t>master_households_types.csv</w:t>
        </w:r>
      </w:hyperlink>
      <w:r w:rsidRPr="00787B9C">
        <w:rPr>
          <w:rFonts w:ascii="Arial" w:hAnsi="Arial" w:cs="Arial"/>
          <w:color w:val="000000"/>
          <w:sz w:val="22"/>
          <w:szCs w:val="22"/>
        </w:rPr>
        <w:t>”</w:t>
      </w:r>
    </w:p>
    <w:p w14:paraId="13D1F7FA" w14:textId="7922DABA" w:rsidR="0053543F" w:rsidRDefault="0053543F" w:rsidP="00CB338B"/>
    <w:p w14:paraId="492E1884" w14:textId="086F5F0A" w:rsidR="0053543F" w:rsidRDefault="0053543F" w:rsidP="00CB338B"/>
    <w:p w14:paraId="339DC95E" w14:textId="77777777" w:rsidR="0053543F" w:rsidRPr="00805BE9" w:rsidRDefault="0053543F" w:rsidP="00CB338B"/>
    <w:p w14:paraId="78EE32AC" w14:textId="09CDBF1E" w:rsidR="00CB338B" w:rsidRDefault="00CB338B" w:rsidP="0068290B">
      <w:pPr>
        <w:pStyle w:val="ListParagraph"/>
        <w:numPr>
          <w:ilvl w:val="0"/>
          <w:numId w:val="18"/>
        </w:numPr>
        <w:rPr>
          <w:rFonts w:ascii="Arial" w:hAnsi="Arial" w:cs="Arial"/>
          <w:b/>
          <w:bCs/>
          <w:color w:val="000000"/>
        </w:rPr>
      </w:pPr>
      <w:r w:rsidRPr="0068290B">
        <w:rPr>
          <w:rFonts w:ascii="Arial" w:hAnsi="Arial" w:cs="Arial"/>
          <w:b/>
          <w:bCs/>
          <w:color w:val="000000"/>
        </w:rPr>
        <w:t>LOAD - Data storage</w:t>
      </w:r>
    </w:p>
    <w:p w14:paraId="35298A23" w14:textId="7F84DB3B" w:rsidR="0068290B" w:rsidRDefault="0068290B" w:rsidP="0068290B">
      <w:pPr>
        <w:rPr>
          <w:rFonts w:ascii="Arial" w:hAnsi="Arial" w:cs="Arial"/>
          <w:b/>
          <w:bCs/>
          <w:color w:val="000000"/>
        </w:rPr>
      </w:pPr>
    </w:p>
    <w:p w14:paraId="14B3350C" w14:textId="232F16F1" w:rsidR="0068290B" w:rsidRPr="008B4876" w:rsidRDefault="0053543F" w:rsidP="008B4876">
      <w:pPr>
        <w:ind w:left="60"/>
        <w:textAlignment w:val="baseline"/>
        <w:rPr>
          <w:rFonts w:ascii="Arial" w:hAnsi="Arial" w:cs="Arial"/>
          <w:color w:val="000000"/>
          <w:sz w:val="22"/>
          <w:szCs w:val="22"/>
        </w:rPr>
      </w:pPr>
      <w:r w:rsidRPr="008B4876">
        <w:rPr>
          <w:rFonts w:ascii="Arial" w:hAnsi="Arial" w:cs="Arial"/>
          <w:color w:val="000000"/>
          <w:sz w:val="22"/>
          <w:szCs w:val="22"/>
        </w:rPr>
        <w:t xml:space="preserve">We have chosen to load the data and store them in relational database as the data is more structured and </w:t>
      </w:r>
      <w:r w:rsidR="000F7524">
        <w:rPr>
          <w:rFonts w:ascii="Arial" w:hAnsi="Arial" w:cs="Arial"/>
          <w:color w:val="000000"/>
          <w:sz w:val="22"/>
          <w:szCs w:val="22"/>
        </w:rPr>
        <w:t xml:space="preserve">a </w:t>
      </w:r>
      <w:r w:rsidRPr="008B4876">
        <w:rPr>
          <w:rFonts w:ascii="Arial" w:hAnsi="Arial" w:cs="Arial"/>
          <w:color w:val="000000"/>
          <w:sz w:val="22"/>
          <w:szCs w:val="22"/>
        </w:rPr>
        <w:t>relationship between the datasets can be established.</w:t>
      </w:r>
    </w:p>
    <w:p w14:paraId="24DF41CF" w14:textId="23EC5CA5" w:rsidR="0053543F" w:rsidRPr="008B4876" w:rsidRDefault="0053543F" w:rsidP="008B4876">
      <w:pPr>
        <w:ind w:left="60"/>
        <w:textAlignment w:val="baseline"/>
        <w:rPr>
          <w:rFonts w:ascii="Arial" w:hAnsi="Arial" w:cs="Arial"/>
          <w:color w:val="000000"/>
          <w:sz w:val="22"/>
          <w:szCs w:val="22"/>
        </w:rPr>
      </w:pPr>
    </w:p>
    <w:p w14:paraId="3ED0F3C7" w14:textId="59467B83" w:rsidR="0053543F" w:rsidRPr="008B4876" w:rsidRDefault="0053543F" w:rsidP="008B4876">
      <w:pPr>
        <w:ind w:left="60"/>
        <w:textAlignment w:val="baseline"/>
        <w:rPr>
          <w:rFonts w:ascii="Arial" w:hAnsi="Arial" w:cs="Arial"/>
          <w:color w:val="000000"/>
          <w:sz w:val="22"/>
          <w:szCs w:val="22"/>
        </w:rPr>
      </w:pPr>
      <w:r w:rsidRPr="008B4876">
        <w:rPr>
          <w:rFonts w:ascii="Arial" w:hAnsi="Arial" w:cs="Arial"/>
          <w:color w:val="000000"/>
          <w:sz w:val="22"/>
          <w:szCs w:val="22"/>
        </w:rPr>
        <w:t xml:space="preserve">We have identified </w:t>
      </w:r>
      <w:r w:rsidR="000F7524">
        <w:rPr>
          <w:rFonts w:ascii="Arial" w:hAnsi="Arial" w:cs="Arial"/>
          <w:color w:val="000000"/>
          <w:sz w:val="22"/>
          <w:szCs w:val="22"/>
        </w:rPr>
        <w:t>SA</w:t>
      </w:r>
      <w:r w:rsidRPr="008B4876">
        <w:rPr>
          <w:rFonts w:ascii="Arial" w:hAnsi="Arial" w:cs="Arial"/>
          <w:color w:val="000000"/>
          <w:sz w:val="22"/>
          <w:szCs w:val="22"/>
        </w:rPr>
        <w:t>2 (Statistical Area 2) code as the foreign key to join the datasets.  We can then perform queries joining the data from the two tables.</w:t>
      </w:r>
    </w:p>
    <w:p w14:paraId="3361DC13" w14:textId="77777777" w:rsidR="0053543F" w:rsidRPr="008B4876" w:rsidRDefault="0053543F" w:rsidP="008B4876">
      <w:pPr>
        <w:ind w:left="60"/>
        <w:textAlignment w:val="baseline"/>
        <w:rPr>
          <w:rFonts w:ascii="Arial" w:hAnsi="Arial" w:cs="Arial"/>
          <w:color w:val="000000"/>
          <w:sz w:val="22"/>
          <w:szCs w:val="22"/>
        </w:rPr>
      </w:pPr>
    </w:p>
    <w:p w14:paraId="4BB610CC" w14:textId="219CE7A5" w:rsidR="0068290B" w:rsidRPr="008B4876" w:rsidRDefault="0053543F" w:rsidP="008B4876">
      <w:pPr>
        <w:ind w:left="60"/>
        <w:textAlignment w:val="baseline"/>
        <w:rPr>
          <w:rFonts w:ascii="Arial" w:hAnsi="Arial" w:cs="Arial"/>
          <w:color w:val="000000"/>
          <w:sz w:val="22"/>
          <w:szCs w:val="22"/>
        </w:rPr>
      </w:pPr>
      <w:r w:rsidRPr="008B4876">
        <w:rPr>
          <w:rFonts w:ascii="Arial" w:hAnsi="Arial" w:cs="Arial"/>
          <w:color w:val="000000"/>
          <w:sz w:val="22"/>
          <w:szCs w:val="22"/>
        </w:rPr>
        <w:t>Please see E</w:t>
      </w:r>
      <w:r w:rsidR="000F7524">
        <w:rPr>
          <w:rFonts w:ascii="Arial" w:hAnsi="Arial" w:cs="Arial"/>
          <w:color w:val="000000"/>
          <w:sz w:val="22"/>
          <w:szCs w:val="22"/>
        </w:rPr>
        <w:t xml:space="preserve">ntity </w:t>
      </w:r>
      <w:r w:rsidRPr="008B4876">
        <w:rPr>
          <w:rFonts w:ascii="Arial" w:hAnsi="Arial" w:cs="Arial"/>
          <w:color w:val="000000"/>
          <w:sz w:val="22"/>
          <w:szCs w:val="22"/>
        </w:rPr>
        <w:t>R</w:t>
      </w:r>
      <w:r w:rsidR="000F7524">
        <w:rPr>
          <w:rFonts w:ascii="Arial" w:hAnsi="Arial" w:cs="Arial"/>
          <w:color w:val="000000"/>
          <w:sz w:val="22"/>
          <w:szCs w:val="22"/>
        </w:rPr>
        <w:t xml:space="preserve">elationship </w:t>
      </w:r>
      <w:r w:rsidRPr="008B4876">
        <w:rPr>
          <w:rFonts w:ascii="Arial" w:hAnsi="Arial" w:cs="Arial"/>
          <w:color w:val="000000"/>
          <w:sz w:val="22"/>
          <w:szCs w:val="22"/>
        </w:rPr>
        <w:t>D</w:t>
      </w:r>
      <w:r w:rsidR="000F7524">
        <w:rPr>
          <w:rFonts w:ascii="Arial" w:hAnsi="Arial" w:cs="Arial"/>
          <w:color w:val="000000"/>
          <w:sz w:val="22"/>
          <w:szCs w:val="22"/>
        </w:rPr>
        <w:t>iagram (ERD)</w:t>
      </w:r>
      <w:r w:rsidRPr="008B4876">
        <w:rPr>
          <w:rFonts w:ascii="Arial" w:hAnsi="Arial" w:cs="Arial"/>
          <w:color w:val="000000"/>
          <w:sz w:val="22"/>
          <w:szCs w:val="22"/>
        </w:rPr>
        <w:t xml:space="preserve"> below depicting the relationship between the two tables from the datasets.</w:t>
      </w:r>
    </w:p>
    <w:p w14:paraId="1E6C4011" w14:textId="39E28AF7" w:rsidR="0053543F" w:rsidRDefault="0053543F" w:rsidP="0068290B">
      <w:pPr>
        <w:rPr>
          <w:rFonts w:ascii="Arial" w:hAnsi="Arial" w:cs="Arial"/>
          <w:color w:val="000000"/>
        </w:rPr>
      </w:pPr>
    </w:p>
    <w:p w14:paraId="42FA07D0" w14:textId="5AF49425" w:rsidR="0053543F" w:rsidRPr="0068290B" w:rsidRDefault="00824631" w:rsidP="0068290B">
      <w:pPr>
        <w:rPr>
          <w:rFonts w:ascii="Arial" w:hAnsi="Arial" w:cs="Arial"/>
          <w:color w:val="000000"/>
        </w:rPr>
      </w:pPr>
      <w:r>
        <w:rPr>
          <w:noProof/>
        </w:rPr>
        <w:lastRenderedPageBreak/>
        <w:drawing>
          <wp:inline distT="0" distB="0" distL="0" distR="0" wp14:anchorId="44AB24D1" wp14:editId="4A8DDECE">
            <wp:extent cx="5934075" cy="344334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544" cy="3449417"/>
                    </a:xfrm>
                    <a:prstGeom prst="rect">
                      <a:avLst/>
                    </a:prstGeom>
                    <a:noFill/>
                    <a:ln>
                      <a:noFill/>
                    </a:ln>
                  </pic:spPr>
                </pic:pic>
              </a:graphicData>
            </a:graphic>
          </wp:inline>
        </w:drawing>
      </w:r>
    </w:p>
    <w:p w14:paraId="618A8E88" w14:textId="77777777" w:rsidR="006C4227" w:rsidRDefault="006C4227" w:rsidP="0068290B">
      <w:pPr>
        <w:rPr>
          <w:rFonts w:ascii="Arial" w:hAnsi="Arial" w:cs="Arial"/>
          <w:color w:val="000000"/>
        </w:rPr>
      </w:pPr>
    </w:p>
    <w:p w14:paraId="0A017C04" w14:textId="3FA96B6A" w:rsidR="002E0A22" w:rsidRPr="00485122" w:rsidRDefault="002E0A22" w:rsidP="008B4876">
      <w:pPr>
        <w:ind w:left="60"/>
        <w:textAlignment w:val="baseline"/>
        <w:rPr>
          <w:rFonts w:ascii="Arial" w:hAnsi="Arial" w:cs="Arial"/>
          <w:b/>
          <w:bCs/>
          <w:color w:val="000000"/>
          <w:sz w:val="22"/>
          <w:szCs w:val="22"/>
        </w:rPr>
      </w:pPr>
      <w:r w:rsidRPr="00485122">
        <w:rPr>
          <w:rFonts w:ascii="Arial" w:hAnsi="Arial" w:cs="Arial"/>
          <w:b/>
          <w:bCs/>
          <w:color w:val="000000"/>
          <w:sz w:val="22"/>
          <w:szCs w:val="22"/>
        </w:rPr>
        <w:t>Queries used after loading to database:</w:t>
      </w:r>
    </w:p>
    <w:p w14:paraId="603731CE" w14:textId="77777777" w:rsidR="002E0A22" w:rsidRPr="008B4876" w:rsidRDefault="002E0A22" w:rsidP="008B4876">
      <w:pPr>
        <w:ind w:left="60"/>
        <w:textAlignment w:val="baseline"/>
        <w:rPr>
          <w:rFonts w:ascii="Arial" w:hAnsi="Arial" w:cs="Arial"/>
          <w:color w:val="000000"/>
          <w:sz w:val="22"/>
          <w:szCs w:val="22"/>
        </w:rPr>
      </w:pPr>
    </w:p>
    <w:p w14:paraId="07BCD96B" w14:textId="04810C15" w:rsidR="002E0A22" w:rsidRDefault="002E0A22" w:rsidP="008B4876">
      <w:pPr>
        <w:ind w:left="60"/>
        <w:textAlignment w:val="baseline"/>
        <w:rPr>
          <w:rFonts w:ascii="Arial" w:hAnsi="Arial" w:cs="Arial"/>
          <w:color w:val="000000"/>
        </w:rPr>
      </w:pPr>
      <w:r w:rsidRPr="008B4876">
        <w:rPr>
          <w:rFonts w:ascii="Arial" w:hAnsi="Arial" w:cs="Arial"/>
          <w:color w:val="000000"/>
          <w:sz w:val="22"/>
          <w:szCs w:val="22"/>
        </w:rPr>
        <w:t>Query all rows in each table:</w:t>
      </w:r>
      <w:r>
        <w:rPr>
          <w:rFonts w:ascii="Arial" w:hAnsi="Arial" w:cs="Arial"/>
          <w:color w:val="000000"/>
        </w:rPr>
        <w:t xml:space="preserve"> </w:t>
      </w:r>
      <w:r w:rsidRPr="002E0A22">
        <w:rPr>
          <w:rFonts w:ascii="Arial" w:hAnsi="Arial" w:cs="Arial"/>
          <w:color w:val="0070C0"/>
        </w:rPr>
        <w:t>Select * from households_type;</w:t>
      </w:r>
    </w:p>
    <w:p w14:paraId="249AF884" w14:textId="48E1ABC2" w:rsidR="002E0A22" w:rsidRPr="008B4876" w:rsidRDefault="002E0A22" w:rsidP="008B4876">
      <w:pPr>
        <w:pStyle w:val="ListParagraph"/>
        <w:numPr>
          <w:ilvl w:val="0"/>
          <w:numId w:val="19"/>
        </w:numPr>
        <w:textAlignment w:val="baseline"/>
        <w:rPr>
          <w:rFonts w:ascii="Arial" w:hAnsi="Arial" w:cs="Arial"/>
          <w:color w:val="000000"/>
          <w:sz w:val="22"/>
          <w:szCs w:val="22"/>
        </w:rPr>
      </w:pPr>
      <w:r w:rsidRPr="008B4876">
        <w:rPr>
          <w:rFonts w:ascii="Arial" w:hAnsi="Arial" w:cs="Arial"/>
          <w:color w:val="000000"/>
          <w:sz w:val="22"/>
          <w:szCs w:val="22"/>
        </w:rPr>
        <w:t xml:space="preserve">Query household growth for a sa2 area for each forecast period: </w:t>
      </w:r>
    </w:p>
    <w:p w14:paraId="1FC56B4F" w14:textId="35875A2B" w:rsidR="002E0A22" w:rsidRPr="002E0A22" w:rsidRDefault="002E0A22" w:rsidP="002E0A22">
      <w:pPr>
        <w:pStyle w:val="ListParagraph"/>
        <w:numPr>
          <w:ilvl w:val="1"/>
          <w:numId w:val="19"/>
        </w:numPr>
        <w:rPr>
          <w:rFonts w:ascii="Arial" w:hAnsi="Arial" w:cs="Arial"/>
          <w:color w:val="0070C0"/>
        </w:rPr>
      </w:pPr>
      <w:r w:rsidRPr="002E0A22">
        <w:rPr>
          <w:rFonts w:ascii="Arial" w:hAnsi="Arial" w:cs="Arial"/>
          <w:color w:val="0070C0"/>
        </w:rPr>
        <w:t>Select stat_date, sa2_code, sa2_name, couple_family_with_children from households_type where sa2_code = '210051445</w:t>
      </w:r>
      <w:proofErr w:type="gramStart"/>
      <w:r w:rsidRPr="002E0A22">
        <w:rPr>
          <w:rFonts w:ascii="Arial" w:hAnsi="Arial" w:cs="Arial"/>
          <w:color w:val="0070C0"/>
        </w:rPr>
        <w:t>';</w:t>
      </w:r>
      <w:proofErr w:type="gramEnd"/>
    </w:p>
    <w:p w14:paraId="2D3D8098" w14:textId="5A40B9C2" w:rsidR="002E0A22" w:rsidRDefault="002E0A22" w:rsidP="0068290B">
      <w:pPr>
        <w:rPr>
          <w:rFonts w:ascii="Arial" w:hAnsi="Arial" w:cs="Arial"/>
          <w:color w:val="000000"/>
        </w:rPr>
      </w:pPr>
    </w:p>
    <w:p w14:paraId="0023388C" w14:textId="77777777" w:rsidR="00485122" w:rsidRDefault="00485122" w:rsidP="0068290B">
      <w:pPr>
        <w:rPr>
          <w:rFonts w:ascii="Arial" w:hAnsi="Arial" w:cs="Arial"/>
          <w:color w:val="000000"/>
        </w:rPr>
      </w:pPr>
    </w:p>
    <w:p w14:paraId="701AAE54" w14:textId="74713441" w:rsidR="002E0A22" w:rsidRDefault="002E0A22" w:rsidP="008B4876">
      <w:pPr>
        <w:ind w:left="60"/>
        <w:textAlignment w:val="baseline"/>
        <w:rPr>
          <w:rFonts w:ascii="Arial" w:hAnsi="Arial" w:cs="Arial"/>
          <w:color w:val="000000"/>
          <w:sz w:val="22"/>
          <w:szCs w:val="22"/>
        </w:rPr>
      </w:pPr>
      <w:r w:rsidRPr="008B4876">
        <w:rPr>
          <w:rFonts w:ascii="Arial" w:hAnsi="Arial" w:cs="Arial"/>
          <w:color w:val="000000"/>
          <w:sz w:val="22"/>
          <w:szCs w:val="22"/>
        </w:rPr>
        <w:t>We can also perform query joining information from the 2 tables</w:t>
      </w:r>
      <w:r w:rsidR="00E267E1">
        <w:rPr>
          <w:rFonts w:ascii="Arial" w:hAnsi="Arial" w:cs="Arial"/>
          <w:color w:val="000000"/>
          <w:sz w:val="22"/>
          <w:szCs w:val="22"/>
        </w:rPr>
        <w:t xml:space="preserve"> such as the one below:</w:t>
      </w:r>
    </w:p>
    <w:p w14:paraId="6871E5E8" w14:textId="748DD1F7" w:rsidR="00E267E1" w:rsidRDefault="00E267E1" w:rsidP="008B4876">
      <w:pPr>
        <w:ind w:left="60"/>
        <w:textAlignment w:val="baseline"/>
        <w:rPr>
          <w:rFonts w:ascii="Arial" w:hAnsi="Arial" w:cs="Arial"/>
          <w:color w:val="000000"/>
          <w:sz w:val="22"/>
          <w:szCs w:val="22"/>
        </w:rPr>
      </w:pPr>
    </w:p>
    <w:p w14:paraId="7441D091" w14:textId="77777777" w:rsidR="00E267E1" w:rsidRPr="00E267E1" w:rsidRDefault="00E267E1" w:rsidP="00E267E1">
      <w:pPr>
        <w:ind w:left="60"/>
        <w:textAlignment w:val="baseline"/>
        <w:rPr>
          <w:rFonts w:ascii="Arial" w:hAnsi="Arial" w:cs="Arial"/>
          <w:color w:val="000000"/>
          <w:sz w:val="22"/>
          <w:szCs w:val="22"/>
          <w:lang w:val="fr-FR"/>
        </w:rPr>
      </w:pPr>
      <w:r w:rsidRPr="00E267E1">
        <w:rPr>
          <w:rFonts w:ascii="Arial" w:hAnsi="Arial" w:cs="Arial"/>
          <w:color w:val="000000"/>
          <w:sz w:val="22"/>
          <w:szCs w:val="22"/>
          <w:lang w:val="fr-FR"/>
        </w:rPr>
        <w:t xml:space="preserve">SELECT </w:t>
      </w:r>
    </w:p>
    <w:p w14:paraId="1BEB4530" w14:textId="77777777" w:rsidR="00E267E1" w:rsidRPr="00E267E1" w:rsidRDefault="00E267E1" w:rsidP="00E267E1">
      <w:pPr>
        <w:ind w:left="60"/>
        <w:textAlignment w:val="baseline"/>
        <w:rPr>
          <w:rFonts w:ascii="Arial" w:hAnsi="Arial" w:cs="Arial"/>
          <w:color w:val="000000"/>
          <w:sz w:val="22"/>
          <w:szCs w:val="22"/>
          <w:lang w:val="fr-FR"/>
        </w:rPr>
      </w:pPr>
      <w:r w:rsidRPr="00E267E1">
        <w:rPr>
          <w:rFonts w:ascii="Arial" w:hAnsi="Arial" w:cs="Arial"/>
          <w:color w:val="000000"/>
          <w:sz w:val="22"/>
          <w:szCs w:val="22"/>
          <w:lang w:val="fr-FR"/>
        </w:rPr>
        <w:tab/>
        <w:t>p.sa3_code,</w:t>
      </w:r>
    </w:p>
    <w:p w14:paraId="2BC9F551" w14:textId="77777777" w:rsidR="00E267E1" w:rsidRPr="00E267E1" w:rsidRDefault="00E267E1" w:rsidP="00E267E1">
      <w:pPr>
        <w:ind w:left="60"/>
        <w:textAlignment w:val="baseline"/>
        <w:rPr>
          <w:rFonts w:ascii="Arial" w:hAnsi="Arial" w:cs="Arial"/>
          <w:color w:val="000000"/>
          <w:sz w:val="22"/>
          <w:szCs w:val="22"/>
          <w:lang w:val="fr-FR"/>
        </w:rPr>
      </w:pPr>
      <w:r w:rsidRPr="00E267E1">
        <w:rPr>
          <w:rFonts w:ascii="Arial" w:hAnsi="Arial" w:cs="Arial"/>
          <w:color w:val="000000"/>
          <w:sz w:val="22"/>
          <w:szCs w:val="22"/>
          <w:lang w:val="fr-FR"/>
        </w:rPr>
        <w:tab/>
        <w:t>p.sa3_name,</w:t>
      </w:r>
    </w:p>
    <w:p w14:paraId="7DD4E4B6" w14:textId="77777777" w:rsidR="00E267E1" w:rsidRPr="00E267E1" w:rsidRDefault="00E267E1" w:rsidP="00E267E1">
      <w:pPr>
        <w:ind w:left="60"/>
        <w:textAlignment w:val="baseline"/>
        <w:rPr>
          <w:rFonts w:ascii="Arial" w:hAnsi="Arial" w:cs="Arial"/>
          <w:color w:val="000000"/>
          <w:sz w:val="22"/>
          <w:szCs w:val="22"/>
          <w:lang w:val="fr-FR"/>
        </w:rPr>
      </w:pPr>
      <w:r w:rsidRPr="00E267E1">
        <w:rPr>
          <w:rFonts w:ascii="Arial" w:hAnsi="Arial" w:cs="Arial"/>
          <w:color w:val="000000"/>
          <w:sz w:val="22"/>
          <w:szCs w:val="22"/>
          <w:lang w:val="fr-FR"/>
        </w:rPr>
        <w:tab/>
        <w:t xml:space="preserve">p.sa2_code, </w:t>
      </w:r>
    </w:p>
    <w:p w14:paraId="6B571479" w14:textId="77777777" w:rsidR="00E267E1" w:rsidRPr="00E267E1" w:rsidRDefault="00E267E1" w:rsidP="00E267E1">
      <w:pPr>
        <w:ind w:left="60"/>
        <w:textAlignment w:val="baseline"/>
        <w:rPr>
          <w:rFonts w:ascii="Arial" w:hAnsi="Arial" w:cs="Arial"/>
          <w:color w:val="000000"/>
          <w:sz w:val="22"/>
          <w:szCs w:val="22"/>
        </w:rPr>
      </w:pPr>
      <w:r w:rsidRPr="00E267E1">
        <w:rPr>
          <w:rFonts w:ascii="Arial" w:hAnsi="Arial" w:cs="Arial"/>
          <w:color w:val="000000"/>
          <w:sz w:val="22"/>
          <w:szCs w:val="22"/>
          <w:lang w:val="fr-FR"/>
        </w:rPr>
        <w:tab/>
      </w:r>
      <w:r w:rsidRPr="00E267E1">
        <w:rPr>
          <w:rFonts w:ascii="Arial" w:hAnsi="Arial" w:cs="Arial"/>
          <w:color w:val="000000"/>
          <w:sz w:val="22"/>
          <w:szCs w:val="22"/>
        </w:rPr>
        <w:t xml:space="preserve">p.sa2_name, </w:t>
      </w:r>
    </w:p>
    <w:p w14:paraId="06B957A1" w14:textId="77777777" w:rsidR="00E267E1" w:rsidRPr="00E267E1" w:rsidRDefault="00E267E1" w:rsidP="00E267E1">
      <w:pPr>
        <w:ind w:left="60"/>
        <w:textAlignment w:val="baseline"/>
        <w:rPr>
          <w:rFonts w:ascii="Arial" w:hAnsi="Arial" w:cs="Arial"/>
          <w:color w:val="000000"/>
          <w:sz w:val="22"/>
          <w:szCs w:val="22"/>
        </w:rPr>
      </w:pPr>
      <w:r w:rsidRPr="00E267E1">
        <w:rPr>
          <w:rFonts w:ascii="Arial" w:hAnsi="Arial" w:cs="Arial"/>
          <w:color w:val="000000"/>
          <w:sz w:val="22"/>
          <w:szCs w:val="22"/>
        </w:rPr>
        <w:tab/>
      </w:r>
      <w:proofErr w:type="spellStart"/>
      <w:proofErr w:type="gramStart"/>
      <w:r w:rsidRPr="00E267E1">
        <w:rPr>
          <w:rFonts w:ascii="Arial" w:hAnsi="Arial" w:cs="Arial"/>
          <w:color w:val="000000"/>
          <w:sz w:val="22"/>
          <w:szCs w:val="22"/>
        </w:rPr>
        <w:t>p.area</w:t>
      </w:r>
      <w:proofErr w:type="gramEnd"/>
      <w:r w:rsidRPr="00E267E1">
        <w:rPr>
          <w:rFonts w:ascii="Arial" w:hAnsi="Arial" w:cs="Arial"/>
          <w:color w:val="000000"/>
          <w:sz w:val="22"/>
          <w:szCs w:val="22"/>
        </w:rPr>
        <w:t>_size</w:t>
      </w:r>
      <w:proofErr w:type="spellEnd"/>
      <w:r w:rsidRPr="00E267E1">
        <w:rPr>
          <w:rFonts w:ascii="Arial" w:hAnsi="Arial" w:cs="Arial"/>
          <w:color w:val="000000"/>
          <w:sz w:val="22"/>
          <w:szCs w:val="22"/>
        </w:rPr>
        <w:t>,</w:t>
      </w:r>
    </w:p>
    <w:p w14:paraId="0F635DBC" w14:textId="77777777" w:rsidR="00E267E1" w:rsidRPr="00E267E1" w:rsidRDefault="00E267E1" w:rsidP="00E267E1">
      <w:pPr>
        <w:ind w:left="60"/>
        <w:textAlignment w:val="baseline"/>
        <w:rPr>
          <w:rFonts w:ascii="Arial" w:hAnsi="Arial" w:cs="Arial"/>
          <w:color w:val="000000"/>
          <w:sz w:val="22"/>
          <w:szCs w:val="22"/>
        </w:rPr>
      </w:pPr>
      <w:r w:rsidRPr="00E267E1">
        <w:rPr>
          <w:rFonts w:ascii="Arial" w:hAnsi="Arial" w:cs="Arial"/>
          <w:color w:val="000000"/>
          <w:sz w:val="22"/>
          <w:szCs w:val="22"/>
        </w:rPr>
        <w:tab/>
      </w:r>
      <w:proofErr w:type="gramStart"/>
      <w:r w:rsidRPr="00E267E1">
        <w:rPr>
          <w:rFonts w:ascii="Arial" w:hAnsi="Arial" w:cs="Arial"/>
          <w:color w:val="000000"/>
          <w:sz w:val="22"/>
          <w:szCs w:val="22"/>
        </w:rPr>
        <w:t>p.population</w:t>
      </w:r>
      <w:proofErr w:type="gramEnd"/>
      <w:r w:rsidRPr="00E267E1">
        <w:rPr>
          <w:rFonts w:ascii="Arial" w:hAnsi="Arial" w:cs="Arial"/>
          <w:color w:val="000000"/>
          <w:sz w:val="22"/>
          <w:szCs w:val="22"/>
        </w:rPr>
        <w:t>_density_2019,</w:t>
      </w:r>
    </w:p>
    <w:p w14:paraId="720FA925" w14:textId="77777777" w:rsidR="00E267E1" w:rsidRPr="00E267E1" w:rsidRDefault="00E267E1" w:rsidP="00E267E1">
      <w:pPr>
        <w:ind w:left="60"/>
        <w:textAlignment w:val="baseline"/>
        <w:rPr>
          <w:rFonts w:ascii="Arial" w:hAnsi="Arial" w:cs="Arial"/>
          <w:color w:val="000000"/>
          <w:sz w:val="22"/>
          <w:szCs w:val="22"/>
        </w:rPr>
      </w:pPr>
      <w:r w:rsidRPr="00E267E1">
        <w:rPr>
          <w:rFonts w:ascii="Arial" w:hAnsi="Arial" w:cs="Arial"/>
          <w:color w:val="000000"/>
          <w:sz w:val="22"/>
          <w:szCs w:val="22"/>
        </w:rPr>
        <w:tab/>
      </w:r>
      <w:proofErr w:type="spellStart"/>
      <w:proofErr w:type="gramStart"/>
      <w:r w:rsidRPr="00E267E1">
        <w:rPr>
          <w:rFonts w:ascii="Arial" w:hAnsi="Arial" w:cs="Arial"/>
          <w:color w:val="000000"/>
          <w:sz w:val="22"/>
          <w:szCs w:val="22"/>
        </w:rPr>
        <w:t>h.stat</w:t>
      </w:r>
      <w:proofErr w:type="gramEnd"/>
      <w:r w:rsidRPr="00E267E1">
        <w:rPr>
          <w:rFonts w:ascii="Arial" w:hAnsi="Arial" w:cs="Arial"/>
          <w:color w:val="000000"/>
          <w:sz w:val="22"/>
          <w:szCs w:val="22"/>
        </w:rPr>
        <w:t>_date</w:t>
      </w:r>
      <w:proofErr w:type="spellEnd"/>
      <w:r w:rsidRPr="00E267E1">
        <w:rPr>
          <w:rFonts w:ascii="Arial" w:hAnsi="Arial" w:cs="Arial"/>
          <w:color w:val="000000"/>
          <w:sz w:val="22"/>
          <w:szCs w:val="22"/>
        </w:rPr>
        <w:t xml:space="preserve">, </w:t>
      </w:r>
    </w:p>
    <w:p w14:paraId="5DD8E4F4" w14:textId="77777777" w:rsidR="00E267E1" w:rsidRPr="00E267E1" w:rsidRDefault="00E267E1" w:rsidP="00E267E1">
      <w:pPr>
        <w:ind w:left="60"/>
        <w:textAlignment w:val="baseline"/>
        <w:rPr>
          <w:rFonts w:ascii="Arial" w:hAnsi="Arial" w:cs="Arial"/>
          <w:color w:val="000000"/>
          <w:sz w:val="22"/>
          <w:szCs w:val="22"/>
        </w:rPr>
      </w:pPr>
      <w:r w:rsidRPr="00E267E1">
        <w:rPr>
          <w:rFonts w:ascii="Arial" w:hAnsi="Arial" w:cs="Arial"/>
          <w:color w:val="000000"/>
          <w:sz w:val="22"/>
          <w:szCs w:val="22"/>
        </w:rPr>
        <w:tab/>
      </w:r>
      <w:proofErr w:type="spellStart"/>
      <w:proofErr w:type="gramStart"/>
      <w:r w:rsidRPr="00E267E1">
        <w:rPr>
          <w:rFonts w:ascii="Arial" w:hAnsi="Arial" w:cs="Arial"/>
          <w:color w:val="000000"/>
          <w:sz w:val="22"/>
          <w:szCs w:val="22"/>
        </w:rPr>
        <w:t>h.couple</w:t>
      </w:r>
      <w:proofErr w:type="gramEnd"/>
      <w:r w:rsidRPr="00E267E1">
        <w:rPr>
          <w:rFonts w:ascii="Arial" w:hAnsi="Arial" w:cs="Arial"/>
          <w:color w:val="000000"/>
          <w:sz w:val="22"/>
          <w:szCs w:val="22"/>
        </w:rPr>
        <w:t>_family_with_children</w:t>
      </w:r>
      <w:proofErr w:type="spellEnd"/>
      <w:r w:rsidRPr="00E267E1">
        <w:rPr>
          <w:rFonts w:ascii="Arial" w:hAnsi="Arial" w:cs="Arial"/>
          <w:color w:val="000000"/>
          <w:sz w:val="22"/>
          <w:szCs w:val="22"/>
        </w:rPr>
        <w:t>,</w:t>
      </w:r>
    </w:p>
    <w:p w14:paraId="64D44FDC" w14:textId="77777777" w:rsidR="00E267E1" w:rsidRPr="00E267E1" w:rsidRDefault="00E267E1" w:rsidP="00E267E1">
      <w:pPr>
        <w:ind w:left="60"/>
        <w:textAlignment w:val="baseline"/>
        <w:rPr>
          <w:rFonts w:ascii="Arial" w:hAnsi="Arial" w:cs="Arial"/>
          <w:color w:val="000000"/>
          <w:sz w:val="22"/>
          <w:szCs w:val="22"/>
        </w:rPr>
      </w:pPr>
      <w:r w:rsidRPr="00E267E1">
        <w:rPr>
          <w:rFonts w:ascii="Arial" w:hAnsi="Arial" w:cs="Arial"/>
          <w:color w:val="000000"/>
          <w:sz w:val="22"/>
          <w:szCs w:val="22"/>
        </w:rPr>
        <w:tab/>
      </w:r>
      <w:proofErr w:type="spellStart"/>
      <w:proofErr w:type="gramStart"/>
      <w:r w:rsidRPr="00E267E1">
        <w:rPr>
          <w:rFonts w:ascii="Arial" w:hAnsi="Arial" w:cs="Arial"/>
          <w:color w:val="000000"/>
          <w:sz w:val="22"/>
          <w:szCs w:val="22"/>
        </w:rPr>
        <w:t>h.couple</w:t>
      </w:r>
      <w:proofErr w:type="gramEnd"/>
      <w:r w:rsidRPr="00E267E1">
        <w:rPr>
          <w:rFonts w:ascii="Arial" w:hAnsi="Arial" w:cs="Arial"/>
          <w:color w:val="000000"/>
          <w:sz w:val="22"/>
          <w:szCs w:val="22"/>
        </w:rPr>
        <w:t>_family_without_children</w:t>
      </w:r>
      <w:proofErr w:type="spellEnd"/>
    </w:p>
    <w:p w14:paraId="4008A85A" w14:textId="77777777" w:rsidR="00E267E1" w:rsidRPr="00E267E1" w:rsidRDefault="00E267E1" w:rsidP="00E267E1">
      <w:pPr>
        <w:ind w:left="60"/>
        <w:textAlignment w:val="baseline"/>
        <w:rPr>
          <w:rFonts w:ascii="Arial" w:hAnsi="Arial" w:cs="Arial"/>
          <w:color w:val="000000"/>
          <w:sz w:val="22"/>
          <w:szCs w:val="22"/>
        </w:rPr>
      </w:pPr>
      <w:r w:rsidRPr="00E267E1">
        <w:rPr>
          <w:rFonts w:ascii="Arial" w:hAnsi="Arial" w:cs="Arial"/>
          <w:color w:val="000000"/>
          <w:sz w:val="22"/>
          <w:szCs w:val="22"/>
        </w:rPr>
        <w:t xml:space="preserve">FROM </w:t>
      </w:r>
      <w:proofErr w:type="spellStart"/>
      <w:r w:rsidRPr="00E267E1">
        <w:rPr>
          <w:rFonts w:ascii="Arial" w:hAnsi="Arial" w:cs="Arial"/>
          <w:color w:val="000000"/>
          <w:sz w:val="22"/>
          <w:szCs w:val="22"/>
        </w:rPr>
        <w:t>population_growth</w:t>
      </w:r>
      <w:proofErr w:type="spellEnd"/>
      <w:r w:rsidRPr="00E267E1">
        <w:rPr>
          <w:rFonts w:ascii="Arial" w:hAnsi="Arial" w:cs="Arial"/>
          <w:color w:val="000000"/>
          <w:sz w:val="22"/>
          <w:szCs w:val="22"/>
        </w:rPr>
        <w:t xml:space="preserve"> p</w:t>
      </w:r>
    </w:p>
    <w:p w14:paraId="272F6115" w14:textId="77777777" w:rsidR="00E267E1" w:rsidRPr="00E267E1" w:rsidRDefault="00E267E1" w:rsidP="00E267E1">
      <w:pPr>
        <w:ind w:left="60"/>
        <w:textAlignment w:val="baseline"/>
        <w:rPr>
          <w:rFonts w:ascii="Arial" w:hAnsi="Arial" w:cs="Arial"/>
          <w:color w:val="000000"/>
          <w:sz w:val="22"/>
          <w:szCs w:val="22"/>
        </w:rPr>
      </w:pPr>
      <w:r w:rsidRPr="00E267E1">
        <w:rPr>
          <w:rFonts w:ascii="Arial" w:hAnsi="Arial" w:cs="Arial"/>
          <w:color w:val="000000"/>
          <w:sz w:val="22"/>
          <w:szCs w:val="22"/>
        </w:rPr>
        <w:t xml:space="preserve">INNER JOIN </w:t>
      </w:r>
      <w:proofErr w:type="spellStart"/>
      <w:r w:rsidRPr="00E267E1">
        <w:rPr>
          <w:rFonts w:ascii="Arial" w:hAnsi="Arial" w:cs="Arial"/>
          <w:color w:val="000000"/>
          <w:sz w:val="22"/>
          <w:szCs w:val="22"/>
        </w:rPr>
        <w:t>households_type</w:t>
      </w:r>
      <w:proofErr w:type="spellEnd"/>
      <w:r w:rsidRPr="00E267E1">
        <w:rPr>
          <w:rFonts w:ascii="Arial" w:hAnsi="Arial" w:cs="Arial"/>
          <w:color w:val="000000"/>
          <w:sz w:val="22"/>
          <w:szCs w:val="22"/>
        </w:rPr>
        <w:t xml:space="preserve"> AS h ON</w:t>
      </w:r>
    </w:p>
    <w:p w14:paraId="5FAC3B0B" w14:textId="77777777" w:rsidR="00E267E1" w:rsidRPr="00E267E1" w:rsidRDefault="00E267E1" w:rsidP="00E267E1">
      <w:pPr>
        <w:ind w:left="60"/>
        <w:textAlignment w:val="baseline"/>
        <w:rPr>
          <w:rFonts w:ascii="Arial" w:hAnsi="Arial" w:cs="Arial"/>
          <w:color w:val="000000"/>
          <w:sz w:val="22"/>
          <w:szCs w:val="22"/>
          <w:lang w:val="fr-FR"/>
        </w:rPr>
      </w:pPr>
      <w:r w:rsidRPr="00E267E1">
        <w:rPr>
          <w:rFonts w:ascii="Arial" w:hAnsi="Arial" w:cs="Arial"/>
          <w:color w:val="000000"/>
          <w:sz w:val="22"/>
          <w:szCs w:val="22"/>
        </w:rPr>
        <w:tab/>
      </w:r>
      <w:r w:rsidRPr="00E267E1">
        <w:rPr>
          <w:rFonts w:ascii="Arial" w:hAnsi="Arial" w:cs="Arial"/>
          <w:color w:val="000000"/>
          <w:sz w:val="22"/>
          <w:szCs w:val="22"/>
          <w:lang w:val="fr-FR"/>
        </w:rPr>
        <w:t>p.sa2_code = h.sa2_code</w:t>
      </w:r>
    </w:p>
    <w:p w14:paraId="7FBCE504" w14:textId="623D0A01" w:rsidR="00E267E1" w:rsidRDefault="00E267E1" w:rsidP="00E267E1">
      <w:pPr>
        <w:ind w:left="60"/>
        <w:textAlignment w:val="baseline"/>
        <w:rPr>
          <w:rFonts w:ascii="Arial" w:hAnsi="Arial" w:cs="Arial"/>
          <w:color w:val="000000"/>
          <w:sz w:val="22"/>
          <w:szCs w:val="22"/>
        </w:rPr>
      </w:pPr>
      <w:r w:rsidRPr="00E267E1">
        <w:rPr>
          <w:rFonts w:ascii="Arial" w:hAnsi="Arial" w:cs="Arial"/>
          <w:color w:val="000000"/>
          <w:sz w:val="22"/>
          <w:szCs w:val="22"/>
        </w:rPr>
        <w:t xml:space="preserve">WHERE </w:t>
      </w:r>
      <w:proofErr w:type="spellStart"/>
      <w:proofErr w:type="gramStart"/>
      <w:r w:rsidRPr="00E267E1">
        <w:rPr>
          <w:rFonts w:ascii="Arial" w:hAnsi="Arial" w:cs="Arial"/>
          <w:color w:val="000000"/>
          <w:sz w:val="22"/>
          <w:szCs w:val="22"/>
        </w:rPr>
        <w:t>h.stat</w:t>
      </w:r>
      <w:proofErr w:type="gramEnd"/>
      <w:r w:rsidRPr="00E267E1">
        <w:rPr>
          <w:rFonts w:ascii="Arial" w:hAnsi="Arial" w:cs="Arial"/>
          <w:color w:val="000000"/>
          <w:sz w:val="22"/>
          <w:szCs w:val="22"/>
        </w:rPr>
        <w:t>_date</w:t>
      </w:r>
      <w:proofErr w:type="spellEnd"/>
      <w:r w:rsidRPr="00E267E1">
        <w:rPr>
          <w:rFonts w:ascii="Arial" w:hAnsi="Arial" w:cs="Arial"/>
          <w:color w:val="000000"/>
          <w:sz w:val="22"/>
          <w:szCs w:val="22"/>
        </w:rPr>
        <w:t xml:space="preserve"> = '2021-06-30' AND p.sa3_code = '20501';</w:t>
      </w:r>
    </w:p>
    <w:p w14:paraId="5AB5BC94" w14:textId="0910576E" w:rsidR="00485122" w:rsidRDefault="00485122" w:rsidP="00E267E1">
      <w:pPr>
        <w:ind w:left="60"/>
        <w:textAlignment w:val="baseline"/>
        <w:rPr>
          <w:rFonts w:ascii="Arial" w:hAnsi="Arial" w:cs="Arial"/>
          <w:color w:val="000000"/>
          <w:sz w:val="22"/>
          <w:szCs w:val="22"/>
        </w:rPr>
      </w:pPr>
    </w:p>
    <w:p w14:paraId="52F6CC62" w14:textId="610BB8FF" w:rsidR="00485122" w:rsidRDefault="00485122" w:rsidP="00E267E1">
      <w:pPr>
        <w:ind w:left="60"/>
        <w:textAlignment w:val="baseline"/>
        <w:rPr>
          <w:rFonts w:ascii="Arial" w:hAnsi="Arial" w:cs="Arial"/>
          <w:color w:val="000000"/>
          <w:sz w:val="22"/>
          <w:szCs w:val="22"/>
        </w:rPr>
      </w:pPr>
    </w:p>
    <w:p w14:paraId="19C4EFF9" w14:textId="3EA9A8E0" w:rsidR="00485122" w:rsidRPr="00E267E1" w:rsidRDefault="00485122" w:rsidP="00E267E1">
      <w:pPr>
        <w:ind w:left="60"/>
        <w:textAlignment w:val="baseline"/>
        <w:rPr>
          <w:rFonts w:ascii="Arial" w:hAnsi="Arial" w:cs="Arial"/>
          <w:color w:val="000000"/>
          <w:sz w:val="22"/>
          <w:szCs w:val="22"/>
        </w:rPr>
      </w:pPr>
      <w:r>
        <w:rPr>
          <w:rFonts w:ascii="Arial" w:hAnsi="Arial" w:cs="Arial"/>
          <w:color w:val="000000"/>
          <w:sz w:val="22"/>
          <w:szCs w:val="22"/>
        </w:rPr>
        <w:t>See below print screen of the results.</w:t>
      </w:r>
    </w:p>
    <w:p w14:paraId="255ED862" w14:textId="5CDCF43E" w:rsidR="00E267E1" w:rsidRPr="008B4876" w:rsidRDefault="00E267E1" w:rsidP="00E267E1">
      <w:pPr>
        <w:ind w:left="60"/>
        <w:textAlignment w:val="baseline"/>
        <w:rPr>
          <w:rFonts w:ascii="Arial" w:hAnsi="Arial" w:cs="Arial"/>
          <w:color w:val="000000"/>
          <w:sz w:val="22"/>
          <w:szCs w:val="22"/>
        </w:rPr>
      </w:pPr>
      <w:r>
        <w:rPr>
          <w:noProof/>
        </w:rPr>
        <w:lastRenderedPageBreak/>
        <w:drawing>
          <wp:inline distT="0" distB="0" distL="0" distR="0" wp14:anchorId="03382A50" wp14:editId="023EEAD4">
            <wp:extent cx="5960110" cy="241113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0173" cy="2459706"/>
                    </a:xfrm>
                    <a:prstGeom prst="rect">
                      <a:avLst/>
                    </a:prstGeom>
                    <a:noFill/>
                    <a:ln>
                      <a:noFill/>
                    </a:ln>
                  </pic:spPr>
                </pic:pic>
              </a:graphicData>
            </a:graphic>
          </wp:inline>
        </w:drawing>
      </w:r>
    </w:p>
    <w:p w14:paraId="676F71D7" w14:textId="77777777" w:rsidR="0068290B" w:rsidRDefault="0068290B" w:rsidP="0068290B">
      <w:pPr>
        <w:rPr>
          <w:rFonts w:ascii="Arial" w:hAnsi="Arial" w:cs="Arial"/>
          <w:b/>
          <w:bCs/>
          <w:color w:val="000000"/>
        </w:rPr>
      </w:pPr>
    </w:p>
    <w:p w14:paraId="4FDE017B" w14:textId="77777777" w:rsidR="0068290B" w:rsidRPr="0068290B" w:rsidRDefault="0068290B" w:rsidP="0068290B">
      <w:pPr>
        <w:rPr>
          <w:rFonts w:ascii="Arial" w:hAnsi="Arial" w:cs="Arial"/>
          <w:b/>
          <w:bCs/>
          <w:color w:val="000000"/>
        </w:rPr>
      </w:pPr>
    </w:p>
    <w:p w14:paraId="22F6F734" w14:textId="66C91089" w:rsidR="0009050A" w:rsidRPr="0068290B" w:rsidRDefault="007930B0" w:rsidP="0068290B">
      <w:pPr>
        <w:textAlignment w:val="baseline"/>
        <w:rPr>
          <w:rFonts w:ascii="Arial" w:hAnsi="Arial" w:cs="Arial"/>
          <w:color w:val="000000"/>
          <w:sz w:val="22"/>
          <w:szCs w:val="22"/>
        </w:rPr>
      </w:pPr>
    </w:p>
    <w:sectPr w:rsidR="0009050A" w:rsidRPr="0068290B" w:rsidSect="00787B9C">
      <w:pgSz w:w="11900" w:h="16840"/>
      <w:pgMar w:top="1418"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392EB9" w14:textId="77777777" w:rsidR="007930B0" w:rsidRDefault="007930B0" w:rsidP="00354712">
      <w:r>
        <w:separator/>
      </w:r>
    </w:p>
  </w:endnote>
  <w:endnote w:type="continuationSeparator" w:id="0">
    <w:p w14:paraId="1E7C856F" w14:textId="77777777" w:rsidR="007930B0" w:rsidRDefault="007930B0" w:rsidP="00354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19C0CE" w14:textId="77777777" w:rsidR="007930B0" w:rsidRDefault="007930B0" w:rsidP="00354712">
      <w:r>
        <w:separator/>
      </w:r>
    </w:p>
  </w:footnote>
  <w:footnote w:type="continuationSeparator" w:id="0">
    <w:p w14:paraId="37A4354D" w14:textId="77777777" w:rsidR="007930B0" w:rsidRDefault="007930B0" w:rsidP="00354712">
      <w:r>
        <w:continuationSeparator/>
      </w:r>
    </w:p>
  </w:footnote>
  <w:footnote w:id="1">
    <w:p w14:paraId="4EEBD13D" w14:textId="297B8125" w:rsidR="00A669DC" w:rsidRPr="00A669DC" w:rsidRDefault="00A669DC" w:rsidP="00A669DC">
      <w:pPr>
        <w:rPr>
          <w:sz w:val="20"/>
          <w:szCs w:val="20"/>
          <w:lang w:val="fr-FR"/>
        </w:rPr>
      </w:pPr>
      <w:r w:rsidRPr="00A669DC">
        <w:rPr>
          <w:rStyle w:val="FootnoteReference"/>
          <w:sz w:val="20"/>
          <w:szCs w:val="20"/>
        </w:rPr>
        <w:footnoteRef/>
      </w:r>
      <w:r w:rsidRPr="00A669DC">
        <w:rPr>
          <w:sz w:val="20"/>
          <w:szCs w:val="20"/>
        </w:rPr>
        <w:t xml:space="preserve"> </w:t>
      </w:r>
      <w:r w:rsidRPr="00C11E4A">
        <w:rPr>
          <w:rFonts w:ascii="Arial" w:hAnsi="Arial" w:cs="Arial"/>
          <w:sz w:val="20"/>
          <w:szCs w:val="20"/>
        </w:rPr>
        <w:t xml:space="preserve">More information on the SA2: The spatial units used in these projections are based on the Australian Statistical Geography Standard (ASGS) where </w:t>
      </w:r>
      <w:r w:rsidRPr="00C11E4A">
        <w:rPr>
          <w:rFonts w:ascii="Arial" w:hAnsi="Arial" w:cs="Arial"/>
          <w:sz w:val="20"/>
          <w:szCs w:val="20"/>
          <w:shd w:val="clear" w:color="auto" w:fill="FFFFFF"/>
        </w:rPr>
        <w:t xml:space="preserve">Statistical Areas Level 2 (SA2s) are designed to reflect functional areas that represent a community that interacts together socially and economically. They consider Suburb and Locality boundaries to improve the geographic coding of data to these areas and in major urban areas SA2s often reflect one or more related suburbs. The SA2 is the smallest area for the release of many statistics. </w:t>
      </w:r>
      <w:proofErr w:type="gramStart"/>
      <w:r w:rsidRPr="00C11E4A">
        <w:rPr>
          <w:rFonts w:ascii="Arial" w:hAnsi="Arial" w:cs="Arial"/>
          <w:sz w:val="20"/>
          <w:szCs w:val="20"/>
          <w:shd w:val="clear" w:color="auto" w:fill="FFFFFF"/>
          <w:lang w:val="fr-FR"/>
        </w:rPr>
        <w:t>Source:</w:t>
      </w:r>
      <w:proofErr w:type="gramEnd"/>
      <w:r w:rsidRPr="00C11E4A">
        <w:rPr>
          <w:rFonts w:ascii="Arial" w:hAnsi="Arial" w:cs="Arial"/>
          <w:sz w:val="20"/>
          <w:szCs w:val="20"/>
          <w:shd w:val="clear" w:color="auto" w:fill="FFFFFF"/>
          <w:lang w:val="fr-FR"/>
        </w:rPr>
        <w:t xml:space="preserve"> </w:t>
      </w:r>
      <w:hyperlink r:id="rId1" w:history="1">
        <w:r w:rsidR="00C11E4A" w:rsidRPr="0040468D">
          <w:rPr>
            <w:rStyle w:val="Hyperlink"/>
            <w:sz w:val="20"/>
            <w:szCs w:val="20"/>
            <w:lang w:val="fr-FR"/>
          </w:rPr>
          <w:t>https://www.abs.gov.au/websitedbs/d3310114.nsf/home/australian+statistical+geography+standard+(asgs)</w:t>
        </w:r>
      </w:hyperlink>
      <w:r w:rsidRPr="00A669DC">
        <w:rPr>
          <w:sz w:val="20"/>
          <w:szCs w:val="20"/>
          <w:lang w:val="fr-FR"/>
        </w:rPr>
        <w:t xml:space="preserve"> </w:t>
      </w:r>
    </w:p>
    <w:p w14:paraId="06BC0681" w14:textId="47C6EA1A" w:rsidR="00A669DC" w:rsidRPr="00A669DC" w:rsidRDefault="00A669DC">
      <w:pPr>
        <w:pStyle w:val="FootnoteText"/>
        <w:rPr>
          <w:lang w:val="fr-FR"/>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C6761"/>
    <w:multiLevelType w:val="hybridMultilevel"/>
    <w:tmpl w:val="7974F24C"/>
    <w:lvl w:ilvl="0" w:tplc="7A8CC178">
      <w:numFmt w:val="bullet"/>
      <w:lvlText w:val="-"/>
      <w:lvlJc w:val="left"/>
      <w:pPr>
        <w:ind w:left="78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9EF365C"/>
    <w:multiLevelType w:val="hybridMultilevel"/>
    <w:tmpl w:val="4962A6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EF2274"/>
    <w:multiLevelType w:val="hybridMultilevel"/>
    <w:tmpl w:val="013A54EE"/>
    <w:lvl w:ilvl="0" w:tplc="7A8CC178">
      <w:numFmt w:val="bullet"/>
      <w:lvlText w:val="-"/>
      <w:lvlJc w:val="left"/>
      <w:pPr>
        <w:ind w:left="4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E8E5484"/>
    <w:multiLevelType w:val="multilevel"/>
    <w:tmpl w:val="0F78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332F7"/>
    <w:multiLevelType w:val="multilevel"/>
    <w:tmpl w:val="C39C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410C3"/>
    <w:multiLevelType w:val="multilevel"/>
    <w:tmpl w:val="7176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B48A4"/>
    <w:multiLevelType w:val="multilevel"/>
    <w:tmpl w:val="EC10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B53F2"/>
    <w:multiLevelType w:val="hybridMultilevel"/>
    <w:tmpl w:val="28A80CB6"/>
    <w:lvl w:ilvl="0" w:tplc="5D70038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59F64D0"/>
    <w:multiLevelType w:val="hybridMultilevel"/>
    <w:tmpl w:val="4962A6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8A4AD1"/>
    <w:multiLevelType w:val="multilevel"/>
    <w:tmpl w:val="F31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7E512A"/>
    <w:multiLevelType w:val="hybridMultilevel"/>
    <w:tmpl w:val="1D442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54625BC"/>
    <w:multiLevelType w:val="multilevel"/>
    <w:tmpl w:val="C938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8A7800"/>
    <w:multiLevelType w:val="multilevel"/>
    <w:tmpl w:val="CA8AB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FD7D3C"/>
    <w:multiLevelType w:val="hybridMultilevel"/>
    <w:tmpl w:val="96FCB4E0"/>
    <w:lvl w:ilvl="0" w:tplc="7A8CC178">
      <w:numFmt w:val="bullet"/>
      <w:lvlText w:val="-"/>
      <w:lvlJc w:val="left"/>
      <w:pPr>
        <w:ind w:left="420" w:hanging="360"/>
      </w:pPr>
      <w:rPr>
        <w:rFonts w:ascii="Arial" w:eastAsia="Times New Roman" w:hAnsi="Arial" w:cs="Arial" w:hint="default"/>
      </w:rPr>
    </w:lvl>
    <w:lvl w:ilvl="1" w:tplc="0C090003">
      <w:start w:val="1"/>
      <w:numFmt w:val="bullet"/>
      <w:lvlText w:val="o"/>
      <w:lvlJc w:val="left"/>
      <w:pPr>
        <w:ind w:left="1140" w:hanging="360"/>
      </w:pPr>
      <w:rPr>
        <w:rFonts w:ascii="Courier New" w:hAnsi="Courier New" w:cs="Courier New" w:hint="default"/>
      </w:rPr>
    </w:lvl>
    <w:lvl w:ilvl="2" w:tplc="0C090005">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4" w15:restartNumberingAfterBreak="0">
    <w:nsid w:val="66B1505D"/>
    <w:multiLevelType w:val="multilevel"/>
    <w:tmpl w:val="7BEA3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C313C6"/>
    <w:multiLevelType w:val="multilevel"/>
    <w:tmpl w:val="93A0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665917"/>
    <w:multiLevelType w:val="multilevel"/>
    <w:tmpl w:val="00E6B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0E0358"/>
    <w:multiLevelType w:val="multilevel"/>
    <w:tmpl w:val="C9C4E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F10D30"/>
    <w:multiLevelType w:val="hybridMultilevel"/>
    <w:tmpl w:val="AAA050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97D754D"/>
    <w:multiLevelType w:val="multilevel"/>
    <w:tmpl w:val="DE82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5"/>
  </w:num>
  <w:num w:numId="4">
    <w:abstractNumId w:val="9"/>
  </w:num>
  <w:num w:numId="5">
    <w:abstractNumId w:val="4"/>
  </w:num>
  <w:num w:numId="6">
    <w:abstractNumId w:val="6"/>
  </w:num>
  <w:num w:numId="7">
    <w:abstractNumId w:val="14"/>
  </w:num>
  <w:num w:numId="8">
    <w:abstractNumId w:val="15"/>
  </w:num>
  <w:num w:numId="9">
    <w:abstractNumId w:val="12"/>
  </w:num>
  <w:num w:numId="10">
    <w:abstractNumId w:val="17"/>
  </w:num>
  <w:num w:numId="11">
    <w:abstractNumId w:val="19"/>
  </w:num>
  <w:num w:numId="12">
    <w:abstractNumId w:val="11"/>
  </w:num>
  <w:num w:numId="13">
    <w:abstractNumId w:val="7"/>
  </w:num>
  <w:num w:numId="14">
    <w:abstractNumId w:val="13"/>
  </w:num>
  <w:num w:numId="15">
    <w:abstractNumId w:val="0"/>
  </w:num>
  <w:num w:numId="16">
    <w:abstractNumId w:val="1"/>
  </w:num>
  <w:num w:numId="17">
    <w:abstractNumId w:val="8"/>
  </w:num>
  <w:num w:numId="18">
    <w:abstractNumId w:val="18"/>
  </w:num>
  <w:num w:numId="19">
    <w:abstractNumId w:val="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FC1"/>
    <w:rsid w:val="00031379"/>
    <w:rsid w:val="00035822"/>
    <w:rsid w:val="00047F87"/>
    <w:rsid w:val="0006545E"/>
    <w:rsid w:val="00074C8C"/>
    <w:rsid w:val="00091988"/>
    <w:rsid w:val="000A43E1"/>
    <w:rsid w:val="000D0C0C"/>
    <w:rsid w:val="000F1D22"/>
    <w:rsid w:val="000F55DE"/>
    <w:rsid w:val="000F7524"/>
    <w:rsid w:val="001B6064"/>
    <w:rsid w:val="00201253"/>
    <w:rsid w:val="002112BE"/>
    <w:rsid w:val="002660E2"/>
    <w:rsid w:val="0029490D"/>
    <w:rsid w:val="002962B6"/>
    <w:rsid w:val="0029647F"/>
    <w:rsid w:val="002B2C6E"/>
    <w:rsid w:val="002B7961"/>
    <w:rsid w:val="002E0A22"/>
    <w:rsid w:val="002E5C81"/>
    <w:rsid w:val="002F4EC3"/>
    <w:rsid w:val="002F7DCC"/>
    <w:rsid w:val="00310300"/>
    <w:rsid w:val="0033054D"/>
    <w:rsid w:val="00334127"/>
    <w:rsid w:val="003342D4"/>
    <w:rsid w:val="00354712"/>
    <w:rsid w:val="00356421"/>
    <w:rsid w:val="00383CBA"/>
    <w:rsid w:val="003A01CC"/>
    <w:rsid w:val="003C4FAB"/>
    <w:rsid w:val="003C6EC7"/>
    <w:rsid w:val="003E1D0B"/>
    <w:rsid w:val="00417077"/>
    <w:rsid w:val="0045261F"/>
    <w:rsid w:val="00485122"/>
    <w:rsid w:val="004A655A"/>
    <w:rsid w:val="004C31E4"/>
    <w:rsid w:val="004E5305"/>
    <w:rsid w:val="004F2532"/>
    <w:rsid w:val="0053543F"/>
    <w:rsid w:val="00537BB3"/>
    <w:rsid w:val="00540FC1"/>
    <w:rsid w:val="00565475"/>
    <w:rsid w:val="0056734F"/>
    <w:rsid w:val="0057161C"/>
    <w:rsid w:val="005A726F"/>
    <w:rsid w:val="005D13C5"/>
    <w:rsid w:val="00615135"/>
    <w:rsid w:val="006560B4"/>
    <w:rsid w:val="0065777B"/>
    <w:rsid w:val="00665333"/>
    <w:rsid w:val="0066747D"/>
    <w:rsid w:val="0068290B"/>
    <w:rsid w:val="0069020F"/>
    <w:rsid w:val="006B57BA"/>
    <w:rsid w:val="006C4227"/>
    <w:rsid w:val="006D58BA"/>
    <w:rsid w:val="006E3B6B"/>
    <w:rsid w:val="006E52CB"/>
    <w:rsid w:val="006F6E1A"/>
    <w:rsid w:val="0073356C"/>
    <w:rsid w:val="00733EEF"/>
    <w:rsid w:val="007441B3"/>
    <w:rsid w:val="00744C63"/>
    <w:rsid w:val="00750EAE"/>
    <w:rsid w:val="00787B9C"/>
    <w:rsid w:val="007930B0"/>
    <w:rsid w:val="007B3FCC"/>
    <w:rsid w:val="007B7748"/>
    <w:rsid w:val="007C7E5F"/>
    <w:rsid w:val="007D301D"/>
    <w:rsid w:val="00805BE9"/>
    <w:rsid w:val="00815795"/>
    <w:rsid w:val="008172A1"/>
    <w:rsid w:val="00824631"/>
    <w:rsid w:val="00831AEA"/>
    <w:rsid w:val="008541C9"/>
    <w:rsid w:val="00854C0A"/>
    <w:rsid w:val="0087662D"/>
    <w:rsid w:val="008A0C7B"/>
    <w:rsid w:val="008B4876"/>
    <w:rsid w:val="008E5ED1"/>
    <w:rsid w:val="008E6A35"/>
    <w:rsid w:val="00906163"/>
    <w:rsid w:val="009121D8"/>
    <w:rsid w:val="00920E92"/>
    <w:rsid w:val="009256DF"/>
    <w:rsid w:val="00981880"/>
    <w:rsid w:val="0099528A"/>
    <w:rsid w:val="009A063B"/>
    <w:rsid w:val="009B25F8"/>
    <w:rsid w:val="009D075F"/>
    <w:rsid w:val="009D4A0A"/>
    <w:rsid w:val="009F0F97"/>
    <w:rsid w:val="009F6539"/>
    <w:rsid w:val="00A00B76"/>
    <w:rsid w:val="00A22532"/>
    <w:rsid w:val="00A37AD1"/>
    <w:rsid w:val="00A42A0F"/>
    <w:rsid w:val="00A669DC"/>
    <w:rsid w:val="00A705CA"/>
    <w:rsid w:val="00AA5975"/>
    <w:rsid w:val="00AB2D38"/>
    <w:rsid w:val="00B448FE"/>
    <w:rsid w:val="00B512BF"/>
    <w:rsid w:val="00B629E8"/>
    <w:rsid w:val="00B6629E"/>
    <w:rsid w:val="00B706C9"/>
    <w:rsid w:val="00B70DD3"/>
    <w:rsid w:val="00B820E0"/>
    <w:rsid w:val="00B92678"/>
    <w:rsid w:val="00BA6BFE"/>
    <w:rsid w:val="00BB161E"/>
    <w:rsid w:val="00C11E4A"/>
    <w:rsid w:val="00C405EE"/>
    <w:rsid w:val="00C565FD"/>
    <w:rsid w:val="00C57F1E"/>
    <w:rsid w:val="00C9445C"/>
    <w:rsid w:val="00CA4C3B"/>
    <w:rsid w:val="00CB338B"/>
    <w:rsid w:val="00CE0BFC"/>
    <w:rsid w:val="00D02A61"/>
    <w:rsid w:val="00D30CCE"/>
    <w:rsid w:val="00D334C9"/>
    <w:rsid w:val="00D50376"/>
    <w:rsid w:val="00D551DF"/>
    <w:rsid w:val="00D6026B"/>
    <w:rsid w:val="00D72D5D"/>
    <w:rsid w:val="00D82AA8"/>
    <w:rsid w:val="00D8421B"/>
    <w:rsid w:val="00DD3245"/>
    <w:rsid w:val="00DD472F"/>
    <w:rsid w:val="00E01CF7"/>
    <w:rsid w:val="00E1733A"/>
    <w:rsid w:val="00E254FA"/>
    <w:rsid w:val="00E26694"/>
    <w:rsid w:val="00E267E1"/>
    <w:rsid w:val="00E43801"/>
    <w:rsid w:val="00EE5B83"/>
    <w:rsid w:val="00EF67F1"/>
    <w:rsid w:val="00F11394"/>
    <w:rsid w:val="00F26DBF"/>
    <w:rsid w:val="00F3193C"/>
    <w:rsid w:val="00F36B41"/>
    <w:rsid w:val="00F6376D"/>
    <w:rsid w:val="00F8634B"/>
    <w:rsid w:val="00F93E58"/>
    <w:rsid w:val="00FB5C8A"/>
    <w:rsid w:val="00FD2412"/>
    <w:rsid w:val="00FD29CB"/>
    <w:rsid w:val="00FE779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13F76"/>
  <w15:chartTrackingRefBased/>
  <w15:docId w15:val="{219F3A07-B38E-D64B-8A5A-85D4875C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DC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0FC1"/>
    <w:pPr>
      <w:spacing w:before="100" w:beforeAutospacing="1" w:after="100" w:afterAutospacing="1"/>
    </w:pPr>
  </w:style>
  <w:style w:type="character" w:customStyle="1" w:styleId="p-classicnavmodeltitlename--dim">
    <w:name w:val="p-classic_nav__model__title__name--dim"/>
    <w:basedOn w:val="DefaultParagraphFont"/>
    <w:rsid w:val="00F6376D"/>
  </w:style>
  <w:style w:type="paragraph" w:styleId="ListParagraph">
    <w:name w:val="List Paragraph"/>
    <w:basedOn w:val="Normal"/>
    <w:uiPriority w:val="34"/>
    <w:qFormat/>
    <w:rsid w:val="00F6376D"/>
    <w:pPr>
      <w:ind w:left="720"/>
      <w:contextualSpacing/>
    </w:pPr>
    <w:rPr>
      <w:rFonts w:asciiTheme="minorHAnsi" w:eastAsiaTheme="minorHAnsi" w:hAnsiTheme="minorHAnsi" w:cstheme="minorBidi"/>
      <w:lang w:eastAsia="en-US"/>
    </w:rPr>
  </w:style>
  <w:style w:type="character" w:styleId="CommentReference">
    <w:name w:val="annotation reference"/>
    <w:basedOn w:val="DefaultParagraphFont"/>
    <w:uiPriority w:val="99"/>
    <w:semiHidden/>
    <w:unhideWhenUsed/>
    <w:rsid w:val="002E5C81"/>
    <w:rPr>
      <w:sz w:val="16"/>
      <w:szCs w:val="16"/>
    </w:rPr>
  </w:style>
  <w:style w:type="paragraph" w:styleId="CommentText">
    <w:name w:val="annotation text"/>
    <w:basedOn w:val="Normal"/>
    <w:link w:val="CommentTextChar"/>
    <w:uiPriority w:val="99"/>
    <w:semiHidden/>
    <w:unhideWhenUsed/>
    <w:rsid w:val="002E5C81"/>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E5C81"/>
    <w:rPr>
      <w:sz w:val="20"/>
      <w:szCs w:val="20"/>
    </w:rPr>
  </w:style>
  <w:style w:type="paragraph" w:styleId="CommentSubject">
    <w:name w:val="annotation subject"/>
    <w:basedOn w:val="CommentText"/>
    <w:next w:val="CommentText"/>
    <w:link w:val="CommentSubjectChar"/>
    <w:uiPriority w:val="99"/>
    <w:semiHidden/>
    <w:unhideWhenUsed/>
    <w:rsid w:val="002E5C81"/>
    <w:rPr>
      <w:b/>
      <w:bCs/>
    </w:rPr>
  </w:style>
  <w:style w:type="character" w:customStyle="1" w:styleId="CommentSubjectChar">
    <w:name w:val="Comment Subject Char"/>
    <w:basedOn w:val="CommentTextChar"/>
    <w:link w:val="CommentSubject"/>
    <w:uiPriority w:val="99"/>
    <w:semiHidden/>
    <w:rsid w:val="002E5C81"/>
    <w:rPr>
      <w:b/>
      <w:bCs/>
      <w:sz w:val="20"/>
      <w:szCs w:val="20"/>
    </w:rPr>
  </w:style>
  <w:style w:type="paragraph" w:styleId="BalloonText">
    <w:name w:val="Balloon Text"/>
    <w:basedOn w:val="Normal"/>
    <w:link w:val="BalloonTextChar"/>
    <w:uiPriority w:val="99"/>
    <w:semiHidden/>
    <w:unhideWhenUsed/>
    <w:rsid w:val="002E5C81"/>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2E5C81"/>
    <w:rPr>
      <w:rFonts w:ascii="Times New Roman" w:hAnsi="Times New Roman" w:cs="Times New Roman"/>
      <w:sz w:val="18"/>
      <w:szCs w:val="18"/>
    </w:rPr>
  </w:style>
  <w:style w:type="character" w:styleId="Hyperlink">
    <w:name w:val="Hyperlink"/>
    <w:basedOn w:val="DefaultParagraphFont"/>
    <w:uiPriority w:val="99"/>
    <w:unhideWhenUsed/>
    <w:rsid w:val="0087662D"/>
    <w:rPr>
      <w:color w:val="0000FF"/>
      <w:u w:val="single"/>
    </w:rPr>
  </w:style>
  <w:style w:type="character" w:styleId="UnresolvedMention">
    <w:name w:val="Unresolved Mention"/>
    <w:basedOn w:val="DefaultParagraphFont"/>
    <w:uiPriority w:val="99"/>
    <w:semiHidden/>
    <w:unhideWhenUsed/>
    <w:rsid w:val="0087662D"/>
    <w:rPr>
      <w:color w:val="605E5C"/>
      <w:shd w:val="clear" w:color="auto" w:fill="E1DFDD"/>
    </w:rPr>
  </w:style>
  <w:style w:type="character" w:styleId="FollowedHyperlink">
    <w:name w:val="FollowedHyperlink"/>
    <w:basedOn w:val="DefaultParagraphFont"/>
    <w:uiPriority w:val="99"/>
    <w:semiHidden/>
    <w:unhideWhenUsed/>
    <w:rsid w:val="002F7DCC"/>
    <w:rPr>
      <w:color w:val="954F72" w:themeColor="followedHyperlink"/>
      <w:u w:val="single"/>
    </w:rPr>
  </w:style>
  <w:style w:type="paragraph" w:styleId="FootnoteText">
    <w:name w:val="footnote text"/>
    <w:basedOn w:val="Normal"/>
    <w:link w:val="FootnoteTextChar"/>
    <w:uiPriority w:val="99"/>
    <w:semiHidden/>
    <w:unhideWhenUsed/>
    <w:rsid w:val="00354712"/>
    <w:rPr>
      <w:sz w:val="20"/>
      <w:szCs w:val="20"/>
    </w:rPr>
  </w:style>
  <w:style w:type="character" w:customStyle="1" w:styleId="FootnoteTextChar">
    <w:name w:val="Footnote Text Char"/>
    <w:basedOn w:val="DefaultParagraphFont"/>
    <w:link w:val="FootnoteText"/>
    <w:uiPriority w:val="99"/>
    <w:semiHidden/>
    <w:rsid w:val="00354712"/>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354712"/>
    <w:rPr>
      <w:vertAlign w:val="superscript"/>
    </w:rPr>
  </w:style>
  <w:style w:type="character" w:customStyle="1" w:styleId="itemname">
    <w:name w:val="item_name"/>
    <w:basedOn w:val="DefaultParagraphFont"/>
    <w:rsid w:val="00DD3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955429">
      <w:bodyDiv w:val="1"/>
      <w:marLeft w:val="0"/>
      <w:marRight w:val="0"/>
      <w:marTop w:val="0"/>
      <w:marBottom w:val="0"/>
      <w:divBdr>
        <w:top w:val="none" w:sz="0" w:space="0" w:color="auto"/>
        <w:left w:val="none" w:sz="0" w:space="0" w:color="auto"/>
        <w:bottom w:val="none" w:sz="0" w:space="0" w:color="auto"/>
        <w:right w:val="none" w:sz="0" w:space="0" w:color="auto"/>
      </w:divBdr>
    </w:div>
    <w:div w:id="290677548">
      <w:bodyDiv w:val="1"/>
      <w:marLeft w:val="0"/>
      <w:marRight w:val="0"/>
      <w:marTop w:val="0"/>
      <w:marBottom w:val="0"/>
      <w:divBdr>
        <w:top w:val="none" w:sz="0" w:space="0" w:color="auto"/>
        <w:left w:val="none" w:sz="0" w:space="0" w:color="auto"/>
        <w:bottom w:val="none" w:sz="0" w:space="0" w:color="auto"/>
        <w:right w:val="none" w:sz="0" w:space="0" w:color="auto"/>
      </w:divBdr>
      <w:divsChild>
        <w:div w:id="1041596245">
          <w:marLeft w:val="0"/>
          <w:marRight w:val="0"/>
          <w:marTop w:val="0"/>
          <w:marBottom w:val="0"/>
          <w:divBdr>
            <w:top w:val="none" w:sz="0" w:space="0" w:color="auto"/>
            <w:left w:val="none" w:sz="0" w:space="0" w:color="auto"/>
            <w:bottom w:val="none" w:sz="0" w:space="0" w:color="auto"/>
            <w:right w:val="none" w:sz="0" w:space="0" w:color="auto"/>
          </w:divBdr>
          <w:divsChild>
            <w:div w:id="1532494397">
              <w:marLeft w:val="0"/>
              <w:marRight w:val="0"/>
              <w:marTop w:val="0"/>
              <w:marBottom w:val="0"/>
              <w:divBdr>
                <w:top w:val="none" w:sz="0" w:space="0" w:color="auto"/>
                <w:left w:val="none" w:sz="0" w:space="0" w:color="auto"/>
                <w:bottom w:val="none" w:sz="0" w:space="0" w:color="auto"/>
                <w:right w:val="none" w:sz="0" w:space="0" w:color="auto"/>
              </w:divBdr>
              <w:divsChild>
                <w:div w:id="837118612">
                  <w:marLeft w:val="0"/>
                  <w:marRight w:val="0"/>
                  <w:marTop w:val="0"/>
                  <w:marBottom w:val="0"/>
                  <w:divBdr>
                    <w:top w:val="none" w:sz="0" w:space="0" w:color="auto"/>
                    <w:left w:val="none" w:sz="0" w:space="0" w:color="auto"/>
                    <w:bottom w:val="none" w:sz="0" w:space="0" w:color="auto"/>
                    <w:right w:val="none" w:sz="0" w:space="0" w:color="auto"/>
                  </w:divBdr>
                </w:div>
              </w:divsChild>
            </w:div>
            <w:div w:id="348987095">
              <w:marLeft w:val="0"/>
              <w:marRight w:val="0"/>
              <w:marTop w:val="0"/>
              <w:marBottom w:val="0"/>
              <w:divBdr>
                <w:top w:val="none" w:sz="0" w:space="0" w:color="auto"/>
                <w:left w:val="none" w:sz="0" w:space="0" w:color="auto"/>
                <w:bottom w:val="none" w:sz="0" w:space="0" w:color="auto"/>
                <w:right w:val="none" w:sz="0" w:space="0" w:color="auto"/>
              </w:divBdr>
              <w:divsChild>
                <w:div w:id="15458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44736">
      <w:bodyDiv w:val="1"/>
      <w:marLeft w:val="0"/>
      <w:marRight w:val="0"/>
      <w:marTop w:val="0"/>
      <w:marBottom w:val="0"/>
      <w:divBdr>
        <w:top w:val="none" w:sz="0" w:space="0" w:color="auto"/>
        <w:left w:val="none" w:sz="0" w:space="0" w:color="auto"/>
        <w:bottom w:val="none" w:sz="0" w:space="0" w:color="auto"/>
        <w:right w:val="none" w:sz="0" w:space="0" w:color="auto"/>
      </w:divBdr>
    </w:div>
    <w:div w:id="1166239880">
      <w:bodyDiv w:val="1"/>
      <w:marLeft w:val="0"/>
      <w:marRight w:val="0"/>
      <w:marTop w:val="0"/>
      <w:marBottom w:val="0"/>
      <w:divBdr>
        <w:top w:val="none" w:sz="0" w:space="0" w:color="auto"/>
        <w:left w:val="none" w:sz="0" w:space="0" w:color="auto"/>
        <w:bottom w:val="none" w:sz="0" w:space="0" w:color="auto"/>
        <w:right w:val="none" w:sz="0" w:space="0" w:color="auto"/>
      </w:divBdr>
    </w:div>
    <w:div w:id="1348556533">
      <w:bodyDiv w:val="1"/>
      <w:marLeft w:val="0"/>
      <w:marRight w:val="0"/>
      <w:marTop w:val="0"/>
      <w:marBottom w:val="0"/>
      <w:divBdr>
        <w:top w:val="none" w:sz="0" w:space="0" w:color="auto"/>
        <w:left w:val="none" w:sz="0" w:space="0" w:color="auto"/>
        <w:bottom w:val="none" w:sz="0" w:space="0" w:color="auto"/>
        <w:right w:val="none" w:sz="0" w:space="0" w:color="auto"/>
      </w:divBdr>
    </w:div>
    <w:div w:id="1679505166">
      <w:bodyDiv w:val="1"/>
      <w:marLeft w:val="0"/>
      <w:marRight w:val="0"/>
      <w:marTop w:val="0"/>
      <w:marBottom w:val="0"/>
      <w:divBdr>
        <w:top w:val="none" w:sz="0" w:space="0" w:color="auto"/>
        <w:left w:val="none" w:sz="0" w:space="0" w:color="auto"/>
        <w:bottom w:val="none" w:sz="0" w:space="0" w:color="auto"/>
        <w:right w:val="none" w:sz="0" w:space="0" w:color="auto"/>
      </w:divBdr>
    </w:div>
    <w:div w:id="1744331830">
      <w:bodyDiv w:val="1"/>
      <w:marLeft w:val="0"/>
      <w:marRight w:val="0"/>
      <w:marTop w:val="0"/>
      <w:marBottom w:val="0"/>
      <w:divBdr>
        <w:top w:val="none" w:sz="0" w:space="0" w:color="auto"/>
        <w:left w:val="none" w:sz="0" w:space="0" w:color="auto"/>
        <w:bottom w:val="none" w:sz="0" w:space="0" w:color="auto"/>
        <w:right w:val="none" w:sz="0" w:space="0" w:color="auto"/>
      </w:divBdr>
    </w:div>
    <w:div w:id="196616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s.gov.au/AUSSTATS/abs@.nsf/DetailsPage/3218.02018-19?OpenDocument" TargetMode="External"/><Relationship Id="rId13" Type="http://schemas.openxmlformats.org/officeDocument/2006/relationships/hyperlink" Target="http://localhost:8888/edit/OneDrive/Documents/Data_Analytics/GitHub/ETL_project/2-%20CSV/master_households_types.cs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planning.vic.gov.au/land-use-and-population-research/victoria-in-future" TargetMode="Externa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www.abs.gov.au/websitedbs/d3310114.nsf/home/australian+statistical+geography+standard+(as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FCE86-5FBE-4DE2-9630-E9B1E099A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Koleits</dc:creator>
  <cp:keywords/>
  <dc:description/>
  <cp:lastModifiedBy>Babette</cp:lastModifiedBy>
  <cp:revision>14</cp:revision>
  <dcterms:created xsi:type="dcterms:W3CDTF">2020-08-16T12:06:00Z</dcterms:created>
  <dcterms:modified xsi:type="dcterms:W3CDTF">2020-08-18T11:45:00Z</dcterms:modified>
</cp:coreProperties>
</file>