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C07DC9" w14:textId="25B39EEE" w:rsidR="00620FBE" w:rsidRDefault="00723B0B">
      <w:hyperlink r:id="rId4" w:history="1">
        <w:r w:rsidRPr="004D54CA">
          <w:rPr>
            <w:rStyle w:val="Hyperlink"/>
          </w:rPr>
          <w:t>https://www.questionpro.com/blog/ai-in-education/</w:t>
        </w:r>
      </w:hyperlink>
    </w:p>
    <w:p w14:paraId="4538577F" w14:textId="44BDD85A" w:rsidR="00723B0B" w:rsidRDefault="00723B0B">
      <w:hyperlink r:id="rId5" w:history="1">
        <w:r w:rsidRPr="004D54CA">
          <w:rPr>
            <w:rStyle w:val="Hyperlink"/>
          </w:rPr>
          <w:t>https://www.ncbi.nlm.nih.gov/pmc/articles/PMC8455144/</w:t>
        </w:r>
      </w:hyperlink>
    </w:p>
    <w:p w14:paraId="2D6CEC78" w14:textId="437879B0" w:rsidR="00723B0B" w:rsidRDefault="00723B0B">
      <w:hyperlink r:id="rId6" w:history="1">
        <w:r w:rsidRPr="004D54CA">
          <w:rPr>
            <w:rStyle w:val="Hyperlink"/>
          </w:rPr>
          <w:t>https://www.collegesnepal.com/cover-story/education-system-in-nepal/</w:t>
        </w:r>
      </w:hyperlink>
    </w:p>
    <w:p w14:paraId="16F8D58F" w14:textId="4B5EE0A4" w:rsidR="00723B0B" w:rsidRDefault="00723B0B">
      <w:hyperlink r:id="rId7" w:history="1">
        <w:r w:rsidRPr="004D54CA">
          <w:rPr>
            <w:rStyle w:val="Hyperlink"/>
          </w:rPr>
          <w:t>https://www.politico.com/news/2021/12/10/17-ways-covid-hit-fast-forward-on-the-future-523845</w:t>
        </w:r>
      </w:hyperlink>
    </w:p>
    <w:p w14:paraId="3ED8E3ED" w14:textId="39E4CB9E" w:rsidR="00723B0B" w:rsidRDefault="00723B0B">
      <w:hyperlink r:id="rId8" w:history="1">
        <w:r w:rsidRPr="004D54CA">
          <w:rPr>
            <w:rStyle w:val="Hyperlink"/>
          </w:rPr>
          <w:t>https://www.d41.org/cms/lib/IL01904672/Centricity/Domain/422/BloomsTaxonomy.pdf</w:t>
        </w:r>
      </w:hyperlink>
    </w:p>
    <w:p w14:paraId="4CFBDA41" w14:textId="74DD3AD6" w:rsidR="00723B0B" w:rsidRDefault="00C831E3">
      <w:hyperlink r:id="rId9" w:history="1">
        <w:r w:rsidRPr="004D54CA">
          <w:rPr>
            <w:rStyle w:val="Hyperlink"/>
          </w:rPr>
          <w:t>https://br.nepalembassy.gov.np/tourism-in-nepal/</w:t>
        </w:r>
      </w:hyperlink>
    </w:p>
    <w:p w14:paraId="57CA36FB" w14:textId="4A169113" w:rsidR="00C831E3" w:rsidRDefault="00C831E3">
      <w:r w:rsidRPr="00C831E3">
        <w:t>https://gurubaa.com/nepali-education-system/</w:t>
      </w:r>
    </w:p>
    <w:p w14:paraId="0DB622D9" w14:textId="77777777" w:rsidR="00723B0B" w:rsidRDefault="00723B0B"/>
    <w:sectPr w:rsidR="00723B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3B0B"/>
    <w:rsid w:val="00620FBE"/>
    <w:rsid w:val="00723B0B"/>
    <w:rsid w:val="00C831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8490FE"/>
  <w15:chartTrackingRefBased/>
  <w15:docId w15:val="{15727BB2-EE88-4E62-8C7C-9CB2533152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23B0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23B0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d41.org/cms/lib/IL01904672/Centricity/Domain/422/BloomsTaxonomy.pdf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politico.com/news/2021/12/10/17-ways-covid-hit-fast-forward-on-the-future-523845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collegesnepal.com/cover-story/education-system-in-nepal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ncbi.nlm.nih.gov/pmc/articles/PMC8455144/" TargetMode="External"/><Relationship Id="rId10" Type="http://schemas.openxmlformats.org/officeDocument/2006/relationships/fontTable" Target="fontTable.xml"/><Relationship Id="rId4" Type="http://schemas.openxmlformats.org/officeDocument/2006/relationships/hyperlink" Target="https://www.questionpro.com/blog/ai-in-education/" TargetMode="External"/><Relationship Id="rId9" Type="http://schemas.openxmlformats.org/officeDocument/2006/relationships/hyperlink" Target="https://br.nepalembassy.gov.np/tourism-in-nepal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137</Words>
  <Characters>783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Sulochana Nepal</dc:creator>
  <cp:keywords/>
  <dc:description/>
  <cp:lastModifiedBy>Sulochana Nepal</cp:lastModifiedBy>
  <cp:revision>1</cp:revision>
  <dcterms:created xsi:type="dcterms:W3CDTF">2024-02-03T11:02:00Z</dcterms:created>
  <dcterms:modified xsi:type="dcterms:W3CDTF">2024-02-03T11:13:00Z</dcterms:modified>
</cp:coreProperties>
</file>