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1262" w14:textId="44F06913" w:rsidR="00D31607" w:rsidRPr="00D31607" w:rsidRDefault="00D31607" w:rsidP="00D31607">
      <w:pPr>
        <w:rPr>
          <w:b/>
          <w:bCs/>
        </w:rPr>
      </w:pPr>
      <w:r w:rsidRPr="00D31607">
        <w:rPr>
          <w:b/>
          <w:bCs/>
        </w:rPr>
        <w:t>Acquiring fibril intensity profiles:</w:t>
      </w:r>
    </w:p>
    <w:p w14:paraId="7578E9EB" w14:textId="441A08FA" w:rsidR="00D31607" w:rsidRDefault="00D31607" w:rsidP="00D31607">
      <w:pPr>
        <w:pStyle w:val="ListParagraph"/>
        <w:numPr>
          <w:ilvl w:val="0"/>
          <w:numId w:val="3"/>
        </w:numPr>
      </w:pPr>
      <w:r>
        <w:t>Open ImageJ</w:t>
      </w:r>
    </w:p>
    <w:p w14:paraId="3AB2E052" w14:textId="359A0AC9" w:rsidR="00D31607" w:rsidRDefault="00D31607" w:rsidP="00D31607">
      <w:pPr>
        <w:pStyle w:val="ListParagraph"/>
        <w:numPr>
          <w:ilvl w:val="0"/>
          <w:numId w:val="3"/>
        </w:numPr>
      </w:pPr>
      <w:r>
        <w:t>Load the "Save_ROI_Processed.ijm" macro</w:t>
      </w:r>
    </w:p>
    <w:p w14:paraId="7B547EAE" w14:textId="3E3DA611" w:rsidR="00D31607" w:rsidRDefault="00D31607" w:rsidP="00D31607">
      <w:pPr>
        <w:pStyle w:val="ListParagraph"/>
        <w:numPr>
          <w:ilvl w:val="0"/>
          <w:numId w:val="3"/>
        </w:numPr>
      </w:pPr>
      <w:r>
        <w:t>Open an SRFM image of cellulose</w:t>
      </w:r>
    </w:p>
    <w:p w14:paraId="738CD1B1" w14:textId="4C35D08A" w:rsidR="00D31607" w:rsidRDefault="00D31607" w:rsidP="00D31607">
      <w:pPr>
        <w:pStyle w:val="ListParagraph"/>
        <w:numPr>
          <w:ilvl w:val="0"/>
          <w:numId w:val="3"/>
        </w:numPr>
      </w:pPr>
      <w:r>
        <w:t>Using the segmented line tool, manually trace the dimmest cellulose fibrils (representing thin ribbons) with a line width of 40 and "Spline Fit" turned on. Hit "t" to add each trace to the ROI manager.</w:t>
      </w:r>
    </w:p>
    <w:p w14:paraId="77D02448" w14:textId="45B74DFA" w:rsidR="00D31607" w:rsidRDefault="00D31607" w:rsidP="00D31607">
      <w:pPr>
        <w:pStyle w:val="ListParagraph"/>
        <w:numPr>
          <w:ilvl w:val="0"/>
          <w:numId w:val="3"/>
        </w:numPr>
      </w:pPr>
      <w:r>
        <w:t>Once all the fibrils have been traced, run the macro to automatically acquire and save fibril intensity profiles and ROIs</w:t>
      </w:r>
    </w:p>
    <w:p w14:paraId="6F90BE3B" w14:textId="354D3B4F" w:rsidR="00D31607" w:rsidRDefault="00D31607" w:rsidP="00D31607">
      <w:pPr>
        <w:pStyle w:val="ListParagraph"/>
        <w:numPr>
          <w:ilvl w:val="0"/>
          <w:numId w:val="3"/>
        </w:numPr>
      </w:pPr>
      <w:r>
        <w:t>Close the image and open the next one</w:t>
      </w:r>
    </w:p>
    <w:p w14:paraId="5AF74B13" w14:textId="5A04A68B" w:rsidR="00D31607" w:rsidRDefault="00D31607" w:rsidP="00D31607">
      <w:pPr>
        <w:pStyle w:val="ListParagraph"/>
        <w:numPr>
          <w:ilvl w:val="0"/>
          <w:numId w:val="3"/>
        </w:numPr>
      </w:pPr>
      <w:r>
        <w:t>Repeat for all SRFM cellulose images</w:t>
      </w:r>
    </w:p>
    <w:p w14:paraId="39962570" w14:textId="50270AD6" w:rsidR="00D31607" w:rsidRDefault="00D31607" w:rsidP="00D31607"/>
    <w:p w14:paraId="04D782B8" w14:textId="33312A28" w:rsidR="00D31607" w:rsidRPr="00D31607" w:rsidRDefault="00D31607" w:rsidP="00D31607">
      <w:pPr>
        <w:rPr>
          <w:b/>
          <w:bCs/>
        </w:rPr>
      </w:pPr>
      <w:r w:rsidRPr="00D31607">
        <w:rPr>
          <w:b/>
          <w:bCs/>
        </w:rPr>
        <w:t>Analyzing intensity profiles:</w:t>
      </w:r>
    </w:p>
    <w:p w14:paraId="002B1AE6" w14:textId="540E6BFF" w:rsidR="00D31607" w:rsidRDefault="00291D59" w:rsidP="00D31607">
      <w:pPr>
        <w:pStyle w:val="ListParagraph"/>
        <w:numPr>
          <w:ilvl w:val="0"/>
          <w:numId w:val="1"/>
        </w:numPr>
      </w:pPr>
      <w:r>
        <w:t>Open MATLAB</w:t>
      </w:r>
    </w:p>
    <w:p w14:paraId="4851E74F" w14:textId="426D338B" w:rsidR="00291D59" w:rsidRDefault="00291D59" w:rsidP="00D31607">
      <w:pPr>
        <w:pStyle w:val="ListParagraph"/>
        <w:numPr>
          <w:ilvl w:val="0"/>
          <w:numId w:val="1"/>
        </w:numPr>
      </w:pPr>
      <w:r>
        <w:t>Load “</w:t>
      </w:r>
      <w:bookmarkStart w:id="0" w:name="_GoBack"/>
      <w:bookmarkEnd w:id="0"/>
      <w:r w:rsidR="007327B9" w:rsidRPr="007327B9">
        <w:t>get_spacings_final</w:t>
      </w:r>
      <w:r w:rsidR="007327B9">
        <w:t xml:space="preserve">.m” and </w:t>
      </w:r>
      <w:r w:rsidR="004025C9">
        <w:t>“</w:t>
      </w:r>
      <w:r w:rsidR="004025C9" w:rsidRPr="004025C9">
        <w:t>Peak_Analysis_final.m</w:t>
      </w:r>
      <w:r w:rsidR="004025C9">
        <w:t>”</w:t>
      </w:r>
    </w:p>
    <w:p w14:paraId="5588790B" w14:textId="4104F1E2" w:rsidR="00BD4F02" w:rsidRDefault="00BD4F02" w:rsidP="00D31607">
      <w:pPr>
        <w:pStyle w:val="ListParagraph"/>
        <w:numPr>
          <w:ilvl w:val="0"/>
          <w:numId w:val="1"/>
        </w:numPr>
      </w:pPr>
      <w:r>
        <w:t>Change pixel</w:t>
      </w:r>
      <w:r w:rsidR="007567BD">
        <w:t>size</w:t>
      </w:r>
      <w:r w:rsidR="002666EA">
        <w:t xml:space="preserve"> variable value to match that of your SRFM image</w:t>
      </w:r>
    </w:p>
    <w:p w14:paraId="4E5950FF" w14:textId="71CFE704" w:rsidR="00A73823" w:rsidRDefault="00A73823" w:rsidP="00D31607">
      <w:pPr>
        <w:pStyle w:val="ListParagraph"/>
        <w:numPr>
          <w:ilvl w:val="0"/>
          <w:numId w:val="1"/>
        </w:numPr>
      </w:pPr>
      <w:r>
        <w:t>Run “</w:t>
      </w:r>
      <w:r w:rsidR="00397D62">
        <w:t>Peak_Analysis_final.m”</w:t>
      </w:r>
    </w:p>
    <w:p w14:paraId="2429EE83" w14:textId="7310F0EC" w:rsidR="00397D62" w:rsidRDefault="00397D62" w:rsidP="00D31607">
      <w:pPr>
        <w:pStyle w:val="ListParagraph"/>
        <w:numPr>
          <w:ilvl w:val="0"/>
          <w:numId w:val="1"/>
        </w:numPr>
      </w:pPr>
      <w:r>
        <w:t>Select the directory containing all the cellulose profiles</w:t>
      </w:r>
    </w:p>
    <w:p w14:paraId="212EDB04" w14:textId="79332AFA" w:rsidR="00BA0BA7" w:rsidRDefault="00BA0BA7" w:rsidP="00D31607">
      <w:pPr>
        <w:pStyle w:val="ListParagraph"/>
        <w:numPr>
          <w:ilvl w:val="0"/>
          <w:numId w:val="1"/>
        </w:numPr>
      </w:pPr>
      <w:r>
        <w:t xml:space="preserve">Obtain </w:t>
      </w:r>
      <w:r w:rsidR="00480526">
        <w:t xml:space="preserve">dark and bright region length measurements from “sp” and “wi”, respectively </w:t>
      </w:r>
    </w:p>
    <w:sectPr w:rsidR="00BA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CDB"/>
    <w:multiLevelType w:val="hybridMultilevel"/>
    <w:tmpl w:val="D8C8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44CC9"/>
    <w:multiLevelType w:val="hybridMultilevel"/>
    <w:tmpl w:val="231A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D73ED"/>
    <w:multiLevelType w:val="hybridMultilevel"/>
    <w:tmpl w:val="667A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87349">
    <w:abstractNumId w:val="2"/>
  </w:num>
  <w:num w:numId="2" w16cid:durableId="492793424">
    <w:abstractNumId w:val="1"/>
  </w:num>
  <w:num w:numId="3" w16cid:durableId="87107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07"/>
    <w:rsid w:val="00163ED8"/>
    <w:rsid w:val="002666EA"/>
    <w:rsid w:val="00291D59"/>
    <w:rsid w:val="00397D62"/>
    <w:rsid w:val="004025C9"/>
    <w:rsid w:val="00480526"/>
    <w:rsid w:val="007327B9"/>
    <w:rsid w:val="007567BD"/>
    <w:rsid w:val="00A73823"/>
    <w:rsid w:val="00BA0BA7"/>
    <w:rsid w:val="00BD4F02"/>
    <w:rsid w:val="00D3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1711"/>
  <w15:chartTrackingRefBased/>
  <w15:docId w15:val="{FB8B7575-8A40-4A9C-9444-803DDE0C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728</Characters>
  <Application>Microsoft Office Word</Application>
  <DocSecurity>4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Mouhanad Babi</dc:creator>
  <cp:keywords/>
  <dc:description/>
  <cp:lastModifiedBy>Mouhanad Babi</cp:lastModifiedBy>
  <cp:revision>13</cp:revision>
  <dcterms:created xsi:type="dcterms:W3CDTF">2022-09-09T21:58:00Z</dcterms:created>
  <dcterms:modified xsi:type="dcterms:W3CDTF">2022-09-09T23:03:00Z</dcterms:modified>
</cp:coreProperties>
</file>