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320" w:before="240" w:lineRule="auto"/>
        <w:rPr/>
      </w:pPr>
      <w:bookmarkStart w:colFirst="0" w:colLast="0" w:name="_xuhqr1fn8bdy" w:id="0"/>
      <w:bookmarkEnd w:id="0"/>
      <w:r w:rsidDel="00000000" w:rsidR="00000000" w:rsidRPr="00000000">
        <w:rPr>
          <w:rtl w:val="0"/>
        </w:rPr>
        <w:t xml:space="preserve">CA2 - Programming with AI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6348.0" w:type="dxa"/>
        <w:jc w:val="left"/>
        <w:tblInd w:w="11.999999999999957"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8"/>
        <w:gridCol w:w="4770"/>
        <w:tblGridChange w:id="0">
          <w:tblGrid>
            <w:gridCol w:w="1578"/>
            <w:gridCol w:w="477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4">
            <w:pPr>
              <w:ind w:left="80" w:firstLine="0"/>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Module Title: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5">
            <w:pPr>
              <w:ind w:left="80" w:firstLine="0"/>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Programming with AI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6">
            <w:pPr>
              <w:ind w:left="80" w:firstLine="0"/>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Student Full Name: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7">
            <w:pPr>
              <w:pStyle w:val="Title"/>
              <w:spacing w:after="120" w:lineRule="auto"/>
              <w:rPr/>
            </w:pPr>
            <w:bookmarkStart w:colFirst="0" w:colLast="0" w:name="_ts7hxqa03n45" w:id="1"/>
            <w:bookmarkEnd w:id="1"/>
            <w:r w:rsidDel="00000000" w:rsidR="00000000" w:rsidRPr="00000000">
              <w:rPr>
                <w:rFonts w:ascii="Calibri" w:cs="Calibri" w:eastAsia="Calibri" w:hAnsi="Calibri"/>
                <w:sz w:val="22"/>
                <w:szCs w:val="22"/>
                <w:rtl w:val="0"/>
              </w:rPr>
              <w:t xml:space="preserve">Barbara Weltson Leite da Silva</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8">
            <w:pPr>
              <w:spacing w:line="197.99999999999997" w:lineRule="auto"/>
              <w:ind w:left="80" w:firstLine="0"/>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Student Number: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9">
            <w:pPr>
              <w:pStyle w:val="Title"/>
              <w:spacing w:after="0" w:lineRule="auto"/>
              <w:rPr/>
            </w:pPr>
            <w:bookmarkStart w:colFirst="0" w:colLast="0" w:name="_828wy0lqo02x" w:id="2"/>
            <w:bookmarkEnd w:id="2"/>
            <w:r w:rsidDel="00000000" w:rsidR="00000000" w:rsidRPr="00000000">
              <w:rPr>
                <w:rFonts w:ascii="Calibri" w:cs="Calibri" w:eastAsia="Calibri" w:hAnsi="Calibri"/>
                <w:sz w:val="22"/>
                <w:szCs w:val="22"/>
                <w:rtl w:val="0"/>
              </w:rPr>
              <w:t xml:space="preserve">sba24096</w:t>
            </w:r>
            <w:r w:rsidDel="00000000" w:rsidR="00000000" w:rsidRPr="00000000">
              <w:rPr>
                <w:rtl w:val="0"/>
              </w:rPr>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A">
            <w:pPr>
              <w:ind w:left="80" w:firstLine="0"/>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Assessment Due Date: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B">
            <w:pPr>
              <w:rPr/>
            </w:pPr>
            <w:r w:rsidDel="00000000" w:rsidR="00000000" w:rsidRPr="00000000">
              <w:rPr>
                <w:rtl w:val="0"/>
              </w:rPr>
              <w:t xml:space="preserve">15th of December</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C">
            <w:pPr>
              <w:ind w:left="80" w:firstLine="0"/>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Date of Submission: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D">
            <w:pPr>
              <w:pStyle w:val="Title"/>
              <w:spacing w:after="0" w:lineRule="auto"/>
              <w:rPr/>
            </w:pPr>
            <w:bookmarkStart w:colFirst="0" w:colLast="0" w:name="_463qq2z1ciwo" w:id="3"/>
            <w:bookmarkEnd w:id="3"/>
            <w:r w:rsidDel="00000000" w:rsidR="00000000" w:rsidRPr="00000000">
              <w:rPr>
                <w:sz w:val="22"/>
                <w:szCs w:val="22"/>
                <w:rtl w:val="0"/>
              </w:rPr>
              <w:t xml:space="preserve">15th December</w:t>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E">
            <w:pPr>
              <w:ind w:left="80" w:firstLine="0"/>
              <w:rPr>
                <w:rFonts w:ascii="Calibri" w:cs="Calibri" w:eastAsia="Calibri" w:hAnsi="Calibri"/>
                <w:b w:val="1"/>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F">
            <w:pPr>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0">
            <w:pPr>
              <w:ind w:left="80" w:firstLine="0"/>
              <w:rPr>
                <w:rFonts w:ascii="Calibri" w:cs="Calibri" w:eastAsia="Calibri" w:hAnsi="Calibri"/>
                <w:b w:val="1"/>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1">
            <w:pPr>
              <w:rPr/>
            </w:pP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uyye6cd8zsn8">
            <w:r w:rsidDel="00000000" w:rsidR="00000000" w:rsidRPr="00000000">
              <w:rPr>
                <w:b w:val="1"/>
                <w:color w:val="000000"/>
                <w:u w:val="none"/>
                <w:rtl w:val="0"/>
              </w:rPr>
              <w:t xml:space="preserve">Introduction</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color w:val="000000"/>
              <w:u w:val="none"/>
            </w:rPr>
          </w:pPr>
          <w:hyperlink w:anchor="_585a8kqh9u0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description</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color w:val="000000"/>
              <w:u w:val="none"/>
            </w:rPr>
          </w:pPr>
          <w:hyperlink w:anchor="_kiq6kgrhaj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color w:val="000000"/>
              <w:u w:val="none"/>
            </w:rPr>
          </w:pPr>
          <w:hyperlink w:anchor="_xh0560ngj9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EDA</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color w:val="000000"/>
              <w:u w:val="none"/>
            </w:rPr>
          </w:pPr>
          <w:hyperlink w:anchor="_eeic8kbkz7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Preparation</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qfqzuhwnnp0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are the steps described for data preparation:</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ujb1sjz6o1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configuration and analysis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color w:val="000000"/>
              <w:u w:val="none"/>
            </w:rPr>
          </w:pPr>
          <w:hyperlink w:anchor="_g90qhsjk94p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testing different layers, rates, batch sizes and training epochs, this was the final model selected:</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u w:val="none"/>
            </w:rPr>
          </w:pPr>
          <w:hyperlink w:anchor="_cfaj7xzbo3f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Hyperparameter Optimization</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g4n66b47rs5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Hyperparameter Impact Analysis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b w:val="1"/>
              <w:color w:val="000000"/>
              <w:u w:val="none"/>
            </w:rPr>
          </w:pPr>
          <w:hyperlink w:anchor="_cmw1xcz4yu8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Classification with Neural Network</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u w:val="none"/>
            </w:rPr>
          </w:pPr>
          <w:hyperlink w:anchor="_fx3ahavy4g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Performance</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color w:val="000000"/>
              <w:u w:val="none"/>
            </w:rPr>
          </w:pPr>
          <w:hyperlink w:anchor="_80on7uygm2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b w:val="1"/>
              <w:color w:val="000000"/>
              <w:u w:val="none"/>
            </w:rPr>
          </w:pPr>
          <w:hyperlink w:anchor="_zfmlokhl528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color w:val="000000"/>
              <w:u w:val="none"/>
            </w:rPr>
          </w:pPr>
          <w:hyperlink w:anchor="_j41rexrssc4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 usage</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Title"/>
        <w:spacing w:after="320" w:before="240" w:lineRule="auto"/>
        <w:rPr/>
      </w:pPr>
      <w:bookmarkStart w:colFirst="0" w:colLast="0" w:name="_9syoxqsez81j" w:id="4"/>
      <w:bookmarkEnd w:id="4"/>
      <w:r w:rsidDel="00000000" w:rsidR="00000000" w:rsidRPr="00000000">
        <w:rPr>
          <w:rtl w:val="0"/>
        </w:rPr>
      </w:r>
    </w:p>
    <w:p w:rsidR="00000000" w:rsidDel="00000000" w:rsidP="00000000" w:rsidRDefault="00000000" w:rsidRPr="00000000" w14:paraId="00000023">
      <w:pPr>
        <w:pStyle w:val="Heading1"/>
        <w:spacing w:after="320" w:before="240" w:lineRule="auto"/>
        <w:rPr/>
      </w:pPr>
      <w:bookmarkStart w:colFirst="0" w:colLast="0" w:name="_uyye6cd8zsn8" w:id="5"/>
      <w:bookmarkEnd w:id="5"/>
      <w:r w:rsidDel="00000000" w:rsidR="00000000" w:rsidRPr="00000000">
        <w:rPr>
          <w:rtl w:val="0"/>
        </w:rPr>
        <w:t xml:space="preserve">Introduction</w:t>
      </w:r>
    </w:p>
    <w:p w:rsidR="00000000" w:rsidDel="00000000" w:rsidP="00000000" w:rsidRDefault="00000000" w:rsidRPr="00000000" w14:paraId="00000024">
      <w:pPr>
        <w:spacing w:after="320" w:before="240" w:lineRule="auto"/>
        <w:rPr>
          <w:color w:val="1c1c1c"/>
          <w:sz w:val="19"/>
          <w:szCs w:val="19"/>
        </w:rPr>
      </w:pPr>
      <w:r w:rsidDel="00000000" w:rsidR="00000000" w:rsidRPr="00000000">
        <w:rPr>
          <w:color w:val="1c1c1c"/>
          <w:sz w:val="19"/>
          <w:szCs w:val="19"/>
          <w:rtl w:val="0"/>
        </w:rPr>
        <w:t xml:space="preserve">Glass is a material that is heavily used in several industries and serving a range of different purposes. But not all glass is created the same way as it depends on its objective . Identifying the type of glasses is important to ensure the quality expected is achieved and to distribute the glasses accordingly to each industry</w:t>
      </w:r>
    </w:p>
    <w:p w:rsidR="00000000" w:rsidDel="00000000" w:rsidP="00000000" w:rsidRDefault="00000000" w:rsidRPr="00000000" w14:paraId="00000025">
      <w:pPr>
        <w:pStyle w:val="Heading2"/>
        <w:spacing w:after="320" w:before="240" w:lineRule="auto"/>
        <w:rPr/>
      </w:pPr>
      <w:bookmarkStart w:colFirst="0" w:colLast="0" w:name="_585a8kqh9u0n" w:id="6"/>
      <w:bookmarkEnd w:id="6"/>
      <w:r w:rsidDel="00000000" w:rsidR="00000000" w:rsidRPr="00000000">
        <w:rPr>
          <w:rtl w:val="0"/>
        </w:rPr>
        <w:t xml:space="preserve">Problem description</w:t>
      </w:r>
    </w:p>
    <w:p w:rsidR="00000000" w:rsidDel="00000000" w:rsidP="00000000" w:rsidRDefault="00000000" w:rsidRPr="00000000" w14:paraId="00000026">
      <w:pPr>
        <w:spacing w:after="320" w:before="240" w:lineRule="auto"/>
        <w:rPr>
          <w:color w:val="1c1c1c"/>
          <w:sz w:val="15"/>
          <w:szCs w:val="15"/>
        </w:rPr>
      </w:pPr>
      <w:r w:rsidDel="00000000" w:rsidR="00000000" w:rsidRPr="00000000">
        <w:rPr>
          <w:color w:val="1c1c1c"/>
          <w:sz w:val="19"/>
          <w:szCs w:val="19"/>
          <w:rtl w:val="0"/>
        </w:rPr>
        <w:t xml:space="preserve">The task provided is to classify the glass based on chemical features and refractive index, and associate it with a specific category. The target variable type is what represents the type of the glass.</w:t>
      </w:r>
      <w:r w:rsidDel="00000000" w:rsidR="00000000" w:rsidRPr="00000000">
        <w:rPr>
          <w:rtl w:val="0"/>
        </w:rPr>
      </w:r>
    </w:p>
    <w:p w:rsidR="00000000" w:rsidDel="00000000" w:rsidP="00000000" w:rsidRDefault="00000000" w:rsidRPr="00000000" w14:paraId="00000027">
      <w:pPr>
        <w:pStyle w:val="Heading2"/>
        <w:spacing w:after="320" w:before="240" w:lineRule="auto"/>
        <w:rPr/>
      </w:pPr>
      <w:bookmarkStart w:colFirst="0" w:colLast="0" w:name="_kiq6kgrhaj4s" w:id="7"/>
      <w:bookmarkEnd w:id="7"/>
      <w:r w:rsidDel="00000000" w:rsidR="00000000" w:rsidRPr="00000000">
        <w:rPr>
          <w:rtl w:val="0"/>
        </w:rPr>
        <w:t xml:space="preserve">Objective</w:t>
      </w:r>
    </w:p>
    <w:p w:rsidR="00000000" w:rsidDel="00000000" w:rsidP="00000000" w:rsidRDefault="00000000" w:rsidRPr="00000000" w14:paraId="00000028">
      <w:pPr>
        <w:spacing w:after="320" w:before="240" w:lineRule="auto"/>
        <w:rPr>
          <w:color w:val="1c1c1c"/>
          <w:sz w:val="15"/>
          <w:szCs w:val="15"/>
        </w:rPr>
      </w:pPr>
      <w:r w:rsidDel="00000000" w:rsidR="00000000" w:rsidRPr="00000000">
        <w:rPr>
          <w:color w:val="1c1c1c"/>
          <w:sz w:val="19"/>
          <w:szCs w:val="19"/>
          <w:rtl w:val="0"/>
        </w:rPr>
        <w:t xml:space="preserve">The aim of this document is to classify different types of glasses based on their properties while using a neural network model. In this document, I’ll be adding initial discoveries based on a first review of the dataset, including data cleaning, preparation and the reasons why this was selected for the neural network model development. </w:t>
      </w:r>
      <w:r w:rsidDel="00000000" w:rsidR="00000000" w:rsidRPr="00000000">
        <w:rPr>
          <w:rtl w:val="0"/>
        </w:rPr>
      </w:r>
    </w:p>
    <w:p w:rsidR="00000000" w:rsidDel="00000000" w:rsidP="00000000" w:rsidRDefault="00000000" w:rsidRPr="00000000" w14:paraId="00000029">
      <w:pPr>
        <w:pStyle w:val="Heading2"/>
        <w:spacing w:after="320" w:before="240" w:lineRule="auto"/>
        <w:rPr/>
      </w:pPr>
      <w:bookmarkStart w:colFirst="0" w:colLast="0" w:name="_xh0560ngj9f0" w:id="8"/>
      <w:bookmarkEnd w:id="8"/>
      <w:r w:rsidDel="00000000" w:rsidR="00000000" w:rsidRPr="00000000">
        <w:rPr>
          <w:rtl w:val="0"/>
        </w:rPr>
        <w:t xml:space="preserve">EDA</w:t>
      </w:r>
    </w:p>
    <w:p w:rsidR="00000000" w:rsidDel="00000000" w:rsidP="00000000" w:rsidRDefault="00000000" w:rsidRPr="00000000" w14:paraId="0000002A">
      <w:pPr>
        <w:spacing w:after="320" w:before="240" w:lineRule="auto"/>
        <w:rPr>
          <w:color w:val="1c1c1c"/>
          <w:sz w:val="19"/>
          <w:szCs w:val="19"/>
        </w:rPr>
      </w:pPr>
      <w:r w:rsidDel="00000000" w:rsidR="00000000" w:rsidRPr="00000000">
        <w:rPr>
          <w:color w:val="1c1c1c"/>
          <w:sz w:val="19"/>
          <w:szCs w:val="19"/>
          <w:rtl w:val="0"/>
        </w:rPr>
        <w:t xml:space="preserve">The dataset provided contains 214 rows and 10 columns, with columns:</w:t>
      </w:r>
    </w:p>
    <w:p w:rsidR="00000000" w:rsidDel="00000000" w:rsidP="00000000" w:rsidRDefault="00000000" w:rsidRPr="00000000" w14:paraId="0000002B">
      <w:pPr>
        <w:numPr>
          <w:ilvl w:val="0"/>
          <w:numId w:val="1"/>
        </w:numPr>
        <w:spacing w:after="0" w:afterAutospacing="0" w:before="240" w:lineRule="auto"/>
        <w:ind w:left="720" w:hanging="360"/>
        <w:rPr>
          <w:color w:val="1c1c1c"/>
          <w:sz w:val="15"/>
          <w:szCs w:val="15"/>
        </w:rPr>
      </w:pPr>
      <w:r w:rsidDel="00000000" w:rsidR="00000000" w:rsidRPr="00000000">
        <w:rPr>
          <w:color w:val="1c1c1c"/>
          <w:sz w:val="19"/>
          <w:szCs w:val="19"/>
          <w:rtl w:val="0"/>
        </w:rPr>
        <w:t xml:space="preserve"> na, mg, al, si, k, ca, ba, fe being numerical columns that represent the chemical of the glass (sodium, magnesium, aluminum, silicon, potassium, calcium, barium, and iron content respectively.)</w:t>
      </w:r>
    </w:p>
    <w:p w:rsidR="00000000" w:rsidDel="00000000" w:rsidP="00000000" w:rsidRDefault="00000000" w:rsidRPr="00000000" w14:paraId="0000002C">
      <w:pPr>
        <w:numPr>
          <w:ilvl w:val="0"/>
          <w:numId w:val="1"/>
        </w:numPr>
        <w:spacing w:after="0" w:afterAutospacing="0" w:before="0" w:beforeAutospacing="0" w:lineRule="auto"/>
        <w:ind w:left="720" w:hanging="360"/>
        <w:rPr>
          <w:color w:val="1c1c1c"/>
          <w:sz w:val="15"/>
          <w:szCs w:val="15"/>
        </w:rPr>
      </w:pPr>
      <w:r w:rsidDel="00000000" w:rsidR="00000000" w:rsidRPr="00000000">
        <w:rPr>
          <w:color w:val="1c1c1c"/>
          <w:sz w:val="19"/>
          <w:szCs w:val="19"/>
          <w:rtl w:val="0"/>
        </w:rPr>
        <w:t xml:space="preserve">Ri being the refractive index</w:t>
      </w:r>
    </w:p>
    <w:p w:rsidR="00000000" w:rsidDel="00000000" w:rsidP="00000000" w:rsidRDefault="00000000" w:rsidRPr="00000000" w14:paraId="0000002D">
      <w:pPr>
        <w:numPr>
          <w:ilvl w:val="0"/>
          <w:numId w:val="1"/>
        </w:numPr>
        <w:spacing w:after="0" w:afterAutospacing="0" w:before="0" w:beforeAutospacing="0" w:lineRule="auto"/>
        <w:ind w:left="720" w:hanging="360"/>
        <w:rPr>
          <w:color w:val="1c1c1c"/>
          <w:sz w:val="15"/>
          <w:szCs w:val="15"/>
        </w:rPr>
      </w:pPr>
      <w:r w:rsidDel="00000000" w:rsidR="00000000" w:rsidRPr="00000000">
        <w:rPr>
          <w:color w:val="1c1c1c"/>
          <w:sz w:val="19"/>
          <w:szCs w:val="19"/>
          <w:rtl w:val="0"/>
        </w:rPr>
        <w:t xml:space="preserve">id being the identifier of each column</w:t>
      </w:r>
    </w:p>
    <w:p w:rsidR="00000000" w:rsidDel="00000000" w:rsidP="00000000" w:rsidRDefault="00000000" w:rsidRPr="00000000" w14:paraId="0000002E">
      <w:pPr>
        <w:numPr>
          <w:ilvl w:val="0"/>
          <w:numId w:val="1"/>
        </w:numPr>
        <w:spacing w:after="0" w:afterAutospacing="0" w:before="0" w:beforeAutospacing="0" w:lineRule="auto"/>
        <w:ind w:left="720" w:hanging="360"/>
        <w:rPr>
          <w:color w:val="1c1c1c"/>
          <w:sz w:val="15"/>
          <w:szCs w:val="15"/>
        </w:rPr>
      </w:pPr>
      <w:r w:rsidDel="00000000" w:rsidR="00000000" w:rsidRPr="00000000">
        <w:rPr>
          <w:color w:val="1c1c1c"/>
          <w:sz w:val="19"/>
          <w:szCs w:val="19"/>
          <w:rtl w:val="0"/>
        </w:rPr>
        <w:t xml:space="preserve">Type being the target variable</w:t>
      </w:r>
    </w:p>
    <w:p w:rsidR="00000000" w:rsidDel="00000000" w:rsidP="00000000" w:rsidRDefault="00000000" w:rsidRPr="00000000" w14:paraId="0000002F">
      <w:pPr>
        <w:numPr>
          <w:ilvl w:val="0"/>
          <w:numId w:val="1"/>
        </w:numPr>
        <w:spacing w:after="320" w:before="0" w:beforeAutospacing="0" w:lineRule="auto"/>
        <w:ind w:left="720" w:hanging="360"/>
        <w:rPr>
          <w:color w:val="1c1c1c"/>
          <w:sz w:val="15"/>
          <w:szCs w:val="15"/>
        </w:rPr>
      </w:pPr>
      <w:r w:rsidDel="00000000" w:rsidR="00000000" w:rsidRPr="00000000">
        <w:rPr>
          <w:color w:val="1c1c1c"/>
          <w:sz w:val="19"/>
          <w:szCs w:val="19"/>
          <w:rtl w:val="0"/>
        </w:rPr>
        <w:t xml:space="preserve">All columns are numerical</w:t>
      </w:r>
    </w:p>
    <w:p w:rsidR="00000000" w:rsidDel="00000000" w:rsidP="00000000" w:rsidRDefault="00000000" w:rsidRPr="00000000" w14:paraId="00000030">
      <w:pPr>
        <w:spacing w:after="320" w:before="240" w:lineRule="auto"/>
        <w:rPr>
          <w:color w:val="1c1c1c"/>
          <w:sz w:val="15"/>
          <w:szCs w:val="15"/>
        </w:rPr>
      </w:pPr>
      <w:r w:rsidDel="00000000" w:rsidR="00000000" w:rsidRPr="00000000">
        <w:rPr>
          <w:color w:val="1c1c1c"/>
          <w:sz w:val="19"/>
          <w:szCs w:val="19"/>
          <w:rtl w:val="0"/>
        </w:rPr>
        <w:t xml:space="preserve">From an initial point, we can also see that the distribution of the target variable is imbalanced, with the majority of the types being 1 and 2.</w:t>
      </w:r>
      <w:r w:rsidDel="00000000" w:rsidR="00000000" w:rsidRPr="00000000">
        <w:rPr>
          <w:rtl w:val="0"/>
        </w:rPr>
      </w:r>
    </w:p>
    <w:p w:rsidR="00000000" w:rsidDel="00000000" w:rsidP="00000000" w:rsidRDefault="00000000" w:rsidRPr="00000000" w14:paraId="00000031">
      <w:pPr>
        <w:pStyle w:val="Heading2"/>
        <w:spacing w:after="320" w:before="240" w:lineRule="auto"/>
        <w:rPr/>
      </w:pPr>
      <w:bookmarkStart w:colFirst="0" w:colLast="0" w:name="_eeic8kbkz7i4" w:id="9"/>
      <w:bookmarkEnd w:id="9"/>
      <w:r w:rsidDel="00000000" w:rsidR="00000000" w:rsidRPr="00000000">
        <w:rPr>
          <w:rtl w:val="0"/>
        </w:rPr>
        <w:t xml:space="preserve">Data Preparation </w:t>
      </w:r>
    </w:p>
    <w:p w:rsidR="00000000" w:rsidDel="00000000" w:rsidP="00000000" w:rsidRDefault="00000000" w:rsidRPr="00000000" w14:paraId="00000032">
      <w:pPr>
        <w:pStyle w:val="Heading2"/>
        <w:spacing w:after="320" w:before="240" w:lineRule="auto"/>
        <w:rPr>
          <w:sz w:val="30"/>
          <w:szCs w:val="30"/>
        </w:rPr>
      </w:pPr>
      <w:bookmarkStart w:colFirst="0" w:colLast="0" w:name="_qfqzuhwnnp0m" w:id="10"/>
      <w:bookmarkEnd w:id="10"/>
      <w:r w:rsidDel="00000000" w:rsidR="00000000" w:rsidRPr="00000000">
        <w:rPr>
          <w:color w:val="1c1c1c"/>
          <w:sz w:val="19"/>
          <w:szCs w:val="19"/>
          <w:rtl w:val="0"/>
        </w:rPr>
        <w:t xml:space="preserve">Below are the steps described for data preparation:</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40" w:line="276" w:lineRule="auto"/>
        <w:ind w:left="0" w:right="0" w:firstLine="0"/>
        <w:jc w:val="left"/>
        <w:rPr>
          <w:color w:val="1c1c1c"/>
          <w:sz w:val="19"/>
          <w:szCs w:val="19"/>
        </w:rPr>
      </w:pPr>
      <w:r w:rsidDel="00000000" w:rsidR="00000000" w:rsidRPr="00000000">
        <w:rPr>
          <w:color w:val="1c1c1c"/>
          <w:sz w:val="19"/>
          <w:szCs w:val="19"/>
          <w:rtl w:val="0"/>
        </w:rPr>
        <w:t xml:space="preserve">The first steps taken for Data preparation were checking if there was no missing data. Since all columns are numerical, no review of categorical data was required.</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40" w:line="276" w:lineRule="auto"/>
        <w:ind w:left="0" w:right="0" w:firstLine="0"/>
        <w:jc w:val="left"/>
        <w:rPr>
          <w:color w:val="1c1c1c"/>
          <w:sz w:val="19"/>
          <w:szCs w:val="19"/>
        </w:rPr>
      </w:pPr>
      <w:r w:rsidDel="00000000" w:rsidR="00000000" w:rsidRPr="00000000">
        <w:rPr>
          <w:color w:val="1c1c1c"/>
          <w:sz w:val="19"/>
          <w:szCs w:val="19"/>
          <w:rtl w:val="0"/>
        </w:rPr>
        <w:t xml:space="preserve">I’ve also dropped irrelevant columns like id, since this is a unique identifier and does not have relevance to the model. With this we can simplify the dataset and the analysis for the model.</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40" w:line="276" w:lineRule="auto"/>
        <w:ind w:left="0" w:right="0" w:firstLine="0"/>
        <w:jc w:val="left"/>
        <w:rPr>
          <w:color w:val="1c1c1c"/>
          <w:sz w:val="19"/>
          <w:szCs w:val="19"/>
        </w:rPr>
      </w:pPr>
      <w:r w:rsidDel="00000000" w:rsidR="00000000" w:rsidRPr="00000000">
        <w:rPr>
          <w:color w:val="1c1c1c"/>
          <w:sz w:val="19"/>
          <w:szCs w:val="19"/>
          <w:rtl w:val="0"/>
        </w:rPr>
        <w:t xml:space="preserve">Additionally, we can visualize the target variable distribution. The reason we do that is to check if there’s any class imbalance before developing our model. In this case, we can see a significant imbalance which can affect the neural network model by having imbalance data presented. In this case we might need to introduce oversampling in the model to try to avoid imbalance in data.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40" w:line="276" w:lineRule="auto"/>
        <w:ind w:left="0" w:right="0" w:firstLine="0"/>
        <w:jc w:val="left"/>
        <w:rPr>
          <w:color w:val="1c1c1c"/>
          <w:sz w:val="19"/>
          <w:szCs w:val="19"/>
        </w:rPr>
      </w:pPr>
      <w:r w:rsidDel="00000000" w:rsidR="00000000" w:rsidRPr="00000000">
        <w:rPr>
          <w:color w:val="1c1c1c"/>
          <w:sz w:val="19"/>
          <w:szCs w:val="19"/>
          <w:rtl w:val="0"/>
        </w:rPr>
        <w:t xml:space="preserve">I’ve also added boxplots to help analyse the data. Boxplots assist with identifying outliers. Outliers can have an impact in any model.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40" w:line="276" w:lineRule="auto"/>
        <w:ind w:left="0" w:right="0" w:firstLine="0"/>
        <w:jc w:val="left"/>
        <w:rPr>
          <w:color w:val="1c1c1c"/>
          <w:sz w:val="17"/>
          <w:szCs w:val="17"/>
        </w:rPr>
      </w:pPr>
      <w:r w:rsidDel="00000000" w:rsidR="00000000" w:rsidRPr="00000000">
        <w:rPr>
          <w:color w:val="1c1c1c"/>
          <w:sz w:val="19"/>
          <w:szCs w:val="19"/>
          <w:rtl w:val="0"/>
        </w:rPr>
        <w:t xml:space="preserve">We’ve also introduced feature scaling. If features have very different ranges, the features that present larger values can impact the model as it can make features with lower values harder for the model to detect, and make training for the Neural Network harder. For this, the StandardScaler library was used.</w:t>
      </w:r>
      <w:r w:rsidDel="00000000" w:rsidR="00000000" w:rsidRPr="00000000">
        <w:rPr>
          <w:color w:val="1c1c1c"/>
          <w:sz w:val="21"/>
          <w:szCs w:val="21"/>
          <w:rtl w:val="0"/>
        </w:rPr>
        <w:t xml:space="preserve"> </w:t>
      </w:r>
      <w:r w:rsidDel="00000000" w:rsidR="00000000" w:rsidRPr="00000000">
        <w:rPr>
          <w:rtl w:val="0"/>
        </w:rPr>
      </w:r>
    </w:p>
    <w:p w:rsidR="00000000" w:rsidDel="00000000" w:rsidP="00000000" w:rsidRDefault="00000000" w:rsidRPr="00000000" w14:paraId="00000038">
      <w:pPr>
        <w:pStyle w:val="Heading2"/>
        <w:keepNext w:val="0"/>
        <w:keepLines w:val="0"/>
        <w:spacing w:before="280" w:lineRule="auto"/>
        <w:rPr/>
      </w:pPr>
      <w:bookmarkStart w:colFirst="0" w:colLast="0" w:name="_ujb1sjz6o13j" w:id="11"/>
      <w:bookmarkEnd w:id="11"/>
      <w:r w:rsidDel="00000000" w:rsidR="00000000" w:rsidRPr="00000000">
        <w:rPr>
          <w:rtl w:val="0"/>
        </w:rPr>
        <w:t xml:space="preserve">Model configuration and analysis</w:t>
      </w:r>
    </w:p>
    <w:p w:rsidR="00000000" w:rsidDel="00000000" w:rsidP="00000000" w:rsidRDefault="00000000" w:rsidRPr="00000000" w14:paraId="00000039">
      <w:pPr>
        <w:pStyle w:val="Heading2"/>
        <w:keepNext w:val="0"/>
        <w:keepLines w:val="0"/>
        <w:spacing w:after="80" w:lineRule="auto"/>
        <w:rPr>
          <w:color w:val="1c1c1c"/>
          <w:sz w:val="19"/>
          <w:szCs w:val="19"/>
        </w:rPr>
      </w:pPr>
      <w:bookmarkStart w:colFirst="0" w:colLast="0" w:name="_g90qhsjk94p3" w:id="12"/>
      <w:bookmarkEnd w:id="12"/>
      <w:r w:rsidDel="00000000" w:rsidR="00000000" w:rsidRPr="00000000">
        <w:rPr>
          <w:color w:val="1c1c1c"/>
          <w:sz w:val="19"/>
          <w:szCs w:val="19"/>
          <w:rtl w:val="0"/>
        </w:rPr>
        <w:t xml:space="preserve">After testing different layers, rates, batch sizes and training epochs, this was the final model selected:</w:t>
      </w:r>
    </w:p>
    <w:p w:rsidR="00000000" w:rsidDel="00000000" w:rsidP="00000000" w:rsidRDefault="00000000" w:rsidRPr="00000000" w14:paraId="0000003A">
      <w:pPr>
        <w:numPr>
          <w:ilvl w:val="0"/>
          <w:numId w:val="4"/>
        </w:numPr>
        <w:spacing w:after="0" w:afterAutospacing="0" w:before="240" w:lineRule="auto"/>
        <w:ind w:left="720" w:hanging="360"/>
        <w:rPr>
          <w:color w:val="1c1c1c"/>
          <w:sz w:val="19"/>
          <w:szCs w:val="19"/>
        </w:rPr>
      </w:pPr>
      <w:r w:rsidDel="00000000" w:rsidR="00000000" w:rsidRPr="00000000">
        <w:rPr>
          <w:color w:val="1c1c1c"/>
          <w:sz w:val="19"/>
          <w:szCs w:val="19"/>
          <w:rtl w:val="0"/>
        </w:rPr>
        <w:t xml:space="preserve">Input Layer: 32 neurons with ReLU activation</w:t>
      </w:r>
    </w:p>
    <w:p w:rsidR="00000000" w:rsidDel="00000000" w:rsidP="00000000" w:rsidRDefault="00000000" w:rsidRPr="00000000" w14:paraId="0000003B">
      <w:pPr>
        <w:numPr>
          <w:ilvl w:val="0"/>
          <w:numId w:val="4"/>
        </w:numPr>
        <w:spacing w:after="0" w:afterAutospacing="0" w:before="0" w:beforeAutospacing="0" w:lineRule="auto"/>
        <w:ind w:left="720" w:hanging="360"/>
        <w:rPr>
          <w:color w:val="1c1c1c"/>
          <w:sz w:val="19"/>
          <w:szCs w:val="19"/>
        </w:rPr>
      </w:pPr>
      <w:r w:rsidDel="00000000" w:rsidR="00000000" w:rsidRPr="00000000">
        <w:rPr>
          <w:color w:val="1c1c1c"/>
          <w:sz w:val="19"/>
          <w:szCs w:val="19"/>
          <w:rtl w:val="0"/>
        </w:rPr>
        <w:t xml:space="preserve">Hidden Layer: 16 neurons with ReLU activation</w:t>
      </w:r>
    </w:p>
    <w:p w:rsidR="00000000" w:rsidDel="00000000" w:rsidP="00000000" w:rsidRDefault="00000000" w:rsidRPr="00000000" w14:paraId="0000003C">
      <w:pPr>
        <w:numPr>
          <w:ilvl w:val="0"/>
          <w:numId w:val="4"/>
        </w:numPr>
        <w:spacing w:after="0" w:afterAutospacing="0" w:before="0" w:beforeAutospacing="0" w:lineRule="auto"/>
        <w:ind w:left="720" w:hanging="360"/>
        <w:rPr>
          <w:color w:val="1c1c1c"/>
          <w:sz w:val="19"/>
          <w:szCs w:val="19"/>
        </w:rPr>
      </w:pPr>
      <w:r w:rsidDel="00000000" w:rsidR="00000000" w:rsidRPr="00000000">
        <w:rPr>
          <w:color w:val="1c1c1c"/>
          <w:sz w:val="19"/>
          <w:szCs w:val="19"/>
          <w:rtl w:val="0"/>
        </w:rPr>
        <w:t xml:space="preserve">Dropout layers (0.3) </w:t>
      </w:r>
    </w:p>
    <w:p w:rsidR="00000000" w:rsidDel="00000000" w:rsidP="00000000" w:rsidRDefault="00000000" w:rsidRPr="00000000" w14:paraId="0000003D">
      <w:pPr>
        <w:numPr>
          <w:ilvl w:val="0"/>
          <w:numId w:val="4"/>
        </w:numPr>
        <w:spacing w:after="0" w:afterAutospacing="0" w:before="0" w:beforeAutospacing="0" w:lineRule="auto"/>
        <w:ind w:left="720" w:hanging="360"/>
        <w:rPr>
          <w:color w:val="1c1c1c"/>
          <w:sz w:val="19"/>
          <w:szCs w:val="19"/>
        </w:rPr>
      </w:pPr>
      <w:r w:rsidDel="00000000" w:rsidR="00000000" w:rsidRPr="00000000">
        <w:rPr>
          <w:color w:val="1c1c1c"/>
          <w:sz w:val="19"/>
          <w:szCs w:val="19"/>
          <w:rtl w:val="0"/>
        </w:rPr>
        <w:t xml:space="preserve">Output layer: softmax activation</w:t>
      </w:r>
    </w:p>
    <w:p w:rsidR="00000000" w:rsidDel="00000000" w:rsidP="00000000" w:rsidRDefault="00000000" w:rsidRPr="00000000" w14:paraId="0000003E">
      <w:pPr>
        <w:numPr>
          <w:ilvl w:val="0"/>
          <w:numId w:val="4"/>
        </w:numPr>
        <w:spacing w:after="0" w:afterAutospacing="0" w:before="0" w:beforeAutospacing="0" w:lineRule="auto"/>
        <w:ind w:left="720" w:hanging="360"/>
        <w:rPr>
          <w:color w:val="1c1c1c"/>
          <w:sz w:val="19"/>
          <w:szCs w:val="19"/>
        </w:rPr>
      </w:pPr>
      <w:r w:rsidDel="00000000" w:rsidR="00000000" w:rsidRPr="00000000">
        <w:rPr>
          <w:color w:val="1c1c1c"/>
          <w:sz w:val="19"/>
          <w:szCs w:val="19"/>
          <w:rtl w:val="0"/>
        </w:rPr>
        <w:t xml:space="preserve">Learning rate variations: Adam with learning rate=0.003</w:t>
      </w:r>
    </w:p>
    <w:p w:rsidR="00000000" w:rsidDel="00000000" w:rsidP="00000000" w:rsidRDefault="00000000" w:rsidRPr="00000000" w14:paraId="0000003F">
      <w:pPr>
        <w:numPr>
          <w:ilvl w:val="0"/>
          <w:numId w:val="4"/>
        </w:numPr>
        <w:spacing w:after="0" w:afterAutospacing="0" w:before="0" w:beforeAutospacing="0" w:lineRule="auto"/>
        <w:ind w:left="720" w:hanging="360"/>
        <w:rPr>
          <w:color w:val="1c1c1c"/>
          <w:sz w:val="19"/>
          <w:szCs w:val="19"/>
        </w:rPr>
      </w:pPr>
      <w:r w:rsidDel="00000000" w:rsidR="00000000" w:rsidRPr="00000000">
        <w:rPr>
          <w:color w:val="1c1c1c"/>
          <w:sz w:val="19"/>
          <w:szCs w:val="19"/>
          <w:rtl w:val="0"/>
        </w:rPr>
        <w:t xml:space="preserve">Neuron configurations: 32 to 128</w:t>
      </w:r>
    </w:p>
    <w:p w:rsidR="00000000" w:rsidDel="00000000" w:rsidP="00000000" w:rsidRDefault="00000000" w:rsidRPr="00000000" w14:paraId="00000040">
      <w:pPr>
        <w:numPr>
          <w:ilvl w:val="0"/>
          <w:numId w:val="4"/>
        </w:numPr>
        <w:spacing w:after="0" w:afterAutospacing="0" w:before="0" w:beforeAutospacing="0" w:lineRule="auto"/>
        <w:ind w:left="720" w:hanging="360"/>
        <w:rPr>
          <w:color w:val="1c1c1c"/>
          <w:sz w:val="19"/>
          <w:szCs w:val="19"/>
        </w:rPr>
      </w:pPr>
      <w:r w:rsidDel="00000000" w:rsidR="00000000" w:rsidRPr="00000000">
        <w:rPr>
          <w:color w:val="1c1c1c"/>
          <w:sz w:val="19"/>
          <w:szCs w:val="19"/>
          <w:rtl w:val="0"/>
        </w:rPr>
        <w:t xml:space="preserve">Dropout rates: 0.2 </w:t>
      </w:r>
    </w:p>
    <w:p w:rsidR="00000000" w:rsidDel="00000000" w:rsidP="00000000" w:rsidRDefault="00000000" w:rsidRPr="00000000" w14:paraId="00000041">
      <w:pPr>
        <w:numPr>
          <w:ilvl w:val="0"/>
          <w:numId w:val="4"/>
        </w:numPr>
        <w:spacing w:after="0" w:afterAutospacing="0" w:before="0" w:beforeAutospacing="0" w:lineRule="auto"/>
        <w:ind w:left="720" w:hanging="360"/>
        <w:rPr>
          <w:color w:val="1c1c1c"/>
          <w:sz w:val="19"/>
          <w:szCs w:val="19"/>
        </w:rPr>
      </w:pPr>
      <w:r w:rsidDel="00000000" w:rsidR="00000000" w:rsidRPr="00000000">
        <w:rPr>
          <w:color w:val="1c1c1c"/>
          <w:sz w:val="19"/>
          <w:szCs w:val="19"/>
          <w:rtl w:val="0"/>
        </w:rPr>
        <w:t xml:space="preserve">Batch sizes: 16</w:t>
      </w:r>
    </w:p>
    <w:p w:rsidR="00000000" w:rsidDel="00000000" w:rsidP="00000000" w:rsidRDefault="00000000" w:rsidRPr="00000000" w14:paraId="00000042">
      <w:pPr>
        <w:numPr>
          <w:ilvl w:val="0"/>
          <w:numId w:val="4"/>
        </w:numPr>
        <w:spacing w:after="240" w:before="0" w:beforeAutospacing="0" w:lineRule="auto"/>
        <w:ind w:left="720" w:hanging="360"/>
        <w:rPr>
          <w:color w:val="1c1c1c"/>
          <w:sz w:val="19"/>
          <w:szCs w:val="19"/>
        </w:rPr>
      </w:pPr>
      <w:r w:rsidDel="00000000" w:rsidR="00000000" w:rsidRPr="00000000">
        <w:rPr>
          <w:color w:val="1c1c1c"/>
          <w:sz w:val="19"/>
          <w:szCs w:val="19"/>
          <w:rtl w:val="0"/>
        </w:rPr>
        <w:t xml:space="preserve">Training epochs: 30</w:t>
      </w:r>
    </w:p>
    <w:p w:rsidR="00000000" w:rsidDel="00000000" w:rsidP="00000000" w:rsidRDefault="00000000" w:rsidRPr="00000000" w14:paraId="00000043">
      <w:pPr>
        <w:spacing w:after="240" w:before="240" w:lineRule="auto"/>
        <w:ind w:left="0" w:firstLine="0"/>
        <w:rPr>
          <w:color w:val="1c1c1c"/>
          <w:sz w:val="19"/>
          <w:szCs w:val="19"/>
        </w:rPr>
      </w:pPr>
      <w:r w:rsidDel="00000000" w:rsidR="00000000" w:rsidRPr="00000000">
        <w:rPr>
          <w:color w:val="1c1c1c"/>
          <w:sz w:val="19"/>
          <w:szCs w:val="19"/>
          <w:rtl w:val="0"/>
        </w:rPr>
        <w:t xml:space="preserve">The configuration above was selected after trying with different configurations. I’ve also tried adding more hidden layers (up to 3) and changing the dropout layers, but this model has provided me with the best model overall . Also due to the size of the dataset, I didn’t include too many epochs os batch sizes.</w:t>
      </w:r>
    </w:p>
    <w:p w:rsidR="00000000" w:rsidDel="00000000" w:rsidP="00000000" w:rsidRDefault="00000000" w:rsidRPr="00000000" w14:paraId="00000044">
      <w:pPr>
        <w:spacing w:after="240" w:before="240" w:lineRule="auto"/>
        <w:rPr>
          <w:color w:val="1c1c1c"/>
          <w:sz w:val="17"/>
          <w:szCs w:val="17"/>
        </w:rPr>
      </w:pPr>
      <w:r w:rsidDel="00000000" w:rsidR="00000000" w:rsidRPr="00000000">
        <w:rPr>
          <w:color w:val="1c1c1c"/>
          <w:sz w:val="17"/>
          <w:szCs w:val="17"/>
        </w:rPr>
        <w:drawing>
          <wp:inline distB="114300" distT="114300" distL="114300" distR="114300">
            <wp:extent cx="5943600" cy="2324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color w:val="1c1c1c"/>
          <w:sz w:val="34"/>
          <w:szCs w:val="34"/>
        </w:rPr>
      </w:pPr>
      <w:bookmarkStart w:colFirst="0" w:colLast="0" w:name="_vcw5hzoyn2x7" w:id="13"/>
      <w:bookmarkEnd w:id="13"/>
      <w:r w:rsidDel="00000000" w:rsidR="00000000" w:rsidRPr="00000000">
        <w:rPr>
          <w:rtl w:val="0"/>
        </w:rPr>
      </w:r>
    </w:p>
    <w:p w:rsidR="00000000" w:rsidDel="00000000" w:rsidP="00000000" w:rsidRDefault="00000000" w:rsidRPr="00000000" w14:paraId="00000046">
      <w:pPr>
        <w:pStyle w:val="Heading2"/>
        <w:rPr/>
      </w:pPr>
      <w:bookmarkStart w:colFirst="0" w:colLast="0" w:name="_cfaj7xzbo3fp" w:id="14"/>
      <w:bookmarkEnd w:id="14"/>
      <w:r w:rsidDel="00000000" w:rsidR="00000000" w:rsidRPr="00000000">
        <w:rPr>
          <w:rtl w:val="0"/>
        </w:rPr>
        <w:t xml:space="preserve">Hyperparameter Optimization</w:t>
      </w:r>
    </w:p>
    <w:p w:rsidR="00000000" w:rsidDel="00000000" w:rsidP="00000000" w:rsidRDefault="00000000" w:rsidRPr="00000000" w14:paraId="00000047">
      <w:pPr>
        <w:rPr>
          <w:color w:val="1c1c1c"/>
          <w:sz w:val="19"/>
          <w:szCs w:val="19"/>
        </w:rPr>
      </w:pPr>
      <w:r w:rsidDel="00000000" w:rsidR="00000000" w:rsidRPr="00000000">
        <w:rPr>
          <w:color w:val="1c1c1c"/>
          <w:sz w:val="19"/>
          <w:szCs w:val="19"/>
          <w:rtl w:val="0"/>
        </w:rPr>
        <w:t xml:space="preserve">When running the hyperparameter optimization, the model found was the following:</w:t>
      </w:r>
      <w:r w:rsidDel="00000000" w:rsidR="00000000" w:rsidRPr="00000000">
        <w:rPr>
          <w:rtl w:val="0"/>
        </w:rPr>
      </w:r>
    </w:p>
    <w:p w:rsidR="00000000" w:rsidDel="00000000" w:rsidP="00000000" w:rsidRDefault="00000000" w:rsidRPr="00000000" w14:paraId="00000048">
      <w:pPr>
        <w:numPr>
          <w:ilvl w:val="0"/>
          <w:numId w:val="3"/>
        </w:numPr>
        <w:spacing w:after="0" w:afterAutospacing="0"/>
        <w:ind w:left="720" w:hanging="360"/>
        <w:rPr>
          <w:color w:val="1c1c1c"/>
          <w:sz w:val="17"/>
          <w:szCs w:val="17"/>
        </w:rPr>
      </w:pPr>
      <w:r w:rsidDel="00000000" w:rsidR="00000000" w:rsidRPr="00000000">
        <w:rPr>
          <w:color w:val="1c1c1c"/>
          <w:sz w:val="19"/>
          <w:szCs w:val="19"/>
          <w:rtl w:val="0"/>
        </w:rPr>
        <w:t xml:space="preserve">Neuron configurations: 128</w:t>
      </w:r>
    </w:p>
    <w:p w:rsidR="00000000" w:rsidDel="00000000" w:rsidP="00000000" w:rsidRDefault="00000000" w:rsidRPr="00000000" w14:paraId="00000049">
      <w:pPr>
        <w:numPr>
          <w:ilvl w:val="0"/>
          <w:numId w:val="3"/>
        </w:numPr>
        <w:spacing w:after="0" w:afterAutospacing="0" w:before="0" w:beforeAutospacing="0" w:lineRule="auto"/>
        <w:ind w:left="720" w:hanging="360"/>
        <w:rPr>
          <w:color w:val="1c1c1c"/>
          <w:sz w:val="17"/>
          <w:szCs w:val="17"/>
        </w:rPr>
      </w:pPr>
      <w:r w:rsidDel="00000000" w:rsidR="00000000" w:rsidRPr="00000000">
        <w:rPr>
          <w:color w:val="1c1c1c"/>
          <w:sz w:val="19"/>
          <w:szCs w:val="19"/>
          <w:rtl w:val="0"/>
        </w:rPr>
        <w:t xml:space="preserve">Dropout rates: 0.3</w:t>
      </w:r>
    </w:p>
    <w:p w:rsidR="00000000" w:rsidDel="00000000" w:rsidP="00000000" w:rsidRDefault="00000000" w:rsidRPr="00000000" w14:paraId="0000004A">
      <w:pPr>
        <w:numPr>
          <w:ilvl w:val="0"/>
          <w:numId w:val="3"/>
        </w:numPr>
        <w:spacing w:after="0" w:afterAutospacing="0" w:before="0" w:beforeAutospacing="0" w:lineRule="auto"/>
        <w:ind w:left="720" w:hanging="360"/>
        <w:rPr>
          <w:color w:val="1c1c1c"/>
          <w:sz w:val="17"/>
          <w:szCs w:val="17"/>
        </w:rPr>
      </w:pPr>
      <w:r w:rsidDel="00000000" w:rsidR="00000000" w:rsidRPr="00000000">
        <w:rPr>
          <w:color w:val="1c1c1c"/>
          <w:sz w:val="19"/>
          <w:szCs w:val="19"/>
          <w:rtl w:val="0"/>
        </w:rPr>
        <w:t xml:space="preserve">Batch sizes: 32</w:t>
      </w:r>
    </w:p>
    <w:p w:rsidR="00000000" w:rsidDel="00000000" w:rsidP="00000000" w:rsidRDefault="00000000" w:rsidRPr="00000000" w14:paraId="0000004B">
      <w:pPr>
        <w:numPr>
          <w:ilvl w:val="0"/>
          <w:numId w:val="3"/>
        </w:numPr>
        <w:spacing w:after="240" w:before="0" w:beforeAutospacing="0" w:lineRule="auto"/>
        <w:ind w:left="720" w:hanging="360"/>
        <w:rPr>
          <w:color w:val="1c1c1c"/>
          <w:sz w:val="17"/>
          <w:szCs w:val="17"/>
        </w:rPr>
      </w:pPr>
      <w:r w:rsidDel="00000000" w:rsidR="00000000" w:rsidRPr="00000000">
        <w:rPr>
          <w:color w:val="1c1c1c"/>
          <w:sz w:val="19"/>
          <w:szCs w:val="19"/>
          <w:rtl w:val="0"/>
        </w:rPr>
        <w:t xml:space="preserve">Training epochs:50</w:t>
      </w:r>
      <w:r w:rsidDel="00000000" w:rsidR="00000000" w:rsidRPr="00000000">
        <w:rPr>
          <w:rtl w:val="0"/>
        </w:rPr>
      </w:r>
    </w:p>
    <w:p w:rsidR="00000000" w:rsidDel="00000000" w:rsidP="00000000" w:rsidRDefault="00000000" w:rsidRPr="00000000" w14:paraId="0000004C">
      <w:pPr>
        <w:spacing w:after="240" w:before="240" w:lineRule="auto"/>
        <w:rPr>
          <w:color w:val="1c1c1c"/>
          <w:sz w:val="17"/>
          <w:szCs w:val="17"/>
        </w:rPr>
      </w:pPr>
      <w:r w:rsidDel="00000000" w:rsidR="00000000" w:rsidRPr="00000000">
        <w:rPr>
          <w:color w:val="1c1c1c"/>
          <w:sz w:val="17"/>
          <w:szCs w:val="17"/>
        </w:rPr>
        <w:drawing>
          <wp:inline distB="114300" distT="114300" distL="114300" distR="114300">
            <wp:extent cx="5943600" cy="4724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rPr>
          <w:color w:val="1c1c1c"/>
          <w:sz w:val="17"/>
          <w:szCs w:val="17"/>
        </w:rPr>
      </w:pP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1c1c1c"/>
          <w:sz w:val="26"/>
          <w:szCs w:val="26"/>
        </w:rPr>
      </w:pPr>
      <w:bookmarkStart w:colFirst="0" w:colLast="0" w:name="_vxqmez47pl86" w:id="15"/>
      <w:bookmarkEnd w:id="15"/>
      <w:r w:rsidDel="00000000" w:rsidR="00000000" w:rsidRPr="00000000">
        <w:rPr>
          <w:rtl w:val="0"/>
        </w:rPr>
      </w:r>
    </w:p>
    <w:p w:rsidR="00000000" w:rsidDel="00000000" w:rsidP="00000000" w:rsidRDefault="00000000" w:rsidRPr="00000000" w14:paraId="0000004F">
      <w:pPr>
        <w:pStyle w:val="Heading2"/>
        <w:keepNext w:val="0"/>
        <w:keepLines w:val="0"/>
        <w:spacing w:before="280" w:lineRule="auto"/>
        <w:rPr/>
      </w:pPr>
      <w:bookmarkStart w:colFirst="0" w:colLast="0" w:name="_g4n66b47rs5v" w:id="16"/>
      <w:bookmarkEnd w:id="16"/>
      <w:r w:rsidDel="00000000" w:rsidR="00000000" w:rsidRPr="00000000">
        <w:rPr>
          <w:rtl w:val="0"/>
        </w:rPr>
        <w:t xml:space="preserve">Hyperparameter Impact Analysis</w:t>
      </w:r>
    </w:p>
    <w:p w:rsidR="00000000" w:rsidDel="00000000" w:rsidP="00000000" w:rsidRDefault="00000000" w:rsidRPr="00000000" w14:paraId="00000050">
      <w:pPr>
        <w:numPr>
          <w:ilvl w:val="0"/>
          <w:numId w:val="5"/>
        </w:numPr>
        <w:spacing w:after="0" w:afterAutospacing="0" w:before="240" w:lineRule="auto"/>
        <w:ind w:left="720" w:hanging="360"/>
        <w:rPr>
          <w:color w:val="1c1c1c"/>
          <w:sz w:val="17"/>
          <w:szCs w:val="17"/>
        </w:rPr>
      </w:pPr>
      <w:r w:rsidDel="00000000" w:rsidR="00000000" w:rsidRPr="00000000">
        <w:rPr>
          <w:color w:val="1c1c1c"/>
          <w:sz w:val="19"/>
          <w:szCs w:val="19"/>
          <w:rtl w:val="0"/>
        </w:rPr>
        <w:t xml:space="preserve">The first difference we can observe is the difference in the network size, with a difference from 32 to 128 neuros on the hyperparameter option. This provides a higher capacity for learning but there’s a risk of overfitting due to having too many neurons</w:t>
      </w:r>
    </w:p>
    <w:p w:rsidR="00000000" w:rsidDel="00000000" w:rsidP="00000000" w:rsidRDefault="00000000" w:rsidRPr="00000000" w14:paraId="00000051">
      <w:pPr>
        <w:numPr>
          <w:ilvl w:val="0"/>
          <w:numId w:val="5"/>
        </w:numPr>
        <w:spacing w:after="0" w:afterAutospacing="0" w:before="0" w:beforeAutospacing="0" w:lineRule="auto"/>
        <w:ind w:left="720" w:hanging="360"/>
        <w:rPr>
          <w:color w:val="1c1c1c"/>
          <w:sz w:val="17"/>
          <w:szCs w:val="17"/>
        </w:rPr>
      </w:pPr>
      <w:r w:rsidDel="00000000" w:rsidR="00000000" w:rsidRPr="00000000">
        <w:rPr>
          <w:color w:val="1c1c1c"/>
          <w:sz w:val="19"/>
          <w:szCs w:val="19"/>
          <w:rtl w:val="0"/>
        </w:rPr>
        <w:t xml:space="preserve">The dropout rate of 0.3 was kept as since it’s a small dataset</w:t>
      </w:r>
    </w:p>
    <w:p w:rsidR="00000000" w:rsidDel="00000000" w:rsidP="00000000" w:rsidRDefault="00000000" w:rsidRPr="00000000" w14:paraId="00000052">
      <w:pPr>
        <w:numPr>
          <w:ilvl w:val="0"/>
          <w:numId w:val="5"/>
        </w:numPr>
        <w:spacing w:after="0" w:afterAutospacing="0" w:before="0" w:beforeAutospacing="0" w:lineRule="auto"/>
        <w:ind w:left="720" w:hanging="360"/>
        <w:rPr>
          <w:color w:val="1c1c1c"/>
          <w:sz w:val="17"/>
          <w:szCs w:val="17"/>
        </w:rPr>
      </w:pPr>
      <w:r w:rsidDel="00000000" w:rsidR="00000000" w:rsidRPr="00000000">
        <w:rPr>
          <w:color w:val="1c1c1c"/>
          <w:sz w:val="19"/>
          <w:szCs w:val="19"/>
          <w:rtl w:val="0"/>
        </w:rPr>
        <w:t xml:space="preserve">Epochs were increased from 30 to 50 . This provides more time to epochs to improve as epochs might still be learning around epoch 30.</w:t>
      </w:r>
    </w:p>
    <w:p w:rsidR="00000000" w:rsidDel="00000000" w:rsidP="00000000" w:rsidRDefault="00000000" w:rsidRPr="00000000" w14:paraId="00000053">
      <w:pPr>
        <w:numPr>
          <w:ilvl w:val="0"/>
          <w:numId w:val="5"/>
        </w:numPr>
        <w:spacing w:after="240" w:before="0" w:beforeAutospacing="0" w:lineRule="auto"/>
        <w:ind w:left="720" w:hanging="360"/>
        <w:rPr>
          <w:color w:val="1c1c1c"/>
          <w:sz w:val="17"/>
          <w:szCs w:val="17"/>
        </w:rPr>
      </w:pPr>
      <w:r w:rsidDel="00000000" w:rsidR="00000000" w:rsidRPr="00000000">
        <w:rPr>
          <w:color w:val="1c1c1c"/>
          <w:sz w:val="19"/>
          <w:szCs w:val="19"/>
          <w:rtl w:val="0"/>
        </w:rPr>
        <w:t xml:space="preserve">Batch size was modified from 16 to 32. I’d still believe 16 could be better in this case due to the class imbalance and the model can check the minority classes, but I also understand SMOTE was utilized to address class imbalance.  I also had to modify the k-neighbour from 2 to 3 as not doing so was causing the model to have 100% of accuracy, which was likely being caused by overfitting of the model.</w:t>
      </w:r>
    </w:p>
    <w:p w:rsidR="00000000" w:rsidDel="00000000" w:rsidP="00000000" w:rsidRDefault="00000000" w:rsidRPr="00000000" w14:paraId="00000054">
      <w:pPr>
        <w:spacing w:after="240" w:before="240" w:lineRule="auto"/>
        <w:rPr>
          <w:color w:val="1c1c1c"/>
          <w:sz w:val="17"/>
          <w:szCs w:val="17"/>
        </w:rPr>
      </w:pPr>
      <w:r w:rsidDel="00000000" w:rsidR="00000000" w:rsidRPr="00000000">
        <w:rPr>
          <w:rtl w:val="0"/>
        </w:rPr>
      </w:r>
    </w:p>
    <w:p w:rsidR="00000000" w:rsidDel="00000000" w:rsidP="00000000" w:rsidRDefault="00000000" w:rsidRPr="00000000" w14:paraId="00000055">
      <w:pPr>
        <w:pStyle w:val="Heading1"/>
        <w:keepNext w:val="0"/>
        <w:keepLines w:val="0"/>
        <w:spacing w:before="280" w:lineRule="auto"/>
        <w:rPr/>
      </w:pPr>
      <w:bookmarkStart w:colFirst="0" w:colLast="0" w:name="_cmw1xcz4yu8q" w:id="17"/>
      <w:bookmarkEnd w:id="17"/>
      <w:r w:rsidDel="00000000" w:rsidR="00000000" w:rsidRPr="00000000">
        <w:rPr>
          <w:rtl w:val="0"/>
        </w:rPr>
        <w:t xml:space="preserve">Classification with Neural Network </w:t>
      </w:r>
    </w:p>
    <w:p w:rsidR="00000000" w:rsidDel="00000000" w:rsidP="00000000" w:rsidRDefault="00000000" w:rsidRPr="00000000" w14:paraId="00000056">
      <w:pPr>
        <w:keepNext w:val="0"/>
        <w:keepLines w:val="0"/>
        <w:spacing w:after="40" w:before="240" w:lineRule="auto"/>
        <w:rPr/>
      </w:pPr>
      <w:r w:rsidDel="00000000" w:rsidR="00000000" w:rsidRPr="00000000">
        <w:rPr>
          <w:rtl w:val="0"/>
        </w:rPr>
        <w:t xml:space="preserve">A simple NN configuration was applied to the glass type dataset. The model was trained on both the training dataset and the test dataset and evaluated on both.</w:t>
      </w:r>
    </w:p>
    <w:p w:rsidR="00000000" w:rsidDel="00000000" w:rsidP="00000000" w:rsidRDefault="00000000" w:rsidRPr="00000000" w14:paraId="00000057">
      <w:pPr>
        <w:pStyle w:val="Heading2"/>
        <w:keepNext w:val="0"/>
        <w:keepLines w:val="0"/>
        <w:spacing w:after="40" w:before="240" w:lineRule="auto"/>
        <w:rPr/>
      </w:pPr>
      <w:bookmarkStart w:colFirst="0" w:colLast="0" w:name="_fx3ahavy4gsz" w:id="18"/>
      <w:bookmarkEnd w:id="18"/>
      <w:r w:rsidDel="00000000" w:rsidR="00000000" w:rsidRPr="00000000">
        <w:rPr>
          <w:rtl w:val="0"/>
        </w:rPr>
        <w:t xml:space="preserve">Model Performance</w:t>
      </w:r>
    </w:p>
    <w:p w:rsidR="00000000" w:rsidDel="00000000" w:rsidP="00000000" w:rsidRDefault="00000000" w:rsidRPr="00000000" w14:paraId="00000058">
      <w:pPr>
        <w:numPr>
          <w:ilvl w:val="0"/>
          <w:numId w:val="6"/>
        </w:numPr>
        <w:ind w:left="720" w:hanging="360"/>
        <w:rPr>
          <w:u w:val="none"/>
        </w:rPr>
      </w:pPr>
      <w:r w:rsidDel="00000000" w:rsidR="00000000" w:rsidRPr="00000000">
        <w:rPr>
          <w:color w:val="1c1c1c"/>
          <w:sz w:val="19"/>
          <w:szCs w:val="19"/>
          <w:rtl w:val="0"/>
        </w:rPr>
        <w:t xml:space="preserve">On the training set we had an accuracy of 99.70% </w:t>
      </w:r>
    </w:p>
    <w:p w:rsidR="00000000" w:rsidDel="00000000" w:rsidP="00000000" w:rsidRDefault="00000000" w:rsidRPr="00000000" w14:paraId="00000059">
      <w:pPr>
        <w:numPr>
          <w:ilvl w:val="0"/>
          <w:numId w:val="6"/>
        </w:numPr>
        <w:ind w:left="720" w:hanging="360"/>
        <w:rPr>
          <w:u w:val="none"/>
        </w:rPr>
      </w:pPr>
      <w:r w:rsidDel="00000000" w:rsidR="00000000" w:rsidRPr="00000000">
        <w:rPr>
          <w:color w:val="1c1c1c"/>
          <w:sz w:val="19"/>
          <w:szCs w:val="19"/>
          <w:rtl w:val="0"/>
        </w:rPr>
        <w:t xml:space="preserve">On the testing set we had an accuracy of 94.44%</w:t>
      </w:r>
    </w:p>
    <w:p w:rsidR="00000000" w:rsidDel="00000000" w:rsidP="00000000" w:rsidRDefault="00000000" w:rsidRPr="00000000" w14:paraId="0000005A">
      <w:pPr>
        <w:rPr>
          <w:color w:val="1c1c1c"/>
          <w:sz w:val="19"/>
          <w:szCs w:val="19"/>
        </w:rPr>
      </w:pPr>
      <w:r w:rsidDel="00000000" w:rsidR="00000000" w:rsidRPr="00000000">
        <w:rPr>
          <w:rtl w:val="0"/>
        </w:rPr>
      </w:r>
    </w:p>
    <w:p w:rsidR="00000000" w:rsidDel="00000000" w:rsidP="00000000" w:rsidRDefault="00000000" w:rsidRPr="00000000" w14:paraId="0000005B">
      <w:pPr>
        <w:rPr>
          <w:color w:val="1c1c1c"/>
          <w:sz w:val="19"/>
          <w:szCs w:val="19"/>
        </w:rPr>
      </w:pPr>
      <w:r w:rsidDel="00000000" w:rsidR="00000000" w:rsidRPr="00000000">
        <w:rPr>
          <w:color w:val="1c1c1c"/>
          <w:sz w:val="19"/>
          <w:szCs w:val="19"/>
          <w:rtl w:val="0"/>
        </w:rPr>
        <w:t xml:space="preserve">The difference of 5.26% indicates that there is a good generalization ability of the model and that there’s no overfitting in the model.</w:t>
      </w:r>
    </w:p>
    <w:p w:rsidR="00000000" w:rsidDel="00000000" w:rsidP="00000000" w:rsidRDefault="00000000" w:rsidRPr="00000000" w14:paraId="0000005C">
      <w:pPr>
        <w:spacing w:after="240" w:before="240" w:lineRule="auto"/>
        <w:ind w:left="0" w:firstLine="0"/>
        <w:rPr>
          <w:b w:val="1"/>
          <w:color w:val="434343"/>
          <w:sz w:val="28"/>
          <w:szCs w:val="28"/>
        </w:rPr>
      </w:pPr>
      <w:r w:rsidDel="00000000" w:rsidR="00000000" w:rsidRPr="00000000">
        <w:rPr>
          <w:b w:val="1"/>
          <w:color w:val="434343"/>
          <w:sz w:val="28"/>
          <w:szCs w:val="28"/>
          <w:rtl w:val="0"/>
        </w:rPr>
        <w:t xml:space="preserve">Challenges:</w:t>
      </w:r>
    </w:p>
    <w:p w:rsidR="00000000" w:rsidDel="00000000" w:rsidP="00000000" w:rsidRDefault="00000000" w:rsidRPr="00000000" w14:paraId="0000005D">
      <w:pPr>
        <w:spacing w:after="240" w:before="240" w:lineRule="auto"/>
        <w:ind w:left="0" w:firstLine="0"/>
        <w:rPr>
          <w:color w:val="1c1c1c"/>
          <w:sz w:val="17"/>
          <w:szCs w:val="17"/>
        </w:rPr>
      </w:pPr>
      <w:r w:rsidDel="00000000" w:rsidR="00000000" w:rsidRPr="00000000">
        <w:rPr>
          <w:color w:val="1c1c1c"/>
          <w:sz w:val="19"/>
          <w:szCs w:val="19"/>
          <w:rtl w:val="0"/>
        </w:rPr>
        <w:t xml:space="preserve">The dataset contained class imbalance, which could have impacted model performance. In order to address this, SMOTE was applied to oversample minority classes, in order to improve classification performance.</w:t>
      </w: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pPr>
      <w:bookmarkStart w:colFirst="0" w:colLast="0" w:name="_80on7uygm2zq" w:id="19"/>
      <w:bookmarkEnd w:id="19"/>
      <w:r w:rsidDel="00000000" w:rsidR="00000000" w:rsidRPr="00000000">
        <w:rPr>
          <w:b w:val="1"/>
          <w:color w:val="1c1c1c"/>
          <w:sz w:val="34"/>
          <w:szCs w:val="34"/>
          <w:rtl w:val="0"/>
        </w:rPr>
        <w:t xml:space="preserve">Conclusion</w:t>
      </w:r>
      <w:r w:rsidDel="00000000" w:rsidR="00000000" w:rsidRPr="00000000">
        <w:rPr>
          <w:rtl w:val="0"/>
        </w:rPr>
      </w:r>
    </w:p>
    <w:p w:rsidR="00000000" w:rsidDel="00000000" w:rsidP="00000000" w:rsidRDefault="00000000" w:rsidRPr="00000000" w14:paraId="0000005F">
      <w:pPr>
        <w:spacing w:after="240" w:before="240" w:lineRule="auto"/>
        <w:rPr>
          <w:color w:val="1c1c1c"/>
          <w:sz w:val="19"/>
          <w:szCs w:val="19"/>
        </w:rPr>
      </w:pPr>
      <w:r w:rsidDel="00000000" w:rsidR="00000000" w:rsidRPr="00000000">
        <w:rPr>
          <w:color w:val="1c1c1c"/>
          <w:sz w:val="19"/>
          <w:szCs w:val="19"/>
          <w:rtl w:val="0"/>
        </w:rPr>
        <w:t xml:space="preserve">In this project, I created  a Dense Neural Network  to classify glass types using different features based on the provided dataset. This involved preparing the data, testing different model setups such as testing with different number of epochs, bataches and dropout rates and , and improving the performance by tuning the hyperparameters and using techniques to avoid overfitting and to address class imbalance.</w:t>
      </w:r>
    </w:p>
    <w:p w:rsidR="00000000" w:rsidDel="00000000" w:rsidP="00000000" w:rsidRDefault="00000000" w:rsidRPr="00000000" w14:paraId="00000060">
      <w:pPr>
        <w:spacing w:after="240" w:before="240" w:lineRule="auto"/>
        <w:rPr>
          <w:color w:val="1c1c1c"/>
          <w:sz w:val="19"/>
          <w:szCs w:val="19"/>
        </w:rPr>
      </w:pPr>
      <w:r w:rsidDel="00000000" w:rsidR="00000000" w:rsidRPr="00000000">
        <w:rPr>
          <w:color w:val="1c1c1c"/>
          <w:sz w:val="19"/>
          <w:szCs w:val="19"/>
          <w:rtl w:val="0"/>
        </w:rPr>
        <w:t xml:space="preserve">The final model worked well and with a higher accuracy than I expected, as shown by the accuracy on both the training and testing data. While the training accuracy was a bit higher, the difference wasn’t big. This shows that the model didn’t overfit too much. At first, the model was giving me 100% accuracy which is extremely rare, so I had to go through the model to ensure that the parameters were correct. I modified the input layer from 64 to 32 to help with this step.</w:t>
      </w:r>
    </w:p>
    <w:p w:rsidR="00000000" w:rsidDel="00000000" w:rsidP="00000000" w:rsidRDefault="00000000" w:rsidRPr="00000000" w14:paraId="00000061">
      <w:pPr>
        <w:spacing w:after="240" w:before="240" w:lineRule="auto"/>
        <w:rPr>
          <w:color w:val="1c1c1c"/>
          <w:sz w:val="19"/>
          <w:szCs w:val="19"/>
        </w:rPr>
      </w:pPr>
      <w:r w:rsidDel="00000000" w:rsidR="00000000" w:rsidRPr="00000000">
        <w:rPr>
          <w:color w:val="1c1c1c"/>
          <w:sz w:val="19"/>
          <w:szCs w:val="19"/>
          <w:rtl w:val="0"/>
        </w:rPr>
        <w:t xml:space="preserve">One important step was tuning the model’s hyperparameters, like the number of neurons, learning rate, and batch size. This made the model perform better and faster. I also used SMOTE to balance the dataset because some classes had fewer samples. This helped the model learn to classify all types of glass more fairly and not just focus on the most common ones.</w:t>
      </w:r>
    </w:p>
    <w:p w:rsidR="00000000" w:rsidDel="00000000" w:rsidP="00000000" w:rsidRDefault="00000000" w:rsidRPr="00000000" w14:paraId="00000062">
      <w:pPr>
        <w:spacing w:after="240" w:before="240" w:lineRule="auto"/>
        <w:rPr>
          <w:color w:val="1c1c1c"/>
          <w:sz w:val="19"/>
          <w:szCs w:val="19"/>
        </w:rPr>
      </w:pPr>
      <w:r w:rsidDel="00000000" w:rsidR="00000000" w:rsidRPr="00000000">
        <w:rPr>
          <w:color w:val="1c1c1c"/>
          <w:sz w:val="19"/>
          <w:szCs w:val="19"/>
          <w:rtl w:val="0"/>
        </w:rPr>
        <w:t xml:space="preserve">Even though the model worked well overall, I noticed that some glass types were harder to classify than others. This could be because their features overlap with other classes. In the future, more advanced models or extra features could improve this. Techniques like convolutional neural networks or ensembles might also help boost performance.</w:t>
      </w:r>
    </w:p>
    <w:p w:rsidR="00000000" w:rsidDel="00000000" w:rsidP="00000000" w:rsidRDefault="00000000" w:rsidRPr="00000000" w14:paraId="00000063">
      <w:pPr>
        <w:spacing w:after="240" w:before="240" w:lineRule="auto"/>
        <w:rPr>
          <w:color w:val="1c1c1c"/>
          <w:sz w:val="19"/>
          <w:szCs w:val="19"/>
        </w:rPr>
      </w:pPr>
      <w:r w:rsidDel="00000000" w:rsidR="00000000" w:rsidRPr="00000000">
        <w:rPr>
          <w:color w:val="1c1c1c"/>
          <w:sz w:val="19"/>
          <w:szCs w:val="19"/>
          <w:rtl w:val="0"/>
        </w:rPr>
        <w:t xml:space="preserve">In summary, the model did a good job classifying glass types, and I learned a lot during the process. A lot of the concepts provided in class I can say that only started making more sense after putting this into practice, and by implementing a Neural network, I now have a deeper understanding of the overall concepts.</w:t>
      </w:r>
    </w:p>
    <w:p w:rsidR="00000000" w:rsidDel="00000000" w:rsidP="00000000" w:rsidRDefault="00000000" w:rsidRPr="00000000" w14:paraId="00000064">
      <w:pPr>
        <w:spacing w:after="240" w:before="240" w:lineRule="auto"/>
        <w:rPr>
          <w:color w:val="1c1c1c"/>
          <w:sz w:val="19"/>
          <w:szCs w:val="19"/>
        </w:rPr>
      </w:pPr>
      <w:r w:rsidDel="00000000" w:rsidR="00000000" w:rsidRPr="00000000">
        <w:rPr>
          <w:rtl w:val="0"/>
        </w:rPr>
      </w:r>
    </w:p>
    <w:p w:rsidR="00000000" w:rsidDel="00000000" w:rsidP="00000000" w:rsidRDefault="00000000" w:rsidRPr="00000000" w14:paraId="00000065">
      <w:pPr>
        <w:pStyle w:val="Heading2"/>
        <w:spacing w:after="320" w:before="240" w:lineRule="auto"/>
        <w:rPr/>
      </w:pPr>
      <w:bookmarkStart w:colFirst="0" w:colLast="0" w:name="_zfmlokhl528m" w:id="20"/>
      <w:bookmarkEnd w:id="20"/>
      <w:r w:rsidDel="00000000" w:rsidR="00000000" w:rsidRPr="00000000">
        <w:rPr>
          <w:rtl w:val="0"/>
        </w:rPr>
        <w:t xml:space="preserve">References</w:t>
      </w:r>
    </w:p>
    <w:p w:rsidR="00000000" w:rsidDel="00000000" w:rsidP="00000000" w:rsidRDefault="00000000" w:rsidRPr="00000000" w14:paraId="00000066">
      <w:pPr>
        <w:spacing w:after="240" w:line="360" w:lineRule="auto"/>
        <w:rPr>
          <w:color w:val="1c1c1c"/>
          <w:sz w:val="24"/>
          <w:szCs w:val="24"/>
        </w:rPr>
      </w:pPr>
      <w:r w:rsidDel="00000000" w:rsidR="00000000" w:rsidRPr="00000000">
        <w:rPr>
          <w:color w:val="1c1c1c"/>
          <w:sz w:val="24"/>
          <w:szCs w:val="24"/>
          <w:rtl w:val="0"/>
        </w:rPr>
        <w:t xml:space="preserve">Chia, A. (2024). </w:t>
      </w:r>
      <w:r w:rsidDel="00000000" w:rsidR="00000000" w:rsidRPr="00000000">
        <w:rPr>
          <w:i w:val="1"/>
          <w:color w:val="1c1c1c"/>
          <w:sz w:val="24"/>
          <w:szCs w:val="24"/>
          <w:rtl w:val="0"/>
        </w:rPr>
        <w:t xml:space="preserve">Python Boxplots: A Comprehensive Guide for Beginners</w:t>
      </w:r>
      <w:r w:rsidDel="00000000" w:rsidR="00000000" w:rsidRPr="00000000">
        <w:rPr>
          <w:color w:val="1c1c1c"/>
          <w:sz w:val="24"/>
          <w:szCs w:val="24"/>
          <w:rtl w:val="0"/>
        </w:rPr>
        <w:t xml:space="preserve">. [online] Datacamp.com. Available at: https://www.datacamp.com/tutorial/python-boxplots.</w:t>
      </w:r>
    </w:p>
    <w:p w:rsidR="00000000" w:rsidDel="00000000" w:rsidP="00000000" w:rsidRDefault="00000000" w:rsidRPr="00000000" w14:paraId="00000067">
      <w:pPr>
        <w:spacing w:after="240" w:line="360" w:lineRule="auto"/>
        <w:rPr>
          <w:color w:val="1c1c1c"/>
          <w:sz w:val="24"/>
          <w:szCs w:val="24"/>
        </w:rPr>
      </w:pPr>
      <w:r w:rsidDel="00000000" w:rsidR="00000000" w:rsidRPr="00000000">
        <w:rPr>
          <w:color w:val="1c1c1c"/>
          <w:sz w:val="24"/>
          <w:szCs w:val="24"/>
          <w:rtl w:val="0"/>
        </w:rPr>
        <w:t xml:space="preserve">Usama (2022). </w:t>
      </w:r>
      <w:r w:rsidDel="00000000" w:rsidR="00000000" w:rsidRPr="00000000">
        <w:rPr>
          <w:i w:val="1"/>
          <w:color w:val="1c1c1c"/>
          <w:sz w:val="24"/>
          <w:szCs w:val="24"/>
          <w:rtl w:val="0"/>
        </w:rPr>
        <w:t xml:space="preserve">Classification Report</w:t>
      </w:r>
      <w:r w:rsidDel="00000000" w:rsidR="00000000" w:rsidRPr="00000000">
        <w:rPr>
          <w:color w:val="1c1c1c"/>
          <w:sz w:val="24"/>
          <w:szCs w:val="24"/>
          <w:rtl w:val="0"/>
        </w:rPr>
        <w:t xml:space="preserve">. [online] kaggle.com. Available at: https://www.kaggle.com/code/usamabajwa86/classification-report.</w:t>
      </w:r>
    </w:p>
    <w:p w:rsidR="00000000" w:rsidDel="00000000" w:rsidP="00000000" w:rsidRDefault="00000000" w:rsidRPr="00000000" w14:paraId="00000068">
      <w:pPr>
        <w:spacing w:after="240" w:line="360" w:lineRule="auto"/>
        <w:rPr>
          <w:color w:val="1c1c1c"/>
          <w:sz w:val="24"/>
          <w:szCs w:val="24"/>
        </w:rPr>
      </w:pPr>
      <w:r w:rsidDel="00000000" w:rsidR="00000000" w:rsidRPr="00000000">
        <w:rPr>
          <w:color w:val="1c1c1c"/>
          <w:sz w:val="24"/>
          <w:szCs w:val="24"/>
          <w:rtl w:val="0"/>
        </w:rPr>
        <w:t xml:space="preserve">Vignesh, S. (2020). </w:t>
      </w:r>
      <w:r w:rsidDel="00000000" w:rsidR="00000000" w:rsidRPr="00000000">
        <w:rPr>
          <w:i w:val="1"/>
          <w:color w:val="1c1c1c"/>
          <w:sz w:val="24"/>
          <w:szCs w:val="24"/>
          <w:rtl w:val="0"/>
        </w:rPr>
        <w:t xml:space="preserve">The Perfect Fit for a DNN.</w:t>
      </w:r>
      <w:r w:rsidDel="00000000" w:rsidR="00000000" w:rsidRPr="00000000">
        <w:rPr>
          <w:color w:val="1c1c1c"/>
          <w:sz w:val="24"/>
          <w:szCs w:val="24"/>
          <w:rtl w:val="0"/>
        </w:rPr>
        <w:t xml:space="preserve"> [online] Analytics Vidhya. Available at: https://medium.com/analytics-vidhya/the-perfect-fit-for-a-dnn-596954c9ea39.</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40" w:line="276" w:lineRule="auto"/>
        <w:ind w:left="0" w:right="0" w:firstLine="0"/>
        <w:jc w:val="left"/>
        <w:rPr>
          <w:color w:val="1c1c1c"/>
          <w:sz w:val="24"/>
          <w:szCs w:val="24"/>
        </w:rPr>
      </w:pPr>
      <w:r w:rsidDel="00000000" w:rsidR="00000000" w:rsidRPr="00000000">
        <w:rPr>
          <w:rtl w:val="0"/>
        </w:rPr>
      </w:r>
    </w:p>
    <w:p w:rsidR="00000000" w:rsidDel="00000000" w:rsidP="00000000" w:rsidRDefault="00000000" w:rsidRPr="00000000" w14:paraId="0000006A">
      <w:pPr>
        <w:pStyle w:val="Heading2"/>
        <w:spacing w:after="320" w:before="240" w:lineRule="auto"/>
        <w:rPr/>
      </w:pPr>
      <w:bookmarkStart w:colFirst="0" w:colLast="0" w:name="_j41rexrssc4w" w:id="21"/>
      <w:bookmarkEnd w:id="21"/>
      <w:r w:rsidDel="00000000" w:rsidR="00000000" w:rsidRPr="00000000">
        <w:rPr>
          <w:rtl w:val="0"/>
        </w:rPr>
        <w:t xml:space="preserve">AI usage</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Gemini was utilized in collab to help with errors (such as import errors)</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ChatGPT was used to check the last report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sz w:val="40"/>
          <w:szCs w:val="40"/>
        </w:rPr>
      </w:pPr>
      <w:r w:rsidDel="00000000" w:rsidR="00000000" w:rsidRPr="00000000">
        <w:rPr>
          <w:sz w:val="40"/>
          <w:szCs w:val="40"/>
          <w:rtl w:val="0"/>
        </w:rPr>
        <w:t xml:space="preserve">Github Repo</w:t>
      </w:r>
    </w:p>
    <w:p w:rsidR="00000000" w:rsidDel="00000000" w:rsidP="00000000" w:rsidRDefault="00000000" w:rsidRPr="00000000" w14:paraId="00000070">
      <w:pPr>
        <w:rPr>
          <w:sz w:val="40"/>
          <w:szCs w:val="40"/>
        </w:rPr>
      </w:pPr>
      <w:r w:rsidDel="00000000" w:rsidR="00000000" w:rsidRPr="00000000">
        <w:rPr>
          <w:rtl w:val="0"/>
        </w:rPr>
      </w:r>
    </w:p>
    <w:p w:rsidR="00000000" w:rsidDel="00000000" w:rsidP="00000000" w:rsidRDefault="00000000" w:rsidRPr="00000000" w14:paraId="00000071">
      <w:pPr>
        <w:rPr>
          <w:sz w:val="40"/>
          <w:szCs w:val="40"/>
        </w:rPr>
      </w:pPr>
      <w:r w:rsidDel="00000000" w:rsidR="00000000" w:rsidRPr="00000000">
        <w:rPr>
          <w:rtl w:val="0"/>
        </w:rPr>
      </w:r>
    </w:p>
    <w:p w:rsidR="00000000" w:rsidDel="00000000" w:rsidP="00000000" w:rsidRDefault="00000000" w:rsidRPr="00000000" w14:paraId="00000072">
      <w:pPr>
        <w:rPr>
          <w:sz w:val="40"/>
          <w:szCs w:val="40"/>
        </w:rPr>
      </w:pPr>
      <w:r w:rsidDel="00000000" w:rsidR="00000000" w:rsidRPr="00000000">
        <w:rPr>
          <w:sz w:val="40"/>
          <w:szCs w:val="40"/>
          <w:rtl w:val="0"/>
        </w:rPr>
        <w:t xml:space="preserve">Recording</w:t>
      </w:r>
    </w:p>
    <w:p w:rsidR="00000000" w:rsidDel="00000000" w:rsidP="00000000" w:rsidRDefault="00000000" w:rsidRPr="00000000" w14:paraId="00000073">
      <w:pPr>
        <w:rPr>
          <w:sz w:val="40"/>
          <w:szCs w:val="40"/>
        </w:rPr>
      </w:pPr>
      <w:r w:rsidDel="00000000" w:rsidR="00000000" w:rsidRPr="00000000">
        <w:rPr>
          <w:sz w:val="40"/>
          <w:szCs w:val="40"/>
          <w:rtl w:val="0"/>
        </w:rPr>
        <w:t xml:space="preserve">https://capture.dropbox.com/Wv946A8uxU8XxU97</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40" w:line="276" w:lineRule="auto"/>
        <w:ind w:left="0" w:right="0" w:firstLine="0"/>
        <w:jc w:val="left"/>
        <w:rPr>
          <w:color w:val="1c1c1c"/>
          <w:sz w:val="17"/>
          <w:szCs w:val="17"/>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40" w:line="276" w:lineRule="auto"/>
        <w:ind w:left="0" w:right="0" w:firstLine="0"/>
        <w:jc w:val="left"/>
        <w:rPr>
          <w:color w:val="1c1c1c"/>
          <w:sz w:val="17"/>
          <w:szCs w:val="17"/>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40" w:line="276" w:lineRule="auto"/>
        <w:ind w:left="0" w:right="0" w:firstLine="0"/>
        <w:jc w:val="left"/>
        <w:rPr>
          <w:color w:val="1c1c1c"/>
          <w:sz w:val="17"/>
          <w:szCs w:val="17"/>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40" w:line="276" w:lineRule="auto"/>
        <w:ind w:left="0" w:right="0" w:firstLine="0"/>
        <w:jc w:val="left"/>
        <w:rPr>
          <w:color w:val="1c1c1c"/>
          <w:sz w:val="17"/>
          <w:szCs w:val="17"/>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40" w:line="276" w:lineRule="auto"/>
        <w:ind w:left="0" w:right="0" w:firstLine="0"/>
        <w:jc w:val="left"/>
        <w:rPr>
          <w:color w:val="1c1c1c"/>
          <w:sz w:val="17"/>
          <w:szCs w:val="17"/>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40" w:line="276" w:lineRule="auto"/>
        <w:ind w:left="0" w:right="0" w:firstLine="0"/>
        <w:jc w:val="left"/>
        <w:rPr>
          <w:color w:val="1c1c1c"/>
          <w:sz w:val="17"/>
          <w:szCs w:val="1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