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PLANO DE GERENCIAMENTO DE TEMPO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 este modelo para criar um plano para o próximo dia ou a próxima semana (escolha um).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Agenda Diária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880"/>
        <w:gridCol w:w="2720"/>
        <w:tblGridChange w:id="0">
          <w:tblGrid>
            <w:gridCol w:w="2760"/>
            <w:gridCol w:w="3880"/>
            <w:gridCol w:w="2720"/>
          </w:tblGrid>
        </w:tblGridChange>
      </w:tblGrid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para o dia: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</w:t>
            </w:r>
            <w:r w:rsidDel="00000000" w:rsidR="00000000" w:rsidRPr="00000000">
              <w:rPr>
                <w:rtl w:val="0"/>
              </w:rPr>
              <w:t xml:space="preserve">(Intervalo)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Ex., 9h30 - 9h45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Reunião da manhã com 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rtl w:val="0"/>
              </w:rPr>
              <w:t xml:space="preserve">Lembre-se de perguntar sobre o reembolso da viagem de ontem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Plano Semanal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950"/>
        <w:gridCol w:w="2550"/>
        <w:tblGridChange w:id="0">
          <w:tblGrid>
            <w:gridCol w:w="1860"/>
            <w:gridCol w:w="4950"/>
            <w:gridCol w:w="2550"/>
          </w:tblGrid>
        </w:tblGridChange>
      </w:tblGrid>
      <w:tr>
        <w:trPr>
          <w:trHeight w:val="420" w:hRule="atLeast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para a semana: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1" w:customStyle="1">
    <w:name w:val="Table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 w:customStyle="1">
    <w:name w:val="Table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56A2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6A26"/>
  </w:style>
  <w:style w:type="paragraph" w:styleId="Footer">
    <w:name w:val="footer"/>
    <w:basedOn w:val="Normal"/>
    <w:link w:val="FooterChar"/>
    <w:uiPriority w:val="99"/>
    <w:unhideWhenUsed w:val="1"/>
    <w:rsid w:val="00A56A2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6A2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7641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7641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XYvxC16r+viAJn7jn7WS/LdOQ==">AMUW2mWfzhEhyi1qMg3N9GqHWBOko9qpXDw/47HjRHJSbOk14XaZxdNp+1ZpB/HckT4kUs1g7Dl+LoJ7bLJD7zmvpSyY1i31ngPckOXdmjRRqtJhPYrYEOY=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2020-11-04T22:33:00Z</dcterms:created>
</cp:coreProperties>
</file>