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D2A" w:rsidRDefault="00D32D2A" w:rsidP="00D32D2A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В самом начале отчета в лабораторной работе необходимо привести таблицу вашего варианта задания, например:</w:t>
      </w:r>
    </w:p>
    <w:p w:rsidR="004E739D" w:rsidRPr="00DC4FF4" w:rsidRDefault="004E739D" w:rsidP="00DC4FF4">
      <w:pPr>
        <w:ind w:firstLine="709"/>
        <w:jc w:val="right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 w:rsidRPr="00DC4FF4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Таблица 13.1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65"/>
        <w:gridCol w:w="2194"/>
        <w:gridCol w:w="1904"/>
        <w:gridCol w:w="1904"/>
        <w:gridCol w:w="1904"/>
      </w:tblGrid>
      <w:tr w:rsidR="00D32D2A" w:rsidTr="001D7EC8">
        <w:trPr>
          <w:jc w:val="center"/>
        </w:trPr>
        <w:tc>
          <w:tcPr>
            <w:tcW w:w="1665" w:type="dxa"/>
          </w:tcPr>
          <w:p w:rsidR="00D32D2A" w:rsidRDefault="00D32D2A" w:rsidP="001D7EC8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№ варианта</w:t>
            </w:r>
          </w:p>
        </w:tc>
        <w:tc>
          <w:tcPr>
            <w:tcW w:w="7906" w:type="dxa"/>
            <w:gridSpan w:val="4"/>
          </w:tcPr>
          <w:p w:rsidR="00D32D2A" w:rsidRDefault="00D32D2A" w:rsidP="001D7EC8">
            <w:pPr>
              <w:jc w:val="center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DC4FF4" w:rsidTr="001D7EC8">
        <w:trPr>
          <w:jc w:val="center"/>
        </w:trPr>
        <w:tc>
          <w:tcPr>
            <w:tcW w:w="1665" w:type="dxa"/>
          </w:tcPr>
          <w:p w:rsidR="00DC4FF4" w:rsidRDefault="00DC4FF4" w:rsidP="001D7EC8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Сеть 1</w:t>
            </w:r>
          </w:p>
        </w:tc>
        <w:tc>
          <w:tcPr>
            <w:tcW w:w="2194" w:type="dxa"/>
          </w:tcPr>
          <w:p w:rsidR="00DC4FF4" w:rsidRPr="00535EC6" w:rsidRDefault="00DC4FF4" w:rsidP="00DC4FF4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</w:pP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192.168.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1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24</w:t>
            </w:r>
          </w:p>
        </w:tc>
        <w:tc>
          <w:tcPr>
            <w:tcW w:w="1904" w:type="dxa"/>
          </w:tcPr>
          <w:p w:rsidR="00DC4FF4" w:rsidRPr="00DC4FF4" w:rsidRDefault="00DC4FF4" w:rsidP="00DC4FF4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210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210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0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1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30</w:t>
            </w:r>
          </w:p>
        </w:tc>
        <w:tc>
          <w:tcPr>
            <w:tcW w:w="1904" w:type="dxa"/>
          </w:tcPr>
          <w:p w:rsidR="00DC4FF4" w:rsidRPr="00DC4FF4" w:rsidRDefault="00DC4FF4" w:rsidP="00DC4FF4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210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210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 w:rsidRPr="00DC4FF4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1904" w:type="dxa"/>
          </w:tcPr>
          <w:p w:rsidR="00DC4FF4" w:rsidRPr="005A581D" w:rsidRDefault="00DC4FF4" w:rsidP="001D7EC8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</w:p>
        </w:tc>
      </w:tr>
    </w:tbl>
    <w:p w:rsidR="00D32D2A" w:rsidRDefault="00D32D2A" w:rsidP="00D32D2A">
      <w:pPr>
        <w:ind w:firstLine="709"/>
        <w:jc w:val="right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</w:p>
    <w:p w:rsidR="00461845" w:rsidRPr="00CA5030" w:rsidRDefault="00461845" w:rsidP="00461845">
      <w:pPr>
        <w:pStyle w:val="1"/>
        <w:rPr>
          <w:rStyle w:val="a3"/>
        </w:rPr>
      </w:pPr>
      <w:r>
        <w:rPr>
          <w:rStyle w:val="a3"/>
          <w:lang w:val="en-US"/>
        </w:rPr>
        <w:t>Cisco</w:t>
      </w:r>
      <w:r w:rsidRPr="00FF76EC">
        <w:rPr>
          <w:rStyle w:val="a3"/>
        </w:rPr>
        <w:t xml:space="preserve"> </w:t>
      </w:r>
      <w:r>
        <w:rPr>
          <w:rStyle w:val="a3"/>
          <w:lang w:val="en-US"/>
        </w:rPr>
        <w:t>ASA</w:t>
      </w:r>
    </w:p>
    <w:p w:rsidR="00461845" w:rsidRDefault="00461845" w:rsidP="00461845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CA503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 связи с тем, что скачать образ </w:t>
      </w:r>
      <w:proofErr w:type="spellStart"/>
      <w:r w:rsidRPr="00CA503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cisco</w:t>
      </w:r>
      <w:proofErr w:type="spellEnd"/>
      <w:r w:rsidRPr="00CA503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ASA скачать не удается, придется лабораторную работу делать в приложении </w:t>
      </w:r>
      <w:proofErr w:type="spellStart"/>
      <w:r w:rsidRPr="00CA503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Cisco</w:t>
      </w:r>
      <w:proofErr w:type="spellEnd"/>
      <w:r w:rsidRPr="00CA503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CA503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Packet</w:t>
      </w:r>
      <w:proofErr w:type="spellEnd"/>
      <w:r w:rsidRPr="00CA503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CA503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Tracer</w:t>
      </w:r>
      <w:proofErr w:type="spellEnd"/>
      <w:r w:rsidRPr="00CA503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461845" w:rsidRDefault="00461845" w:rsidP="00461845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Межсетевой экран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ASA</w:t>
      </w:r>
      <w:r w:rsidRPr="00C4346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5506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выглядит так:</w:t>
      </w:r>
    </w:p>
    <w:p w:rsidR="00461845" w:rsidRDefault="00461845" w:rsidP="00461845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608887" cy="2824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475" cy="282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845" w:rsidRDefault="00461845" w:rsidP="00461845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</w:t>
      </w:r>
    </w:p>
    <w:p w:rsidR="00461845" w:rsidRDefault="00461845" w:rsidP="00461845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Необходимо собрать следующую схему</w:t>
      </w:r>
    </w:p>
    <w:p w:rsidR="00461845" w:rsidRDefault="00461845" w:rsidP="00461845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374011" cy="2857500"/>
            <wp:effectExtent l="171450" t="171450" r="198120" b="1714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824" cy="28612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4455AC" w:rsidRDefault="00461845" w:rsidP="004455A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2</w:t>
      </w:r>
      <w:r w:rsidR="004455AC" w:rsidRPr="004455A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</w:p>
    <w:p w:rsidR="004455AC" w:rsidRPr="00872305" w:rsidRDefault="004455AC" w:rsidP="004455A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Входим в привилегированный режим</w:t>
      </w:r>
      <w:r w:rsidRPr="00C4346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cisco</w:t>
      </w:r>
      <w:r w:rsidRPr="00C4346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ASA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используя вместо пароля просто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ENTER</w:t>
      </w:r>
      <w:r w:rsidRPr="00C4346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 помощью команды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sh</w:t>
      </w:r>
      <w:proofErr w:type="spellEnd"/>
      <w:r w:rsidRPr="0087230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ver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проверяем версию прошивки и видим имя файла прошивки.</w:t>
      </w:r>
    </w:p>
    <w:p w:rsidR="00461845" w:rsidRDefault="00461845" w:rsidP="00461845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4455AC" w:rsidRDefault="004455AC" w:rsidP="00461845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586162" cy="3790356"/>
            <wp:effectExtent l="171450" t="171450" r="186055" b="1911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00" cy="37959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4455AC" w:rsidRDefault="004455AC" w:rsidP="004455A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3</w:t>
      </w:r>
    </w:p>
    <w:p w:rsidR="004455AC" w:rsidRDefault="004455AC" w:rsidP="004455A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>Здесь установлено:</w:t>
      </w:r>
    </w:p>
    <w:p w:rsidR="004455AC" w:rsidRDefault="004455AC" w:rsidP="004455A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1 базовая лицензия</w:t>
      </w:r>
    </w:p>
    <w:p w:rsidR="004455AC" w:rsidRDefault="004455AC" w:rsidP="004455A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2 максимальное количество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vlan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ов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всего 3</w:t>
      </w:r>
    </w:p>
    <w:p w:rsidR="004455AC" w:rsidRDefault="004455AC" w:rsidP="004455A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3 нет возможности использовать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транковые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порты</w:t>
      </w:r>
    </w:p>
    <w:p w:rsidR="004455AC" w:rsidRPr="00751426" w:rsidRDefault="004455AC" w:rsidP="004455A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Поэтому моделировать здесь не очень хорошо, но некоторые начальные сведения получить все же можно.</w:t>
      </w:r>
    </w:p>
    <w:p w:rsidR="00461845" w:rsidRDefault="004455AC" w:rsidP="00461845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578227" cy="377666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010" cy="37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AC" w:rsidRPr="00872305" w:rsidRDefault="004455AC" w:rsidP="004455A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4</w:t>
      </w:r>
    </w:p>
    <w:p w:rsidR="004455AC" w:rsidRDefault="004455AC" w:rsidP="004455A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ASA</w:t>
      </w:r>
      <w:r w:rsidRPr="000037E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5505 – это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</w:t>
      </w:r>
      <w:r w:rsidRPr="000037E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-коммутатор с функциями межсетевого экрана</w:t>
      </w:r>
    </w:p>
    <w:p w:rsidR="004455AC" w:rsidRDefault="004455AC" w:rsidP="004455A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5510, 5520, 5540 – это маршрутизатор с функциями межсетевого экрана</w:t>
      </w:r>
    </w:p>
    <w:p w:rsidR="004455AC" w:rsidRDefault="004455AC" w:rsidP="004455A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Посмотрим, что предустановлено на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ASA</w:t>
      </w:r>
      <w:r w:rsidRPr="000037E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5505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:</w:t>
      </w:r>
    </w:p>
    <w:p w:rsidR="004455AC" w:rsidRDefault="004455AC" w:rsidP="004455A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1 порт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e</w:t>
      </w:r>
      <w:r w:rsidRPr="002351F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0/0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к которому подключен провайдер уже подключен в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vlan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2.</w:t>
      </w:r>
    </w:p>
    <w:p w:rsidR="004455AC" w:rsidRPr="002610B1" w:rsidRDefault="004455AC" w:rsidP="004455A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Остальные порты настроены в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vlan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1 по умолчанию. Эти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виланы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преднастроены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т.е. на них настроены виртуальные интерфейсы. На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ASA</w:t>
      </w:r>
      <w:r w:rsidRPr="000037E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5505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настроены наименования интерфейсов. Обратите внимание, что настроен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security</w:t>
      </w:r>
      <w:r w:rsidRPr="00AD1AA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level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На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вилане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2 настроен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dhcp</w:t>
      </w:r>
      <w:proofErr w:type="spellEnd"/>
      <w:r w:rsidRPr="00AD1AA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клиент, который будет ждать адреса от провайдера. Во внутреннюю сеть настроен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dhcp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-сервер, который будет раздавать адреса в нее.</w:t>
      </w:r>
    </w:p>
    <w:p w:rsidR="004455AC" w:rsidRPr="002610B1" w:rsidRDefault="004455AC" w:rsidP="004455A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201067B2" wp14:editId="3066ED9C">
            <wp:extent cx="2297875" cy="3024480"/>
            <wp:effectExtent l="152400" t="171450" r="198120" b="1765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886" cy="30337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4455AC" w:rsidRPr="002351F5" w:rsidRDefault="004455AC" w:rsidP="004455A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5</w:t>
      </w:r>
    </w:p>
    <w:p w:rsidR="004455AC" w:rsidRDefault="004455AC" w:rsidP="004455A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Посмотрим, получили ли адреса компьютеры:</w:t>
      </w:r>
    </w:p>
    <w:p w:rsidR="00767E49" w:rsidRDefault="00B524E5">
      <w:r>
        <w:rPr>
          <w:noProof/>
          <w:lang w:eastAsia="ru-RU"/>
        </w:rPr>
        <w:drawing>
          <wp:inline distT="0" distB="0" distL="0" distR="0">
            <wp:extent cx="2971800" cy="3136605"/>
            <wp:effectExtent l="171450" t="171450" r="152400" b="1974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326" cy="31434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B524E5" w:rsidRDefault="00B524E5" w:rsidP="00B524E5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6</w:t>
      </w:r>
    </w:p>
    <w:p w:rsidR="00B524E5" w:rsidRDefault="00B524E5" w:rsidP="00B524E5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Адрес действительно получен. Предположим, что на РС0 находится администратор. Выполним на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cisco</w:t>
      </w:r>
      <w:r w:rsidRPr="00C4346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ASA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следующие команды:</w:t>
      </w:r>
    </w:p>
    <w:p w:rsidR="00B524E5" w:rsidRDefault="00B524E5" w:rsidP="00B524E5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3305175" cy="742950"/>
            <wp:effectExtent l="152400" t="171450" r="200025" b="1714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742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B524E5" w:rsidRDefault="00B524E5" w:rsidP="00B524E5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7</w:t>
      </w:r>
    </w:p>
    <w:p w:rsidR="00B524E5" w:rsidRDefault="00B524E5" w:rsidP="00B524E5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Просмотрите настройки</w:t>
      </w:r>
    </w:p>
    <w:p w:rsidR="00B524E5" w:rsidRDefault="00B524E5" w:rsidP="00B524E5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EC74666" wp14:editId="7DE47DA2">
            <wp:extent cx="2346385" cy="2627572"/>
            <wp:effectExtent l="171450" t="171450" r="168275" b="1733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703" cy="26391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B524E5" w:rsidRDefault="00B524E5" w:rsidP="00B524E5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8</w:t>
      </w:r>
    </w:p>
    <w:p w:rsidR="00B524E5" w:rsidRPr="003C6F55" w:rsidRDefault="00B524E5" w:rsidP="00B524E5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Пароль по умолчанию на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enable</w:t>
      </w:r>
      <w:r w:rsidRPr="00E84BA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и на пользователя зашифрован. Это одна из включенных функций безопасности. На маршрутизаторах и коммутаторах их необходимо включать явно. Настраиваем протокол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SSH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А далее задаем</w:t>
      </w:r>
      <w:r w:rsidRPr="003C6F5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параметры аутентификации пользователя, в которой указываем, чтобы использовать локальную базу.</w:t>
      </w:r>
    </w:p>
    <w:p w:rsidR="00B524E5" w:rsidRDefault="00B524E5" w:rsidP="00B524E5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586162" cy="636126"/>
            <wp:effectExtent l="171450" t="171450" r="186055" b="1835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541" cy="6432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B524E5" w:rsidRDefault="00B524E5" w:rsidP="00B524E5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9</w:t>
      </w:r>
    </w:p>
    <w:p w:rsidR="00645903" w:rsidRDefault="00B524E5" w:rsidP="0064590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Пробуем доступ от пользователя.</w:t>
      </w:r>
      <w:r w:rsidR="00645903" w:rsidRPr="0064590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</w:p>
    <w:p w:rsidR="00645903" w:rsidRDefault="00645903" w:rsidP="0064590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579A2C1E" wp14:editId="509B61C6">
            <wp:extent cx="5191125" cy="3881272"/>
            <wp:effectExtent l="171450" t="171450" r="200025" b="1955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965" cy="38886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645903" w:rsidRDefault="00645903" w:rsidP="0064590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10</w:t>
      </w:r>
    </w:p>
    <w:p w:rsidR="00645903" w:rsidRDefault="00645903" w:rsidP="0064590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Теперь настройка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security</w:t>
      </w:r>
      <w:r w:rsidRPr="002526A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level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А</w:t>
      </w:r>
      <w:r w:rsidRPr="002526A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именно</w:t>
      </w:r>
      <w:r w:rsidRPr="002526A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security</w:t>
      </w:r>
      <w:r w:rsidRPr="002526A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level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– это уровень доверия к интерфейсу и чем выше этот номер, тем выше уровень доверия. Самый доверенный интерфейс – это внутренний, т.е. наша локальная сеть и самый не доверенный, самый опасный для нашей сети – это внешний интерфейс (интерфейс провайдера). Поэтому на внешнем интерфейсе должен быть самый маленький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security</w:t>
      </w:r>
      <w:r w:rsidRPr="002526A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level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В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cisco</w:t>
      </w:r>
      <w:r w:rsidRPr="00C4346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ASA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по умолчанию разрешен трафик с интерфейса с большим уровнем доверия на интерфейс с меньшим уровнем доверия. Если представить уровни доверия в виде ступенек, а трафик – в виде воды, то вода при естественных условиях может течь только сверху вниз, а наоборот – никак, так и трафик – </w:t>
      </w:r>
      <w:r w:rsidRPr="00370CBB">
        <w:rPr>
          <w:rFonts w:ascii="Times New Roman" w:hAnsi="Times New Roman" w:cs="Times New Roman"/>
          <w:b/>
          <w:i/>
          <w:color w:val="252525"/>
          <w:sz w:val="28"/>
          <w:szCs w:val="28"/>
          <w:shd w:val="clear" w:color="auto" w:fill="FFFFFF"/>
        </w:rPr>
        <w:t>может проходить только с интерфейса с большим уровнем доверия на интерфейс с меньшим уровнем доверия.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</w:p>
    <w:p w:rsidR="00B524E5" w:rsidRDefault="00645903" w:rsidP="00B524E5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100512" cy="2318348"/>
            <wp:effectExtent l="171450" t="190500" r="186055" b="1968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124" cy="23232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645903" w:rsidRPr="007A5568" w:rsidRDefault="00645903" w:rsidP="0064590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11</w:t>
      </w:r>
    </w:p>
    <w:p w:rsidR="00645903" w:rsidRPr="007A5568" w:rsidRDefault="00645903" w:rsidP="0064590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security</w:t>
      </w:r>
      <w:r w:rsidRPr="002526A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level</w:t>
      </w:r>
      <w:r w:rsidRPr="007A556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легко изменить.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</w:p>
    <w:p w:rsidR="00645903" w:rsidRPr="00645903" w:rsidRDefault="00645903" w:rsidP="00B524E5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162300" cy="904875"/>
            <wp:effectExtent l="171450" t="171450" r="190500" b="2000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04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645903" w:rsidRDefault="00645903" w:rsidP="0064590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12</w:t>
      </w:r>
    </w:p>
    <w:p w:rsidR="00645903" w:rsidRDefault="00645903" w:rsidP="0064590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Донастроим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интерфейс провайдера. Будем считать, что нам дали адрес 210.210.0.2/30.</w:t>
      </w:r>
    </w:p>
    <w:p w:rsidR="00645903" w:rsidRDefault="00645903" w:rsidP="0064590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B919A4C" wp14:editId="1BD9567D">
            <wp:extent cx="3970020" cy="837565"/>
            <wp:effectExtent l="171450" t="171450" r="182880" b="1911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837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645903" w:rsidRDefault="00D61E7C" w:rsidP="0064590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13</w:t>
      </w:r>
    </w:p>
    <w:p w:rsidR="00D61E7C" w:rsidRDefault="00645903" w:rsidP="00D61E7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Прописываем адреса на маршрути</w:t>
      </w:r>
      <w:r w:rsidR="00D61E7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заторе в соответствии со схемой на рис.2. Проверим с </w:t>
      </w:r>
      <w:r w:rsidR="00D61E7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cisco</w:t>
      </w:r>
      <w:r w:rsidR="00D61E7C" w:rsidRPr="00C4346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D61E7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ASA</w:t>
      </w:r>
      <w:r w:rsidR="00D61E7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доступ до провайдера.</w:t>
      </w:r>
      <w:r w:rsidR="00D61E7C" w:rsidRPr="002C00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D61E7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Прописываем маршрут по умолчанию на </w:t>
      </w:r>
      <w:r w:rsidR="00D61E7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cisco</w:t>
      </w:r>
      <w:r w:rsidR="00D61E7C" w:rsidRPr="00C4346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D61E7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ASA</w:t>
      </w:r>
      <w:r w:rsidR="00D61E7C" w:rsidRPr="00E1502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CA4552" w:rsidRPr="00E1502E" w:rsidRDefault="00CA4552" w:rsidP="00D61E7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033837" cy="2145487"/>
            <wp:effectExtent l="171450" t="190500" r="195580" b="1981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84" cy="21500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645903" w:rsidRPr="00D61E7C" w:rsidRDefault="00645903" w:rsidP="0064590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</w:p>
    <w:p w:rsidR="00906361" w:rsidRDefault="00906361" w:rsidP="00906361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14</w:t>
      </w:r>
    </w:p>
    <w:p w:rsidR="00906361" w:rsidRDefault="00906361" w:rsidP="00906361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На роутере прописать шлюз по умолчанию.</w:t>
      </w:r>
      <w:r w:rsidRPr="00F568F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Проверить доступность провайдера с хоста внутренней сети.</w:t>
      </w:r>
    </w:p>
    <w:p w:rsidR="00906361" w:rsidRPr="00F568FE" w:rsidRDefault="00906361" w:rsidP="00906361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056195" cy="3019425"/>
            <wp:effectExtent l="171450" t="152400" r="201930" b="2000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499" cy="30291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906361" w:rsidRDefault="00906361" w:rsidP="00906361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15</w:t>
      </w:r>
    </w:p>
    <w:p w:rsidR="00906361" w:rsidRDefault="00906361" w:rsidP="00906361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Как видим доступа нет.</w:t>
      </w:r>
    </w:p>
    <w:p w:rsidR="00906361" w:rsidRDefault="00906361" w:rsidP="00906361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Локальная сеть находится на</w:t>
      </w:r>
      <w:r w:rsidRPr="001C26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интерфейсе с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security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level</w:t>
      </w:r>
      <w:r w:rsidRPr="001C26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= 95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а внешняя сеть находится на</w:t>
      </w:r>
      <w:r w:rsidRPr="001C26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интерфейсе с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security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level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= 0. Уровень доверия локальной сети выше и поэтому трафик по умолчанию разрешен, но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ping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не проходит, потому, что нужен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Stateful</w:t>
      </w:r>
      <w:proofErr w:type="spellEnd"/>
      <w:r w:rsidRPr="001C26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packet</w:t>
      </w:r>
      <w:r w:rsidRPr="001C26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inspection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– это инспекция пакетов с запоминанием состояния. Пусть пользователь инициирует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 xml:space="preserve">передачу пакетов со своего хоста. Пакет приходит на 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cisco</w:t>
      </w:r>
      <w:r w:rsidRPr="00C4346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ASA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она смотрит, что пакет пришел из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inside</w:t>
      </w:r>
      <w:r w:rsidRPr="0040210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с более высоким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security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level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чем внешний интерфейс. Она запоминает эту сессию (т.е. записывает себе в динамическую таблицу) и пропускает дальше пакет. Маршрутизатор отвечает на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ping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отсылает встречный пакет. 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Cisco</w:t>
      </w:r>
      <w:r w:rsidRPr="00C4346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ASA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инспектирует этот пакет: соответствие источника, получателя, портов, номер пакета и если все эти требования удовлетворяют той сессии, которая была запомнена, то пакет пропускается. Пакет проходит только в случае, если сессия была инициирована от интерфейса с более высоким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security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level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Если придет «левый» пакет с внешнего интерфейса, то он будет отброшен если нет ранее запомненной для него информации. Это и есть </w:t>
      </w:r>
      <w:r w:rsidRPr="00344DDD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ИНСПЕКТИРОВАНИЕ ТРАФИКА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! В данном случае инспектирование трафика по умолчанию не настроено.</w:t>
      </w:r>
    </w:p>
    <w:p w:rsidR="00906361" w:rsidRDefault="00906361" w:rsidP="00906361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Настраиваем инспектирование трафика.</w:t>
      </w:r>
    </w:p>
    <w:p w:rsidR="00906361" w:rsidRDefault="00906361" w:rsidP="00906361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1 определяем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class</w:t>
      </w:r>
      <w:r w:rsidRPr="005C6E8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map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(тип трафика) и указываем, что мы инспектируем весь трафик, который проходит через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cisco</w:t>
      </w:r>
      <w:r w:rsidRPr="00C4346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ASA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;</w:t>
      </w:r>
    </w:p>
    <w:p w:rsidR="00906361" w:rsidRDefault="00906361" w:rsidP="00906361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2 создаем политику (действия на</w:t>
      </w:r>
      <w:r w:rsidR="0036471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трафиком). В данном случае действия применяются к созданному ранее классу;</w:t>
      </w:r>
    </w:p>
    <w:p w:rsidR="00906361" w:rsidRPr="00906361" w:rsidRDefault="00906361" w:rsidP="00906361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3 определяем в каком направлении нужно действовать (входящий, исходящий, глобальный, т.е. во всех направлениях).</w:t>
      </w:r>
    </w:p>
    <w:p w:rsidR="00906361" w:rsidRDefault="00E37924" w:rsidP="00906361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514725" cy="1161253"/>
            <wp:effectExtent l="190500" t="190500" r="200025" b="1727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911" cy="11632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E37924" w:rsidRDefault="00906361" w:rsidP="00E3792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16</w:t>
      </w:r>
    </w:p>
    <w:p w:rsidR="00E37924" w:rsidRDefault="00E37924" w:rsidP="00E3792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Пингуем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маршрутизатор, затем и сервер провайдера.</w:t>
      </w:r>
    </w:p>
    <w:p w:rsidR="00E37924" w:rsidRDefault="00E37924" w:rsidP="00E3792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919662" cy="5217823"/>
            <wp:effectExtent l="171450" t="171450" r="186055" b="1924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20" cy="52315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E37924" w:rsidRDefault="00E37924" w:rsidP="00E3792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17</w:t>
      </w:r>
    </w:p>
    <w:p w:rsidR="00E37924" w:rsidRPr="00B87DD3" w:rsidRDefault="00E37924" w:rsidP="00E3792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Все работает.</w:t>
      </w:r>
      <w:r w:rsidR="00B87DD3" w:rsidRPr="00B87DD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B87DD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Проверим установлен ли на сервере </w:t>
      </w:r>
      <w:r w:rsidR="00B87DD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web</w:t>
      </w:r>
      <w:r w:rsidR="00B87DD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-сервис.</w:t>
      </w:r>
    </w:p>
    <w:p w:rsidR="00B87DD3" w:rsidRDefault="00B87DD3" w:rsidP="00E3792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128962" cy="2139414"/>
            <wp:effectExtent l="171450" t="171450" r="186055" b="1847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977" cy="21455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B87DD3" w:rsidRDefault="00B87DD3" w:rsidP="00E3792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224EB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18</w:t>
      </w:r>
    </w:p>
    <w:p w:rsidR="00B87DD3" w:rsidRDefault="00B87DD3" w:rsidP="00E3792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>Проверим доступность сервера с хоста</w:t>
      </w:r>
    </w:p>
    <w:p w:rsidR="00B87DD3" w:rsidRDefault="00B87DD3" w:rsidP="00E3792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352800" cy="1170539"/>
            <wp:effectExtent l="171450" t="190500" r="190500" b="1822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033" cy="11751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972CE" w:rsidRDefault="001972CE" w:rsidP="00E3792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19</w:t>
      </w:r>
    </w:p>
    <w:p w:rsidR="00B87DD3" w:rsidRDefault="00B87DD3" w:rsidP="00E3792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Видим, что сервер недоступен, в то же время как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ping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проходит. Это связано с тем, что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cisco</w:t>
      </w:r>
      <w:r w:rsidRPr="00C4346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ASA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инспектирует только трафик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icmp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а нам нужно, чтобы инспектировал еще и</w:t>
      </w:r>
      <w:r w:rsidRPr="00B87DD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http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трафик. </w:t>
      </w:r>
      <w:r w:rsidR="001972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Добавим в правило инспектирования следующее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:</w:t>
      </w:r>
    </w:p>
    <w:p w:rsidR="001972CE" w:rsidRPr="00B87DD3" w:rsidRDefault="001972CE" w:rsidP="00E3792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438525" cy="857250"/>
            <wp:effectExtent l="152400" t="171450" r="200025" b="1714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857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B87DD3" w:rsidRDefault="00B87DD3" w:rsidP="00E3792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</w:t>
      </w:r>
      <w:r w:rsidR="001972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20</w:t>
      </w:r>
    </w:p>
    <w:p w:rsidR="001972CE" w:rsidRDefault="001972CE" w:rsidP="00E3792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Проверяем:</w:t>
      </w:r>
    </w:p>
    <w:p w:rsidR="001972CE" w:rsidRPr="001972CE" w:rsidRDefault="001972CE" w:rsidP="00E3792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452839" cy="2108370"/>
            <wp:effectExtent l="171450" t="190500" r="186055" b="1968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389" cy="2117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972CE" w:rsidRDefault="001972CE" w:rsidP="00E3792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Рис.21</w:t>
      </w:r>
    </w:p>
    <w:p w:rsidR="00A95B28" w:rsidRDefault="001972CE" w:rsidP="001972CE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Теперь все работает. </w:t>
      </w:r>
      <w:r w:rsidR="00A95B2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Проверяем доступность внутренней сети с сервера.</w:t>
      </w:r>
    </w:p>
    <w:p w:rsidR="00A95B28" w:rsidRDefault="00A95B28" w:rsidP="001972CE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624387" cy="2832438"/>
            <wp:effectExtent l="0" t="0" r="508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115" cy="284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B28" w:rsidRDefault="00A95B28" w:rsidP="001972CE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22</w:t>
      </w:r>
    </w:p>
    <w:p w:rsidR="00FA44E6" w:rsidRPr="00FA44E6" w:rsidRDefault="00FA44E6" w:rsidP="00FA44E6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Как видим внутренняя сеть извне недоступна. Это было сделано по умолчанию, т.к.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cisco</w:t>
      </w:r>
      <w:r w:rsidRPr="00C4346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ASA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не разрешает передавать трафик с интерфейса с более низким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security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level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</w:t>
      </w:r>
      <w:r w:rsidRPr="001C26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интерфейс с высоким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security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level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И это было сделано сразу, не прописав ни единого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access</w:t>
      </w:r>
      <w:r w:rsidRPr="00FA44E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list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1972CE" w:rsidRDefault="001972CE" w:rsidP="001972CE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А сейчас настроим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NAT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cisco</w:t>
      </w:r>
      <w:r w:rsidRPr="00C4346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ASA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поскольку она существенно отличается от настройки на маршрутизаторах.</w:t>
      </w:r>
      <w:r w:rsidR="00A95B28" w:rsidRPr="00A95B2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gramStart"/>
      <w:r w:rsidR="00A95B2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Во-первых</w:t>
      </w:r>
      <w:proofErr w:type="gramEnd"/>
      <w:r w:rsidR="00A95B2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нужно отключить маршрут по умолчанию на маршрутизаторе.</w:t>
      </w:r>
      <w:r w:rsidR="00FA44E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5051F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Теперь у нас пропал </w:t>
      </w:r>
      <w:proofErr w:type="spellStart"/>
      <w:r w:rsidR="005051F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пинг</w:t>
      </w:r>
      <w:proofErr w:type="spellEnd"/>
      <w:r w:rsidR="005051F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(см. рис.17).</w:t>
      </w:r>
    </w:p>
    <w:p w:rsidR="005051F3" w:rsidRDefault="005051F3" w:rsidP="001972CE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295775" cy="427280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109" cy="42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1F3" w:rsidRDefault="005051F3" w:rsidP="001972CE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23</w:t>
      </w:r>
    </w:p>
    <w:p w:rsidR="005051F3" w:rsidRDefault="005051F3" w:rsidP="001972CE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Настраиваем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NAT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посредством объектов.</w:t>
      </w:r>
    </w:p>
    <w:p w:rsidR="005051F3" w:rsidRDefault="005051F3" w:rsidP="001972CE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1 создаем объект;</w:t>
      </w:r>
    </w:p>
    <w:p w:rsidR="005051F3" w:rsidRDefault="005051F3" w:rsidP="001972CE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2 в нем определим сеть, которую будем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натить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;</w:t>
      </w:r>
    </w:p>
    <w:p w:rsidR="00B87DD3" w:rsidRPr="002120FC" w:rsidRDefault="005051F3" w:rsidP="002120F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3 затем переходим к настройкам: указываем внутренний интерфейс, а затем –</w:t>
      </w:r>
      <w:r w:rsidR="002120F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внешний, указываем, что </w:t>
      </w:r>
      <w:r w:rsidR="002120F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NAT</w:t>
      </w:r>
      <w:r w:rsidR="002120F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будет работать динамически, а команда </w:t>
      </w:r>
      <w:r w:rsidR="002120F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interface</w:t>
      </w:r>
      <w:r w:rsidR="002120FC" w:rsidRPr="002120F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2120F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говорит, что в качестве адреса, будет использоваться адрес, который висит на внешнем интерфейсе.</w:t>
      </w:r>
    </w:p>
    <w:p w:rsidR="005051F3" w:rsidRDefault="002120FC" w:rsidP="00E3792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714750" cy="512598"/>
            <wp:effectExtent l="0" t="0" r="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26" cy="51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0FC" w:rsidRDefault="002120FC" w:rsidP="00E3792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24</w:t>
      </w:r>
    </w:p>
    <w:p w:rsidR="002120FC" w:rsidRDefault="002120FC" w:rsidP="00E3792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На этом настройка закончена:</w:t>
      </w:r>
    </w:p>
    <w:p w:rsidR="002120FC" w:rsidRDefault="002120FC" w:rsidP="00E3792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bookmarkStart w:id="0" w:name="_GoBack"/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638675" cy="4505904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859" cy="45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120FC" w:rsidRPr="002120FC" w:rsidRDefault="002120FC" w:rsidP="00E3792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25</w:t>
      </w:r>
    </w:p>
    <w:p w:rsidR="00B87DD3" w:rsidRDefault="002120FC" w:rsidP="00E3792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На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cisco</w:t>
      </w:r>
      <w:r w:rsidRPr="00C4346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ASA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можно увидеть следующее:</w:t>
      </w:r>
    </w:p>
    <w:p w:rsidR="002120FC" w:rsidRPr="002120FC" w:rsidRDefault="002120FC" w:rsidP="00E3792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029075" cy="8191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0FC" w:rsidRPr="002120FC" w:rsidRDefault="002120FC" w:rsidP="00E3792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26</w:t>
      </w:r>
    </w:p>
    <w:p w:rsidR="00E37924" w:rsidRPr="00224EBE" w:rsidRDefault="000F3259" w:rsidP="00E3792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Видим счетчик пакетов, которые прошли через НАТ.</w:t>
      </w:r>
    </w:p>
    <w:p w:rsidR="000F3259" w:rsidRPr="000F3259" w:rsidRDefault="000F3259" w:rsidP="00E3792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733925" cy="11906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61" w:rsidRDefault="000F3259" w:rsidP="00906361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27</w:t>
      </w:r>
    </w:p>
    <w:p w:rsidR="000F3259" w:rsidRPr="00224EBE" w:rsidRDefault="000F3259" w:rsidP="00906361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 здесь мы видим более подробную информацию о работе НАТ.</w:t>
      </w:r>
    </w:p>
    <w:p w:rsidR="00224EBE" w:rsidRDefault="00224EBE" w:rsidP="00906361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962525" cy="7753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EBE" w:rsidRPr="00224EBE" w:rsidRDefault="00224EBE" w:rsidP="00906361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28.</w:t>
      </w:r>
    </w:p>
    <w:p w:rsidR="00D61E7C" w:rsidRPr="00224EBE" w:rsidRDefault="00224EBE" w:rsidP="0064590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Распечатка конфигурации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Cisco ASA</w:t>
      </w:r>
    </w:p>
    <w:p w:rsidR="00B524E5" w:rsidRDefault="00B524E5" w:rsidP="00B524E5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B524E5" w:rsidRDefault="00B524E5" w:rsidP="00B524E5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B524E5" w:rsidRPr="00B524E5" w:rsidRDefault="00B524E5" w:rsidP="00B524E5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B524E5" w:rsidRDefault="00B524E5"/>
    <w:p w:rsidR="00B524E5" w:rsidRDefault="00B524E5"/>
    <w:p w:rsidR="00B524E5" w:rsidRDefault="00B524E5"/>
    <w:p w:rsidR="00B524E5" w:rsidRDefault="00B524E5"/>
    <w:p w:rsidR="00B524E5" w:rsidRDefault="00B524E5"/>
    <w:sectPr w:rsidR="00B52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07B"/>
    <w:rsid w:val="000F3259"/>
    <w:rsid w:val="001972CE"/>
    <w:rsid w:val="002120FC"/>
    <w:rsid w:val="00224EBE"/>
    <w:rsid w:val="002A3DEC"/>
    <w:rsid w:val="002C6774"/>
    <w:rsid w:val="002C707B"/>
    <w:rsid w:val="00364710"/>
    <w:rsid w:val="004455AC"/>
    <w:rsid w:val="00461845"/>
    <w:rsid w:val="004A26C9"/>
    <w:rsid w:val="004E739D"/>
    <w:rsid w:val="005051F3"/>
    <w:rsid w:val="00645903"/>
    <w:rsid w:val="00906361"/>
    <w:rsid w:val="0095510D"/>
    <w:rsid w:val="00A95B28"/>
    <w:rsid w:val="00AD2EAE"/>
    <w:rsid w:val="00B524E5"/>
    <w:rsid w:val="00B87DD3"/>
    <w:rsid w:val="00CA4552"/>
    <w:rsid w:val="00D32D2A"/>
    <w:rsid w:val="00D61E7C"/>
    <w:rsid w:val="00DC4FF4"/>
    <w:rsid w:val="00E37924"/>
    <w:rsid w:val="00E87295"/>
    <w:rsid w:val="00FA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845"/>
  </w:style>
  <w:style w:type="paragraph" w:styleId="1">
    <w:name w:val="heading 1"/>
    <w:basedOn w:val="a"/>
    <w:next w:val="a"/>
    <w:link w:val="10"/>
    <w:uiPriority w:val="9"/>
    <w:qFormat/>
    <w:rsid w:val="0046184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184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3">
    <w:name w:val="Subtle Emphasis"/>
    <w:basedOn w:val="a0"/>
    <w:uiPriority w:val="19"/>
    <w:qFormat/>
    <w:rsid w:val="00461845"/>
    <w:rPr>
      <w:i/>
      <w:iCs/>
      <w:color w:val="808080" w:themeColor="text1" w:themeTint="7F"/>
    </w:rPr>
  </w:style>
  <w:style w:type="paragraph" w:styleId="a4">
    <w:name w:val="Balloon Text"/>
    <w:basedOn w:val="a"/>
    <w:link w:val="a5"/>
    <w:uiPriority w:val="99"/>
    <w:semiHidden/>
    <w:unhideWhenUsed/>
    <w:rsid w:val="00224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4EB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D32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845"/>
  </w:style>
  <w:style w:type="paragraph" w:styleId="1">
    <w:name w:val="heading 1"/>
    <w:basedOn w:val="a"/>
    <w:next w:val="a"/>
    <w:link w:val="10"/>
    <w:uiPriority w:val="9"/>
    <w:qFormat/>
    <w:rsid w:val="0046184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184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3">
    <w:name w:val="Subtle Emphasis"/>
    <w:basedOn w:val="a0"/>
    <w:uiPriority w:val="19"/>
    <w:qFormat/>
    <w:rsid w:val="00461845"/>
    <w:rPr>
      <w:i/>
      <w:iCs/>
      <w:color w:val="808080" w:themeColor="text1" w:themeTint="7F"/>
    </w:rPr>
  </w:style>
  <w:style w:type="paragraph" w:styleId="a4">
    <w:name w:val="Balloon Text"/>
    <w:basedOn w:val="a"/>
    <w:link w:val="a5"/>
    <w:uiPriority w:val="99"/>
    <w:semiHidden/>
    <w:unhideWhenUsed/>
    <w:rsid w:val="00224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4EB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D32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16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user</cp:lastModifiedBy>
  <cp:revision>13</cp:revision>
  <dcterms:created xsi:type="dcterms:W3CDTF">2020-04-13T17:06:00Z</dcterms:created>
  <dcterms:modified xsi:type="dcterms:W3CDTF">2022-07-21T17:49:00Z</dcterms:modified>
</cp:coreProperties>
</file>