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9E" w:rsidRPr="00F85499" w:rsidRDefault="006F099E" w:rsidP="006F099E">
      <w:pPr>
        <w:pStyle w:val="1"/>
        <w:rPr>
          <w:rStyle w:val="a3"/>
          <w:sz w:val="40"/>
          <w:szCs w:val="40"/>
        </w:rPr>
      </w:pPr>
      <w:r>
        <w:rPr>
          <w:rStyle w:val="a3"/>
          <w:sz w:val="40"/>
          <w:szCs w:val="40"/>
        </w:rPr>
        <w:t xml:space="preserve">Исследование работы сетевого оборудования по протоколу </w:t>
      </w:r>
      <w:r>
        <w:rPr>
          <w:rStyle w:val="a3"/>
          <w:sz w:val="40"/>
          <w:szCs w:val="40"/>
          <w:lang w:val="en-US"/>
        </w:rPr>
        <w:t>STP</w:t>
      </w:r>
    </w:p>
    <w:p w:rsidR="006F099E" w:rsidRPr="00362EE8" w:rsidRDefault="006F099E" w:rsidP="006F099E">
      <w:pPr>
        <w:ind w:firstLine="709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</w:pPr>
      <w:r w:rsidRPr="00362EE8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>ВНИМАНИЕ!!!</w:t>
      </w:r>
    </w:p>
    <w:p w:rsidR="006F099E" w:rsidRPr="00362EE8" w:rsidRDefault="006F099E" w:rsidP="006F099E">
      <w:pPr>
        <w:ind w:firstLine="709"/>
        <w:jc w:val="both"/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</w:pPr>
      <w:r w:rsidRPr="00362EE8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 xml:space="preserve">Для выполнения лабораторной работы адреса выбираем в соответствии с </w:t>
      </w:r>
      <w:r w:rsidRPr="00362EE8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вариантом задания</w:t>
      </w:r>
      <w:r w:rsidRPr="00362EE8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, </w:t>
      </w:r>
      <w:r w:rsidRPr="00362EE8">
        <w:rPr>
          <w:rFonts w:ascii="Times New Roman" w:hAnsi="Times New Roman" w:cs="Times New Roman"/>
          <w:b/>
          <w:color w:val="7030A0"/>
          <w:sz w:val="28"/>
          <w:szCs w:val="28"/>
          <w:shd w:val="clear" w:color="auto" w:fill="FFFFFF"/>
        </w:rPr>
        <w:t xml:space="preserve">используя заданные </w:t>
      </w:r>
      <w:r w:rsidRPr="00362EE8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маски по варианту</w:t>
      </w:r>
      <w:r w:rsidRPr="00362EE8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.</w:t>
      </w:r>
    </w:p>
    <w:p w:rsidR="007D593F" w:rsidRDefault="007D593F" w:rsidP="007D593F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0D3582" w:rsidRDefault="000D3582" w:rsidP="000D3582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5.1</w:t>
      </w:r>
    </w:p>
    <w:p w:rsidR="000D3582" w:rsidRDefault="000D3582" w:rsidP="007D593F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3597"/>
      </w:tblGrid>
      <w:tr w:rsidR="007D593F" w:rsidTr="007D593F">
        <w:trPr>
          <w:jc w:val="center"/>
        </w:trPr>
        <w:tc>
          <w:tcPr>
            <w:tcW w:w="1898" w:type="dxa"/>
          </w:tcPr>
          <w:p w:rsidR="007D593F" w:rsidRDefault="007D593F" w:rsidP="007D593F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3597" w:type="dxa"/>
          </w:tcPr>
          <w:p w:rsidR="007D593F" w:rsidRPr="00535EC6" w:rsidRDefault="007D593F" w:rsidP="007D593F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7D593F" w:rsidTr="007D593F">
        <w:trPr>
          <w:jc w:val="center"/>
        </w:trPr>
        <w:tc>
          <w:tcPr>
            <w:tcW w:w="1898" w:type="dxa"/>
          </w:tcPr>
          <w:p w:rsidR="007D593F" w:rsidRDefault="007D593F" w:rsidP="007D593F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Сеть 1</w:t>
            </w:r>
          </w:p>
        </w:tc>
        <w:tc>
          <w:tcPr>
            <w:tcW w:w="3597" w:type="dxa"/>
          </w:tcPr>
          <w:p w:rsidR="007D593F" w:rsidRPr="000D3582" w:rsidRDefault="007D593F" w:rsidP="005F2435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 w:rsidR="005F2435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 w:rsidR="000D3582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25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0D3582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7</w:t>
            </w:r>
          </w:p>
        </w:tc>
      </w:tr>
    </w:tbl>
    <w:p w:rsidR="00642BDE" w:rsidRDefault="00642BDE" w:rsidP="00642BDE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</w:p>
    <w:p w:rsidR="007D593F" w:rsidRDefault="007D593F" w:rsidP="007D593F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Таблица </w:t>
      </w:r>
      <w:r w:rsidR="00DE431A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.2</w:t>
      </w:r>
    </w:p>
    <w:p w:rsidR="00DE431A" w:rsidRDefault="00DE431A" w:rsidP="00DE431A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Разложение 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-адреса на сетевую и машинную части</w:t>
      </w:r>
    </w:p>
    <w:p w:rsidR="00DE431A" w:rsidRDefault="00DE431A" w:rsidP="00DE431A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на основании сетевой маски</w:t>
      </w:r>
    </w:p>
    <w:tbl>
      <w:tblPr>
        <w:tblStyle w:val="aa"/>
        <w:tblW w:w="9427" w:type="dxa"/>
        <w:jc w:val="center"/>
        <w:tblLayout w:type="fixed"/>
        <w:tblLook w:val="04A0" w:firstRow="1" w:lastRow="0" w:firstColumn="1" w:lastColumn="0" w:noHBand="0" w:noVBand="1"/>
      </w:tblPr>
      <w:tblGrid>
        <w:gridCol w:w="976"/>
        <w:gridCol w:w="1559"/>
        <w:gridCol w:w="567"/>
        <w:gridCol w:w="1506"/>
        <w:gridCol w:w="1559"/>
        <w:gridCol w:w="1559"/>
        <w:gridCol w:w="1701"/>
      </w:tblGrid>
      <w:tr w:rsidR="00B318DD" w:rsidRPr="00135385" w:rsidTr="005A6028">
        <w:trPr>
          <w:cantSplit/>
          <w:trHeight w:val="1134"/>
          <w:jc w:val="center"/>
        </w:trPr>
        <w:tc>
          <w:tcPr>
            <w:tcW w:w="2535" w:type="dxa"/>
            <w:gridSpan w:val="2"/>
            <w:vAlign w:val="center"/>
          </w:tcPr>
          <w:p w:rsidR="00B318DD" w:rsidRPr="009B2290" w:rsidRDefault="00B318DD" w:rsidP="005A602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567" w:type="dxa"/>
            <w:textDirection w:val="btLr"/>
          </w:tcPr>
          <w:p w:rsidR="00B318DD" w:rsidRPr="009B2290" w:rsidRDefault="00B318DD" w:rsidP="005A602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2290">
              <w:rPr>
                <w:rFonts w:ascii="Times New Roman" w:hAnsi="Times New Roman" w:cs="Times New Roman"/>
                <w:sz w:val="16"/>
                <w:szCs w:val="16"/>
              </w:rPr>
              <w:t>Система счисления</w:t>
            </w:r>
          </w:p>
        </w:tc>
        <w:tc>
          <w:tcPr>
            <w:tcW w:w="1506" w:type="dxa"/>
            <w:vAlign w:val="center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байт</w:t>
            </w:r>
          </w:p>
        </w:tc>
        <w:tc>
          <w:tcPr>
            <w:tcW w:w="1559" w:type="dxa"/>
            <w:vAlign w:val="center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байт</w:t>
            </w:r>
          </w:p>
        </w:tc>
        <w:tc>
          <w:tcPr>
            <w:tcW w:w="1559" w:type="dxa"/>
            <w:vAlign w:val="center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 байт</w:t>
            </w:r>
          </w:p>
        </w:tc>
        <w:tc>
          <w:tcPr>
            <w:tcW w:w="1701" w:type="dxa"/>
            <w:vAlign w:val="center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четвертый байт</w:t>
            </w:r>
          </w:p>
        </w:tc>
      </w:tr>
      <w:tr w:rsidR="00B318DD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vAlign w:val="center"/>
          </w:tcPr>
          <w:p w:rsid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хоста</w:t>
            </w:r>
          </w:p>
        </w:tc>
        <w:tc>
          <w:tcPr>
            <w:tcW w:w="567" w:type="dxa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</w:tcPr>
          <w:p w:rsidR="00B318DD" w:rsidRPr="00E327DA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7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B318DD" w:rsidRPr="00E327DA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318DD" w:rsidRPr="00135385" w:rsidTr="005A6028">
        <w:trPr>
          <w:trHeight w:val="369"/>
          <w:jc w:val="center"/>
        </w:trPr>
        <w:tc>
          <w:tcPr>
            <w:tcW w:w="2535" w:type="dxa"/>
            <w:gridSpan w:val="2"/>
            <w:vMerge/>
            <w:shd w:val="clear" w:color="auto" w:fill="D9D9D9" w:themeFill="background1" w:themeFillShade="D9"/>
            <w:vAlign w:val="center"/>
          </w:tcPr>
          <w:p w:rsid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1100 0000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1010 1000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318DD" w:rsidRPr="00863316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318DD" w:rsidRPr="00863316" w:rsidRDefault="00B318DD" w:rsidP="00B318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</w:tr>
      <w:tr w:rsidR="00B318DD" w:rsidRPr="00135385" w:rsidTr="005A6028">
        <w:trPr>
          <w:trHeight w:val="356"/>
          <w:jc w:val="center"/>
        </w:trPr>
        <w:tc>
          <w:tcPr>
            <w:tcW w:w="976" w:type="dxa"/>
            <w:vMerge w:val="restart"/>
            <w:vAlign w:val="center"/>
          </w:tcPr>
          <w:p w:rsidR="00B318DD" w:rsidRPr="00D57704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  <w:tc>
          <w:tcPr>
            <w:tcW w:w="1559" w:type="dxa"/>
          </w:tcPr>
          <w:p w:rsid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B318DD" w:rsidRPr="009B2290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59" w:type="dxa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59" w:type="dxa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701" w:type="dxa"/>
          </w:tcPr>
          <w:p w:rsidR="00B318DD" w:rsidRP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318DD" w:rsidRPr="00135385" w:rsidTr="005A6028">
        <w:trPr>
          <w:trHeight w:val="356"/>
          <w:jc w:val="center"/>
        </w:trPr>
        <w:tc>
          <w:tcPr>
            <w:tcW w:w="976" w:type="dxa"/>
            <w:vMerge/>
            <w:shd w:val="clear" w:color="auto" w:fill="D9D9D9" w:themeFill="background1" w:themeFillShade="D9"/>
            <w:vAlign w:val="center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B318DD" w:rsidRPr="009B2290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0 0000</w:t>
            </w:r>
          </w:p>
        </w:tc>
      </w:tr>
      <w:tr w:rsidR="00B318DD" w:rsidRPr="00135385" w:rsidTr="005A6028">
        <w:trPr>
          <w:trHeight w:val="356"/>
          <w:jc w:val="center"/>
        </w:trPr>
        <w:tc>
          <w:tcPr>
            <w:tcW w:w="976" w:type="dxa"/>
            <w:vMerge/>
            <w:vAlign w:val="center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B318DD" w:rsidRPr="00B6284C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Инверсная</w:t>
            </w:r>
          </w:p>
        </w:tc>
        <w:tc>
          <w:tcPr>
            <w:tcW w:w="567" w:type="dxa"/>
          </w:tcPr>
          <w:p w:rsidR="00B318DD" w:rsidRPr="00B6284C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</w:tcPr>
          <w:p w:rsidR="00B318DD" w:rsidRPr="009B2290" w:rsidRDefault="00B318DD" w:rsidP="005A60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  <w:tc>
          <w:tcPr>
            <w:tcW w:w="1559" w:type="dxa"/>
          </w:tcPr>
          <w:p w:rsidR="00B318DD" w:rsidRPr="009B2290" w:rsidRDefault="00B318DD" w:rsidP="005A60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1559" w:type="dxa"/>
          </w:tcPr>
          <w:p w:rsidR="00B318DD" w:rsidRPr="009B2290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1701" w:type="dxa"/>
          </w:tcPr>
          <w:p w:rsidR="00B318DD" w:rsidRPr="00B6284C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0001 1111</w:t>
            </w:r>
          </w:p>
        </w:tc>
      </w:tr>
      <w:tr w:rsidR="00B318DD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vAlign w:val="center"/>
          </w:tcPr>
          <w:p w:rsid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567" w:type="dxa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B318DD" w:rsidRPr="00863316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318DD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18DD" w:rsidRPr="009B2290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18DD" w:rsidRPr="00D57704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18DD" w:rsidRPr="00D57704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18DD" w:rsidRPr="00D57704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</w:t>
            </w:r>
          </w:p>
        </w:tc>
      </w:tr>
      <w:tr w:rsidR="00B318DD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shd w:val="clear" w:color="auto" w:fill="FFFFFF" w:themeFill="background1"/>
            <w:vAlign w:val="center"/>
          </w:tcPr>
          <w:p w:rsid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  <w:tc>
          <w:tcPr>
            <w:tcW w:w="567" w:type="dxa"/>
            <w:shd w:val="clear" w:color="auto" w:fill="FFFFFF" w:themeFill="background1"/>
          </w:tcPr>
          <w:p w:rsidR="00B318DD" w:rsidRPr="003657AE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  <w:shd w:val="clear" w:color="auto" w:fill="FFFFFF" w:themeFill="background1"/>
          </w:tcPr>
          <w:p w:rsidR="00B318DD" w:rsidRPr="003657AE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  <w:shd w:val="clear" w:color="auto" w:fill="FFFFFF" w:themeFill="background1"/>
          </w:tcPr>
          <w:p w:rsidR="00B318DD" w:rsidRPr="003657AE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  <w:shd w:val="clear" w:color="auto" w:fill="FFFFFF" w:themeFill="background1"/>
          </w:tcPr>
          <w:p w:rsidR="00B318DD" w:rsidRPr="003657AE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B318DD" w:rsidRP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B318DD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18DD" w:rsidRPr="009B2290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18DD" w:rsidRPr="00D57704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18DD" w:rsidRPr="00D57704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18DD" w:rsidRPr="00D57704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18DD" w:rsidRPr="003657AE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0001 1111</w:t>
            </w:r>
          </w:p>
        </w:tc>
      </w:tr>
      <w:tr w:rsidR="00B318DD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shd w:val="clear" w:color="auto" w:fill="FFFFFF" w:themeFill="background1"/>
            <w:vAlign w:val="center"/>
          </w:tcPr>
          <w:p w:rsid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Адрес шлюза по умолчанию</w:t>
            </w:r>
          </w:p>
        </w:tc>
        <w:tc>
          <w:tcPr>
            <w:tcW w:w="567" w:type="dxa"/>
            <w:shd w:val="clear" w:color="auto" w:fill="FFFFFF" w:themeFill="background1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  <w:shd w:val="clear" w:color="auto" w:fill="FFFFFF" w:themeFill="background1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  <w:shd w:val="clear" w:color="auto" w:fill="FFFFFF" w:themeFill="background1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  <w:shd w:val="clear" w:color="auto" w:fill="FFFFFF" w:themeFill="background1"/>
          </w:tcPr>
          <w:p w:rsidR="00B318DD" w:rsidRPr="00135385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B318DD" w:rsidRP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318DD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/>
            <w:vAlign w:val="center"/>
          </w:tcPr>
          <w:p w:rsidR="00B318DD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B318DD" w:rsidRPr="009B2290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B318DD" w:rsidRPr="00D57704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318DD" w:rsidRPr="00D57704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318DD" w:rsidRPr="00D57704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318DD" w:rsidRPr="003657AE" w:rsidRDefault="00B318DD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0001 1110</w:t>
            </w:r>
          </w:p>
        </w:tc>
      </w:tr>
    </w:tbl>
    <w:p w:rsidR="00B318DD" w:rsidRDefault="00B318DD" w:rsidP="00DE431A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7D593F" w:rsidRDefault="007D593F" w:rsidP="007D593F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</w:t>
      </w:r>
    </w:p>
    <w:p w:rsidR="007D593F" w:rsidRDefault="007D593F" w:rsidP="00E930A3">
      <w:pPr>
        <w:pStyle w:val="1"/>
        <w:rPr>
          <w:rStyle w:val="a3"/>
          <w:sz w:val="40"/>
          <w:szCs w:val="40"/>
        </w:rPr>
      </w:pPr>
    </w:p>
    <w:p w:rsidR="00F41C20" w:rsidRPr="00016F39" w:rsidRDefault="00E930A3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Создаем схему сети</w:t>
      </w:r>
      <w:r w:rsidR="00016F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из трех коммутаторов</w:t>
      </w:r>
      <w:r w:rsidR="00F41C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016F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Включаем режим симуляции и видим прохождение пакетов по протоколу </w:t>
      </w:r>
      <w:r w:rsidR="00016F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STP</w:t>
      </w:r>
    </w:p>
    <w:p w:rsidR="00F41C20" w:rsidRDefault="00016F39" w:rsidP="00F41C20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306A1EF" wp14:editId="1678F6E8">
            <wp:extent cx="5940425" cy="334145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3" w:rsidRDefault="0054166B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420E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</w:t>
      </w:r>
      <w:r w:rsidR="00F41C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E930A3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F41C20" w:rsidRDefault="00016F39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Рассмотрим один из пакетов протокола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STP</w:t>
      </w:r>
      <w:r w:rsidR="00E114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E11456" w:rsidRDefault="00016F39" w:rsidP="00E1145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519145" cy="28247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962" cy="282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56" w:rsidRDefault="0054166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B318D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</w:t>
      </w:r>
      <w:r w:rsidR="00E114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E11456" w:rsidRPr="00362EE8" w:rsidRDefault="00016F39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Здесь мы видим, что работает протокол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STP</w:t>
      </w:r>
      <w:r w:rsidRPr="00016F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(1)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передаются кадры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BPDU</w:t>
      </w:r>
      <w:r w:rsidRPr="00016F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(2)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каждые 2 сек</w:t>
      </w:r>
      <w:r w:rsidR="00E114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Переходим в реальный режим, чтобы дать завершиться инициализации портов.</w:t>
      </w:r>
      <w:r w:rsidR="00435B57"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процессе инициализации выбирается корневой коммутатор. Чтобы определить какой коммутатор является корневым зайдем в </w:t>
      </w:r>
      <w:r w:rsid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CLI</w:t>
      </w:r>
      <w:r w:rsid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коммутатора 0 и увидим:</w:t>
      </w:r>
    </w:p>
    <w:p w:rsidR="00E11456" w:rsidRPr="00435B57" w:rsidRDefault="00435B57" w:rsidP="00E1145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532876" cy="363117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67" cy="363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56" w:rsidRPr="00362EE8" w:rsidRDefault="0054166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420E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4</w:t>
      </w:r>
      <w:r w:rsidR="00E114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435B57" w:rsidRDefault="00435B57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Данный коммутатор являе</w:t>
      </w:r>
      <w:r w:rsidR="005B37A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тся корневым. Определить можно по выделенной записи. Все порты этого коммутатора находятся в режиме передачи и являются назначенными (</w:t>
      </w:r>
      <w:r w:rsidR="005B37A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Desg</w:t>
      </w:r>
      <w:r w:rsidR="005B37A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). Посмотрим другой коммутатор:</w:t>
      </w:r>
    </w:p>
    <w:p w:rsidR="005B37A4" w:rsidRDefault="005B37A4" w:rsidP="005B37A4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5980" cy="30022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A4" w:rsidRPr="005B37A4" w:rsidRDefault="0054166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420E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5</w:t>
      </w:r>
      <w:r w:rsidR="005B37A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0663BA" w:rsidRDefault="005B37A4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Один порт, который ближе всего к корневому коммутатору, является к</w:t>
      </w:r>
      <w:r w:rsidR="00435B57"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орневым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5B37A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Root</w:t>
      </w:r>
      <w:r w:rsidRPr="005B37A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а другой </w:t>
      </w:r>
      <w:r w:rsidR="00435B57"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является назначенным</w:t>
      </w:r>
      <w:r w:rsidR="001A6A4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</w:t>
      </w:r>
      <w:r w:rsidR="001A6A4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Dest</w:t>
      </w:r>
      <w:r w:rsidR="001A6A47" w:rsidRPr="001A6A4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435B57"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Проверим 3-</w:t>
      </w:r>
      <w:r w:rsidR="001A6A4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ий</w:t>
      </w:r>
      <w:r w:rsidR="00435B57"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коммутатор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:</w:t>
      </w:r>
    </w:p>
    <w:p w:rsidR="000663BA" w:rsidRPr="000663BA" w:rsidRDefault="000663BA" w:rsidP="000663BA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0265" cy="28435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BA" w:rsidRDefault="0054166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5416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6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0663BA" w:rsidRDefault="00435B57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идим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что 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</w:t>
      </w:r>
      <w:r w:rsidR="000663BA" w:rsidRP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0/1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–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это порт который ближе всего 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 корневому коммутатору, является к</w:t>
      </w:r>
      <w:r w:rsidR="000663BA"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орневым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663BA" w:rsidRPr="005B37A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Root</w:t>
      </w:r>
      <w:r w:rsidR="000663BA" w:rsidRPr="005B37A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а другой –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D92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альтернативным </w:t>
      </w:r>
      <w:r w:rsidR="00D92564" w:rsidRPr="00D92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="00D92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Altn</w:t>
      </w:r>
      <w:r w:rsidR="00D92564" w:rsidRPr="00D92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 w:rsidR="00D92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он заблокирован, т.к. на данный сегмент уже есть назначенный порт у коммутатора </w:t>
      </w:r>
      <w:r w:rsidR="00D92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Switch</w:t>
      </w:r>
      <w:r w:rsidR="00D92564" w:rsidRPr="00D92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D92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Этот порт является резервным и он активируется в </w:t>
      </w:r>
      <w:r w:rsidR="00D92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случае падения одного из линков.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Если посмотреть на 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все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коммутатор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ы,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то мы можем обнаружить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что везде 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приоритет </w:t>
      </w:r>
      <w:r w:rsidR="000663BA" w:rsidRP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Priority</w:t>
      </w:r>
      <w:r w:rsidR="000663BA" w:rsidRP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абсолютно одинаковый 32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769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Так каким же образом 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выбран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корнев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ой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коммутатор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?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Он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выб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ра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ется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 самому маленькому 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mac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-адресу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435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663B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Можете убедиться на рис. 3, 4, 5.</w:t>
      </w:r>
    </w:p>
    <w:p w:rsidR="00D92564" w:rsidRPr="00362EE8" w:rsidRDefault="00D92564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Теперь проверим работает ли протокол</w:t>
      </w:r>
      <w:r w:rsidRPr="00D92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STP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Для этого потушим один из портов.</w:t>
      </w:r>
    </w:p>
    <w:p w:rsidR="00D92564" w:rsidRPr="00D92564" w:rsidRDefault="00D92564" w:rsidP="00D92564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5980" cy="3636645"/>
            <wp:effectExtent l="0" t="0" r="762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564" w:rsidRDefault="0054166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420E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7</w:t>
      </w:r>
      <w:r w:rsidR="00D92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D92564" w:rsidRDefault="00D92564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 через некоторое время:</w:t>
      </w:r>
    </w:p>
    <w:p w:rsidR="00D92564" w:rsidRDefault="00D92564" w:rsidP="00D92564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5980" cy="362077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564" w:rsidRDefault="0054166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5416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8</w:t>
      </w:r>
      <w:r w:rsidR="00D92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F54271" w:rsidRPr="00F54271" w:rsidRDefault="00F54271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Теперь соберем еще одну сеть, состоящую из двух коммутаторов и двух компьютеров. В ней есть коммутационная петля и, следовательно, работает протокол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STP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Настроим адресацию на компьютерах и проверим, что связь между компьютерами нормальная. Как видим протокол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STP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сделал свою работу и один из портов</w:t>
      </w:r>
      <w:r w:rsidR="00A5468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коммутаторе </w:t>
      </w:r>
      <w:r w:rsidR="00A5468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Switch</w:t>
      </w:r>
      <w:r w:rsidR="00A54687" w:rsidRPr="00A5468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заблокирован </w:t>
      </w:r>
      <w:r w:rsidRPr="00F542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</w:t>
      </w:r>
      <w:r w:rsidRPr="00F542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F54271" w:rsidRDefault="00176FA4" w:rsidP="00176FA4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407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271" w:rsidRDefault="0054166B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5416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9</w:t>
      </w:r>
      <w:r w:rsidR="00F542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A54687" w:rsidRPr="00362EE8" w:rsidRDefault="00A54687" w:rsidP="00F41C20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Посмотрим как отразится на пользователе время работы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STP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Для этого мы потушим порт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0/2 коммутаторе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Switch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3.</w:t>
      </w:r>
    </w:p>
    <w:p w:rsidR="00746B55" w:rsidRPr="00624696" w:rsidRDefault="0017661D" w:rsidP="0062469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25185" cy="3272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55" w:rsidRPr="0054166B" w:rsidRDefault="0054166B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Рис. </w:t>
      </w:r>
      <w:r w:rsidRPr="00176FA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10</w:t>
      </w:r>
      <w:r w:rsidR="00746B5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A54687" w:rsidRPr="00AE0F1A" w:rsidRDefault="00A54687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Запустим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ping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видим, что в процессе переключения портов связь нарушена. Происходит переинициализация портов</w:t>
      </w:r>
      <w:r w:rsidR="00BC54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Порт, который был заблокирован переходит в состояние прослушивание, затем в состояние обучения и только потом – в состояние передачи. Все это время связь между пользователями нарушена. Она восстановится через 15 – 20 сек. Чтобы сократить время переключения используется протокол </w:t>
      </w:r>
      <w:r w:rsidR="00BC54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RSTP</w:t>
      </w:r>
      <w:r w:rsidR="00BC54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AE0F1A" w:rsidRPr="00AE0F1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E0F1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Команда включен</w:t>
      </w:r>
      <w:r w:rsidR="000C271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ия протокола показана на рис. 11</w:t>
      </w:r>
      <w:bookmarkStart w:id="0" w:name="_GoBack"/>
      <w:bookmarkEnd w:id="0"/>
      <w:r w:rsidR="00AE0F1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A54687" w:rsidRPr="00A54687" w:rsidRDefault="00AE0F1A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084445" cy="1083310"/>
            <wp:effectExtent l="0" t="0" r="190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96" w:rsidRDefault="0054166B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11</w:t>
      </w:r>
      <w:r w:rsidR="0062469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624696" w:rsidRDefault="00AE0F1A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Выполняем ее на обоих коммутаторах.</w:t>
      </w:r>
      <w:r w:rsidRPr="00AE0F1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Теперь если посмотреть:</w:t>
      </w:r>
    </w:p>
    <w:p w:rsidR="00AE0F1A" w:rsidRPr="00AE0F1A" w:rsidRDefault="00AE0F1A" w:rsidP="00AE0F1A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0265" cy="33566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AA" w:rsidRPr="00C342AA" w:rsidRDefault="0054166B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</w:t>
      </w:r>
      <w:r w:rsidRPr="00420E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</w:t>
      </w:r>
      <w:r w:rsidR="00C342A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46B55" w:rsidRPr="001A6AA9" w:rsidRDefault="00AE0F1A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То мы видим, что включен режим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rstp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AE0F1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Если включить порт, который мы отключали, то можно заметить, что переключение происходит моментально.</w:t>
      </w:r>
      <w:r w:rsidR="001A6AA9" w:rsidRPr="001A6AA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1A6AA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 новом отключении порта в момент пингования нет потери даже одного пинга.</w:t>
      </w:r>
    </w:p>
    <w:p w:rsidR="00C342AA" w:rsidRPr="00AE0F1A" w:rsidRDefault="00845012" w:rsidP="001A6AA9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0265" cy="2028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AA" w:rsidRPr="00C342AA" w:rsidRDefault="0054166B" w:rsidP="00E930A3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3</w:t>
      </w:r>
      <w:r w:rsidR="00C342A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sectPr w:rsidR="00C342AA" w:rsidRPr="00C342AA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C79" w:rsidRDefault="00B25C79" w:rsidP="00746B55">
      <w:pPr>
        <w:spacing w:after="0" w:line="240" w:lineRule="auto"/>
      </w:pPr>
      <w:r>
        <w:separator/>
      </w:r>
    </w:p>
  </w:endnote>
  <w:endnote w:type="continuationSeparator" w:id="0">
    <w:p w:rsidR="00B25C79" w:rsidRDefault="00B25C79" w:rsidP="0074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C79" w:rsidRDefault="00B25C79" w:rsidP="00746B55">
      <w:pPr>
        <w:spacing w:after="0" w:line="240" w:lineRule="auto"/>
      </w:pPr>
      <w:r>
        <w:separator/>
      </w:r>
    </w:p>
  </w:footnote>
  <w:footnote w:type="continuationSeparator" w:id="0">
    <w:p w:rsidR="00B25C79" w:rsidRDefault="00B25C79" w:rsidP="0074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5514352"/>
      <w:docPartObj>
        <w:docPartGallery w:val="Page Numbers (Top of Page)"/>
        <w:docPartUnique/>
      </w:docPartObj>
    </w:sdtPr>
    <w:sdtEndPr/>
    <w:sdtContent>
      <w:p w:rsidR="007D593F" w:rsidRDefault="007D593F">
        <w:pPr>
          <w:pStyle w:val="a6"/>
          <w:jc w:val="right"/>
        </w:pPr>
        <w:r>
          <w:t xml:space="preserve">5 </w:t>
        </w:r>
        <w:r>
          <w:rPr>
            <w:lang w:val="en-US"/>
          </w:rPr>
          <w:t>STP</w:t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C2710">
          <w:rPr>
            <w:noProof/>
          </w:rPr>
          <w:t>8</w:t>
        </w:r>
        <w:r>
          <w:fldChar w:fldCharType="end"/>
        </w:r>
      </w:p>
    </w:sdtContent>
  </w:sdt>
  <w:p w:rsidR="007D593F" w:rsidRDefault="007D593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F1"/>
    <w:rsid w:val="0000105A"/>
    <w:rsid w:val="00016F39"/>
    <w:rsid w:val="000663BA"/>
    <w:rsid w:val="0008601E"/>
    <w:rsid w:val="000C2710"/>
    <w:rsid w:val="000D3582"/>
    <w:rsid w:val="001021E2"/>
    <w:rsid w:val="0017661D"/>
    <w:rsid w:val="00176FA4"/>
    <w:rsid w:val="001822EB"/>
    <w:rsid w:val="001A6A47"/>
    <w:rsid w:val="001A6AA9"/>
    <w:rsid w:val="001F32FC"/>
    <w:rsid w:val="00253D26"/>
    <w:rsid w:val="00274E17"/>
    <w:rsid w:val="002C50FA"/>
    <w:rsid w:val="003047EF"/>
    <w:rsid w:val="0032409D"/>
    <w:rsid w:val="00362EE8"/>
    <w:rsid w:val="003E7BF1"/>
    <w:rsid w:val="00420E9C"/>
    <w:rsid w:val="00435B57"/>
    <w:rsid w:val="00446FA4"/>
    <w:rsid w:val="0046068A"/>
    <w:rsid w:val="0049598A"/>
    <w:rsid w:val="004A482D"/>
    <w:rsid w:val="0054166B"/>
    <w:rsid w:val="00550BC9"/>
    <w:rsid w:val="005B37A4"/>
    <w:rsid w:val="005B6A0B"/>
    <w:rsid w:val="005D3C87"/>
    <w:rsid w:val="005E6A6B"/>
    <w:rsid w:val="005F2435"/>
    <w:rsid w:val="00624696"/>
    <w:rsid w:val="00642BDE"/>
    <w:rsid w:val="00652F74"/>
    <w:rsid w:val="0068562C"/>
    <w:rsid w:val="006F099E"/>
    <w:rsid w:val="00746B55"/>
    <w:rsid w:val="007D593F"/>
    <w:rsid w:val="007F5623"/>
    <w:rsid w:val="00845012"/>
    <w:rsid w:val="00863162"/>
    <w:rsid w:val="009B5715"/>
    <w:rsid w:val="00A54687"/>
    <w:rsid w:val="00A75B17"/>
    <w:rsid w:val="00AD7B11"/>
    <w:rsid w:val="00AE0F1A"/>
    <w:rsid w:val="00B25C79"/>
    <w:rsid w:val="00B318DD"/>
    <w:rsid w:val="00B371E8"/>
    <w:rsid w:val="00B573A2"/>
    <w:rsid w:val="00BC54AF"/>
    <w:rsid w:val="00C13E10"/>
    <w:rsid w:val="00C342AA"/>
    <w:rsid w:val="00C83243"/>
    <w:rsid w:val="00D01168"/>
    <w:rsid w:val="00D92564"/>
    <w:rsid w:val="00DE431A"/>
    <w:rsid w:val="00E11456"/>
    <w:rsid w:val="00E87AE8"/>
    <w:rsid w:val="00E930A3"/>
    <w:rsid w:val="00F41C20"/>
    <w:rsid w:val="00F54271"/>
    <w:rsid w:val="00F85499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D6FA"/>
  <w15:docId w15:val="{BAC4A8A1-DBEC-4E0A-98ED-3873C35C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0A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930A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E930A3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F41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1C2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46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6B55"/>
  </w:style>
  <w:style w:type="paragraph" w:styleId="a8">
    <w:name w:val="footer"/>
    <w:basedOn w:val="a"/>
    <w:link w:val="a9"/>
    <w:uiPriority w:val="99"/>
    <w:unhideWhenUsed/>
    <w:rsid w:val="00746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6B55"/>
  </w:style>
  <w:style w:type="table" w:styleId="aa">
    <w:name w:val="Table Grid"/>
    <w:basedOn w:val="a1"/>
    <w:uiPriority w:val="39"/>
    <w:rsid w:val="007D5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BEE63-60AD-4F5E-BB26-BD824D0D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9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2020-09-19T10:20:00Z</dcterms:created>
  <dcterms:modified xsi:type="dcterms:W3CDTF">2022-10-05T12:39:00Z</dcterms:modified>
</cp:coreProperties>
</file>