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15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Мандарины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245</w:t>
            </w:r>
          </w:p>
        </w:tc>
        <w:tc>
          <w:tcPr>
            <w:tcW w:type="dxa" w:w="1718"/>
          </w:tcPr>
          <w:p>
            <w:r>
              <w:t>22</w:t>
            </w:r>
          </w:p>
        </w:tc>
        <w:tc>
          <w:tcPr>
            <w:tcW w:type="dxa" w:w="1610"/>
          </w:tcPr>
          <w:p>
            <w:r>
              <w:t>5390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Помидоры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203</w:t>
            </w:r>
          </w:p>
        </w:tc>
        <w:tc>
          <w:tcPr>
            <w:tcW w:type="dxa" w:w="1718"/>
          </w:tcPr>
          <w:p>
            <w:r>
              <w:t>19</w:t>
            </w:r>
          </w:p>
        </w:tc>
        <w:tc>
          <w:tcPr>
            <w:tcW w:type="dxa" w:w="1610"/>
          </w:tcPr>
          <w:p>
            <w:r>
              <w:t>3857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Сушеные бананы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177</w:t>
            </w:r>
          </w:p>
        </w:tc>
        <w:tc>
          <w:tcPr>
            <w:tcW w:type="dxa" w:w="1718"/>
          </w:tcPr>
          <w:p>
            <w:r>
              <w:t>26</w:t>
            </w:r>
          </w:p>
        </w:tc>
        <w:tc>
          <w:tcPr>
            <w:tcW w:type="dxa" w:w="1610"/>
          </w:tcPr>
          <w:p>
            <w:r>
              <w:t>4602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67 позиции на сумму 13849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