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AI BLOGNEST API</w:t>
      </w:r>
    </w:p>
    <w:p>
      <w:pPr>
        <w:spacing w:after="200" w:line="360"/>
        <w:jc w:val="center"/>
      </w:pPr>
      <w:r>
        <w:rPr>
          <w:rFonts w:ascii="Times New Roman" w:cs="Times New Roman" w:eastAsia="Times New Roman" w:hAnsi="Times New Roman"/>
          <w:b/>
          <w:bCs/>
          <w:sz w:val="32"/>
          <w:szCs w:val="32"/>
        </w:rPr>
        <w:t xml:space="preserve">PROJECT DEVELOPMENT PHASE DOCUMENT</w:t>
      </w:r>
    </w:p>
    <w:p>
      <w:pPr>
        <w:keepNext/>
        <w:spacing w:after="80" w:before="160" w:line="360"/>
        <w:jc w:val="left"/>
      </w:pPr>
      <w:r>
        <w:rPr>
          <w:rFonts w:ascii="Times New Roman" w:cs="Times New Roman" w:eastAsia="Times New Roman" w:hAnsi="Times New Roman"/>
          <w:b/>
          <w:bCs/>
          <w:sz w:val="28"/>
          <w:szCs w:val="28"/>
        </w:rPr>
        <w:t xml:space="preserve">1. Project Title</w:t>
      </w:r>
    </w:p>
    <w:p>
      <w:pPr>
        <w:spacing w:after="120" w:before="0" w:line="360" w:lineRule="auto"/>
        <w:jc w:val="left"/>
      </w:pPr>
      <w:r>
        <w:rPr>
          <w:rFonts w:ascii="Times New Roman" w:cs="Times New Roman" w:eastAsia="Times New Roman" w:hAnsi="Times New Roman"/>
          <w:sz w:val="24"/>
          <w:szCs w:val="24"/>
        </w:rPr>
        <w:t xml:space="preserve">AI BlogNest API – Generate High-Quality Blog Content Using AI.</w:t>
      </w:r>
    </w:p>
    <w:p>
      <w:pPr>
        <w:keepNext/>
        <w:spacing w:after="80" w:before="160" w:line="360"/>
        <w:jc w:val="left"/>
      </w:pPr>
      <w:r>
        <w:rPr>
          <w:rFonts w:ascii="Times New Roman" w:cs="Times New Roman" w:eastAsia="Times New Roman" w:hAnsi="Times New Roman"/>
          <w:b/>
          <w:bCs/>
          <w:sz w:val="28"/>
          <w:szCs w:val="28"/>
        </w:rPr>
        <w:t xml:space="preserve">2. Introduction</w:t>
      </w:r>
    </w:p>
    <w:p>
      <w:pPr>
        <w:spacing w:after="120" w:before="0" w:line="360" w:lineRule="auto"/>
        <w:jc w:val="left"/>
      </w:pPr>
      <w:r>
        <w:rPr>
          <w:rFonts w:ascii="Times New Roman" w:cs="Times New Roman" w:eastAsia="Times New Roman" w:hAnsi="Times New Roman"/>
          <w:sz w:val="24"/>
          <w:szCs w:val="24"/>
        </w:rPr>
        <w:t xml:space="preserve">This document describes the Development Phase of the AI BlogNest API. After the planning and design phases, the development phase converts the approved requirements into a working backend service. It explains how the development environment was prepared, how the code is organised, how each module was implemented, how the AI model was integrated and how the code was tested and version controlled.</w:t>
      </w:r>
    </w:p>
    <w:p>
      <w:pPr>
        <w:keepNext/>
        <w:spacing w:after="80" w:before="160" w:line="360"/>
        <w:jc w:val="left"/>
      </w:pPr>
      <w:r>
        <w:rPr>
          <w:rFonts w:ascii="Times New Roman" w:cs="Times New Roman" w:eastAsia="Times New Roman" w:hAnsi="Times New Roman"/>
          <w:b/>
          <w:bCs/>
          <w:sz w:val="28"/>
          <w:szCs w:val="28"/>
        </w:rPr>
        <w:t xml:space="preserve">3. Development Environment Setup</w:t>
      </w:r>
    </w:p>
    <w:p>
      <w:pPr>
        <w:spacing w:after="120" w:before="0" w:line="360" w:lineRule="auto"/>
        <w:jc w:val="left"/>
      </w:pPr>
      <w:r>
        <w:rPr>
          <w:rFonts w:ascii="Times New Roman" w:cs="Times New Roman" w:eastAsia="Times New Roman" w:hAnsi="Times New Roman"/>
          <w:sz w:val="24"/>
          <w:szCs w:val="24"/>
        </w:rPr>
        <w:t xml:space="preserve">A common environment was prepared so that every team member could run the project in the same way. The following tools were configured before coding started.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Tool</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Purpose</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Python 3.11 / FastAPI</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Core backend framework for building the REST API</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Virtual Environment</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Isolates project dependencies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MongoDB / PostgreSQL</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Stores users, blogs and usage records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Postman</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Manual testing of API endpoints</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Git and GitHub</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Version control and team collaboration</w:t>
            </w:r>
          </w:p>
        </w:tc>
      </w:tr>
      <w:tr>
        <w:trPr>
          <w:cantSplit/>
          <w:tblHeader w:val="false"/>
        </w:trPr>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Docker</w:t>
            </w:r>
          </w:p>
        </w:tc>
        <w:tc>
          <w:tcPr>
            <w:tcW w:type="dxa" w:w="60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Packaging the application for deployment</w:t>
            </w:r>
          </w:p>
        </w:tc>
      </w:tr>
    </w:tbl>
    <w:p>
      <w:pPr>
        <w:spacing w:after="60" w:line="240"/>
      </w:pPr>
    </w:p>
    <w:p>
      <w:pPr>
        <w:spacing w:after="120" w:before="0" w:line="360" w:lineRule="auto"/>
        <w:jc w:val="left"/>
      </w:pPr>
      <w:r>
        <w:rPr>
          <w:rFonts w:ascii="Times New Roman" w:cs="Times New Roman" w:eastAsia="Times New Roman" w:hAnsi="Times New Roman"/>
          <w:sz w:val="24"/>
          <w:szCs w:val="24"/>
        </w:rPr>
        <w:t xml:space="preserve">Sensitive values such as the AI model key, database URL and token secret are stored in an environment file and are never committed to the repository.</w:t>
      </w:r>
    </w:p>
    <w:p>
      <w:pPr>
        <w:keepNext/>
        <w:spacing w:after="80" w:before="160" w:line="360"/>
        <w:jc w:val="left"/>
      </w:pPr>
      <w:r>
        <w:rPr>
          <w:rFonts w:ascii="Times New Roman" w:cs="Times New Roman" w:eastAsia="Times New Roman" w:hAnsi="Times New Roman"/>
          <w:b/>
          <w:bCs/>
          <w:sz w:val="28"/>
          <w:szCs w:val="28"/>
        </w:rPr>
        <w:t xml:space="preserve">4. Project Structure</w:t>
      </w:r>
    </w:p>
    <w:p>
      <w:pPr>
        <w:spacing w:after="120" w:before="0" w:line="360" w:lineRule="auto"/>
        <w:jc w:val="left"/>
      </w:pPr>
      <w:r>
        <w:rPr>
          <w:rFonts w:ascii="Times New Roman" w:cs="Times New Roman" w:eastAsia="Times New Roman" w:hAnsi="Times New Roman"/>
          <w:sz w:val="24"/>
          <w:szCs w:val="24"/>
        </w:rPr>
        <w:t xml:space="preserve">The code follows a layered structure so that each part has a single responsibility and can be tested separately.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routes: </w:t>
      </w:r>
      <w:r>
        <w:rPr>
          <w:rFonts w:ascii="Times New Roman" w:cs="Times New Roman" w:eastAsia="Times New Roman" w:hAnsi="Times New Roman"/>
          <w:sz w:val="24"/>
          <w:szCs w:val="24"/>
        </w:rPr>
        <w:t xml:space="preserve">defines the API endpoints and receives client requests.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controllers / services: </w:t>
      </w:r>
      <w:r>
        <w:rPr>
          <w:rFonts w:ascii="Times New Roman" w:cs="Times New Roman" w:eastAsia="Times New Roman" w:hAnsi="Times New Roman"/>
          <w:sz w:val="24"/>
          <w:szCs w:val="24"/>
        </w:rPr>
        <w:t xml:space="preserve">contains the business logic for blog generation and user management.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models: </w:t>
      </w:r>
      <w:r>
        <w:rPr>
          <w:rFonts w:ascii="Times New Roman" w:cs="Times New Roman" w:eastAsia="Times New Roman" w:hAnsi="Times New Roman"/>
          <w:sz w:val="24"/>
          <w:szCs w:val="24"/>
        </w:rPr>
        <w:t xml:space="preserve">defines the database schemas for users and blogs.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middleware: </w:t>
      </w:r>
      <w:r>
        <w:rPr>
          <w:rFonts w:ascii="Times New Roman" w:cs="Times New Roman" w:eastAsia="Times New Roman" w:hAnsi="Times New Roman"/>
          <w:sz w:val="24"/>
          <w:szCs w:val="24"/>
        </w:rPr>
        <w:t xml:space="preserve">handles authentication, validation, logging and rate limiting.</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utils: </w:t>
      </w:r>
      <w:r>
        <w:rPr>
          <w:rFonts w:ascii="Times New Roman" w:cs="Times New Roman" w:eastAsia="Times New Roman" w:hAnsi="Times New Roman"/>
          <w:sz w:val="24"/>
          <w:szCs w:val="24"/>
        </w:rPr>
        <w:t xml:space="preserve">holds the prompt builder, response formatter and helper functions.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tests: </w:t>
      </w:r>
      <w:r>
        <w:rPr>
          <w:rFonts w:ascii="Times New Roman" w:cs="Times New Roman" w:eastAsia="Times New Roman" w:hAnsi="Times New Roman"/>
          <w:sz w:val="24"/>
          <w:szCs w:val="24"/>
        </w:rPr>
        <w:t xml:space="preserve">contains unit and integration test cases.</w:t>
      </w:r>
    </w:p>
    <w:p>
      <w:pPr>
        <w:keepNext/>
        <w:spacing w:after="80" w:before="160" w:line="360"/>
        <w:jc w:val="left"/>
      </w:pPr>
      <w:r>
        <w:rPr>
          <w:rFonts w:ascii="Times New Roman" w:cs="Times New Roman" w:eastAsia="Times New Roman" w:hAnsi="Times New Roman"/>
          <w:b/>
          <w:bCs/>
          <w:sz w:val="28"/>
          <w:szCs w:val="28"/>
        </w:rPr>
        <w:t xml:space="preserve">5. Module Implementation</w:t>
      </w:r>
    </w:p>
    <w:p>
      <w:pPr>
        <w:spacing w:after="120" w:before="0" w:line="360" w:lineRule="auto"/>
        <w:jc w:val="left"/>
      </w:pPr>
      <w:r>
        <w:rPr>
          <w:rFonts w:ascii="Times New Roman" w:cs="Times New Roman" w:eastAsia="Times New Roman" w:hAnsi="Times New Roman"/>
          <w:sz w:val="24"/>
          <w:szCs w:val="24"/>
        </w:rPr>
        <w:t xml:space="preserve">User Authentication Module: This module allows users to register and log in. Passwords are hashed before storage, and a signed JSON Web Token is returned after a successful login. Protected endpoints verify this token before processing any request.</w:t>
      </w:r>
    </w:p>
    <w:p>
      <w:pPr>
        <w:spacing w:after="120" w:before="0" w:line="360" w:lineRule="auto"/>
        <w:jc w:val="left"/>
      </w:pPr>
      <w:r>
        <w:rPr>
          <w:rFonts w:ascii="Times New Roman" w:cs="Times New Roman" w:eastAsia="Times New Roman" w:hAnsi="Times New Roman"/>
          <w:sz w:val="24"/>
          <w:szCs w:val="24"/>
        </w:rPr>
        <w:t xml:space="preserve">Blog Generation Module: This is the main module of the system. It accepts the topic, tone, length, language and keywords from the user, validates the input and passes it to the prompt builder. The generated text is then cleaned, divided into title, headings, body and conclusion, and returned in JSON format.</w:t>
      </w:r>
    </w:p>
    <w:p>
      <w:pPr>
        <w:spacing w:after="120" w:before="0" w:line="360" w:lineRule="auto"/>
        <w:jc w:val="left"/>
      </w:pPr>
      <w:r>
        <w:rPr>
          <w:rFonts w:ascii="Times New Roman" w:cs="Times New Roman" w:eastAsia="Times New Roman" w:hAnsi="Times New Roman"/>
          <w:sz w:val="24"/>
          <w:szCs w:val="24"/>
        </w:rPr>
        <w:t xml:space="preserve">Blog Management Module: Generated blogs are saved against the user account. Users can view all blogs, open a single blog, edit it, regenerate it with new settings or delete it.</w:t>
      </w:r>
    </w:p>
    <w:p>
      <w:pPr>
        <w:spacing w:after="120" w:before="0" w:line="360" w:lineRule="auto"/>
        <w:jc w:val="left"/>
      </w:pPr>
      <w:r>
        <w:rPr>
          <w:rFonts w:ascii="Times New Roman" w:cs="Times New Roman" w:eastAsia="Times New Roman" w:hAnsi="Times New Roman"/>
          <w:sz w:val="24"/>
          <w:szCs w:val="24"/>
        </w:rPr>
        <w:t xml:space="preserve">Usage and Rate Limit Module: Each request is counted per user. When the daily limit is crossed, the API returns a clear message instead of calling the AI model, which controls cost and prevents misuse.</w:t>
      </w:r>
    </w:p>
    <w:p>
      <w:pPr>
        <w:keepNext/>
        <w:spacing w:after="80" w:before="160" w:line="360"/>
        <w:jc w:val="left"/>
      </w:pPr>
      <w:r>
        <w:rPr>
          <w:rFonts w:ascii="Times New Roman" w:cs="Times New Roman" w:eastAsia="Times New Roman" w:hAnsi="Times New Roman"/>
          <w:b/>
          <w:bCs/>
          <w:sz w:val="28"/>
          <w:szCs w:val="28"/>
        </w:rPr>
        <w:t xml:space="preserve">6. AI Model Integration</w:t>
      </w:r>
    </w:p>
    <w:p>
      <w:pPr>
        <w:spacing w:after="120" w:before="0" w:line="360" w:lineRule="auto"/>
        <w:jc w:val="left"/>
      </w:pPr>
      <w:r>
        <w:rPr>
          <w:rFonts w:ascii="Times New Roman" w:cs="Times New Roman" w:eastAsia="Times New Roman" w:hAnsi="Times New Roman"/>
          <w:sz w:val="24"/>
          <w:szCs w:val="24"/>
        </w:rPr>
        <w:t xml:space="preserve">The AI model is accessed through its official API. A prompt builder creates a structured prompt from the user's inputs, for example by specifying the required tone, the number of words, the target audience and the format of headings. Good prompt design was the most important factor in the quality of the output.</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The system prompt fixes the role of the model as a professional blog writer.</w:t>
      </w:r>
    </w:p>
    <w:p>
      <w:pPr>
        <w:pStyle w:val="ListParagraph"/>
        <w:numPr>
          <w:ilvl w:val="0"/>
          <w:numId w:val="2"/>
        </w:numPr>
        <w:spacing w:after="60" w:line="360"/>
        <w:jc w:val="left"/>
      </w:pPr>
      <w:r>
        <w:rPr>
          <w:rFonts w:ascii="Times New Roman" w:cs="Times New Roman" w:eastAsia="Times New Roman" w:hAnsi="Times New Roman"/>
          <w:sz w:val="24"/>
          <w:szCs w:val="24"/>
        </w:rPr>
        <w:t xml:space="preserve">User inputs are inserted into a template so that every request follows the same structure.</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Timeouts and retry logic are added to handle slow or failed model responses.</w:t>
      </w:r>
    </w:p>
    <w:p>
      <w:pPr>
        <w:pStyle w:val="ListParagraph"/>
        <w:numPr>
          <w:ilvl w:val="0"/>
          <w:numId w:val="2"/>
        </w:numPr>
        <w:spacing w:after="60" w:line="360"/>
        <w:jc w:val="left"/>
      </w:pPr>
      <w:r>
        <w:rPr>
          <w:rFonts w:ascii="Times New Roman" w:cs="Times New Roman" w:eastAsia="Times New Roman" w:hAnsi="Times New Roman"/>
          <w:sz w:val="24"/>
          <w:szCs w:val="24"/>
        </w:rPr>
        <w:t xml:space="preserve">The response is checked for empty or incomplete content before it is returned.</w:t>
      </w:r>
    </w:p>
    <w:p>
      <w:pPr>
        <w:keepNext/>
        <w:spacing w:after="80" w:before="160" w:line="360"/>
        <w:jc w:val="left"/>
      </w:pPr>
      <w:r>
        <w:rPr>
          <w:rFonts w:ascii="Times New Roman" w:cs="Times New Roman" w:eastAsia="Times New Roman" w:hAnsi="Times New Roman"/>
          <w:b/>
          <w:bCs/>
          <w:sz w:val="28"/>
          <w:szCs w:val="28"/>
        </w:rPr>
        <w:t xml:space="preserve">7. Database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Collection / Table</w:t>
            </w:r>
          </w:p>
        </w:tc>
        <w:tc>
          <w:tcPr>
            <w:tcW w:type="dxa" w:w="65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Main Fields</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Users</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id, name, email, hashed password, created date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Blogs</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id, user id, topic, tone, length, keywords, content, created date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Usage</w:t>
            </w:r>
          </w:p>
        </w:tc>
        <w:tc>
          <w:tcPr>
            <w:tcW w:type="dxa" w:w="6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id, user id, request count, date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8. Implemented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4326"/>
      </w:tblGrid>
      <w:tr>
        <w:trPr>
          <w:cantSplit/>
          <w:tblHeader/>
        </w:trPr>
        <w:tc>
          <w:tcPr>
            <w:tcW w:type="dxa" w:w="14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Method</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Endpoint</w:t>
            </w:r>
          </w:p>
        </w:tc>
        <w:tc>
          <w:tcPr>
            <w:tcW w:type="dxa" w:w="43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Description</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/api/auth/register</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Registers a new user</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/api/auth/login</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Authenticates the user and returns a token</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/api/blogs/generate</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Generates a new blog using AI</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POST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/api/blogs/outline</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Generates a blog outline and title ideas</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GET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Returns all blogs of the logged-in user</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PUT</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/api/blogs/{id}</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Updates or regenerates a blog</w:t>
            </w:r>
          </w:p>
        </w:tc>
      </w:tr>
      <w:tr>
        <w:trPr>
          <w:cantSplit/>
          <w:tblHeader w:val="false"/>
        </w:trPr>
        <w:tc>
          <w:tcPr>
            <w:tcW w:type="dxa" w:w="14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w:t>
            </w:r>
          </w:p>
        </w:tc>
        <w:tc>
          <w:tcPr>
            <w:tcW w:type="dxa" w:w="3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/api/blogs/{id}</w:t>
            </w:r>
          </w:p>
        </w:tc>
        <w:tc>
          <w:tcPr>
            <w:tcW w:type="dxa" w:w="43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Deletes a blog</w:t>
            </w:r>
          </w:p>
        </w:tc>
      </w:tr>
    </w:tbl>
    <w:p>
      <w:pPr>
        <w:spacing w:after="60" w:line="240"/>
      </w:pPr>
    </w:p>
    <w:p>
      <w:pPr>
        <w:spacing w:after="120" w:before="0" w:line="360" w:lineRule="auto"/>
        <w:jc w:val="left"/>
      </w:pPr>
      <w:r>
        <w:rPr>
          <w:rFonts w:ascii="Times New Roman" w:cs="Times New Roman" w:eastAsia="Times New Roman" w:hAnsi="Times New Roman"/>
          <w:sz w:val="24"/>
          <w:szCs w:val="24"/>
        </w:rPr>
        <w:t xml:space="preserve">Sample request for the generate endpoint: the client sends a JSON body containing the fields topic, tone, length and keywords along with the access token in the Authorization header. The API responds with a JSON object containing the blog id, title, content and creation date.</w:t>
      </w:r>
    </w:p>
    <w:p>
      <w:pPr>
        <w:keepNext/>
        <w:spacing w:after="80" w:before="160" w:line="360"/>
        <w:jc w:val="left"/>
      </w:pPr>
      <w:r>
        <w:rPr>
          <w:rFonts w:ascii="Times New Roman" w:cs="Times New Roman" w:eastAsia="Times New Roman" w:hAnsi="Times New Roman"/>
          <w:b/>
          <w:bCs/>
          <w:sz w:val="28"/>
          <w:szCs w:val="28"/>
        </w:rPr>
        <w:t xml:space="preserve">9. Error Handling and Security</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Validation: </w:t>
      </w:r>
      <w:r>
        <w:rPr>
          <w:rFonts w:ascii="Times New Roman" w:cs="Times New Roman" w:eastAsia="Times New Roman" w:hAnsi="Times New Roman"/>
          <w:sz w:val="24"/>
          <w:szCs w:val="24"/>
        </w:rPr>
        <w:t xml:space="preserve">all inputs are checked for type, length and empty values.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Error codes: </w:t>
      </w:r>
      <w:r>
        <w:rPr>
          <w:rFonts w:ascii="Times New Roman" w:cs="Times New Roman" w:eastAsia="Times New Roman" w:hAnsi="Times New Roman"/>
          <w:sz w:val="24"/>
          <w:szCs w:val="24"/>
        </w:rPr>
        <w:t xml:space="preserve">standard HTTP codes such as 400, 401, 404, 429 and 500 are returned with clear messages.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tokens are verified on every protected route.</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Data protection: </w:t>
      </w:r>
      <w:r>
        <w:rPr>
          <w:rFonts w:ascii="Times New Roman" w:cs="Times New Roman" w:eastAsia="Times New Roman" w:hAnsi="Times New Roman"/>
          <w:sz w:val="24"/>
          <w:szCs w:val="24"/>
        </w:rPr>
        <w:t xml:space="preserve">passwords are hashed and secrets are kept in environment variables.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Transport security: </w:t>
      </w:r>
      <w:r>
        <w:rPr>
          <w:rFonts w:ascii="Times New Roman" w:cs="Times New Roman" w:eastAsia="Times New Roman" w:hAnsi="Times New Roman"/>
          <w:sz w:val="24"/>
          <w:szCs w:val="24"/>
        </w:rPr>
        <w:t xml:space="preserve">HTTPS is enforced and CORS is configured for trusted origins only.</w:t>
      </w:r>
    </w:p>
    <w:p>
      <w:pPr>
        <w:keepNext/>
        <w:spacing w:after="80" w:before="160" w:line="360"/>
        <w:jc w:val="left"/>
      </w:pPr>
      <w:r>
        <w:rPr>
          <w:rFonts w:ascii="Times New Roman" w:cs="Times New Roman" w:eastAsia="Times New Roman" w:hAnsi="Times New Roman"/>
          <w:b/>
          <w:bCs/>
          <w:sz w:val="28"/>
          <w:szCs w:val="28"/>
        </w:rPr>
        <w:t xml:space="preserve">10. Testing During Development</w:t>
      </w:r>
    </w:p>
    <w:p>
      <w:pPr>
        <w:spacing w:after="120" w:before="0" w:line="360" w:lineRule="auto"/>
        <w:jc w:val="left"/>
      </w:pPr>
      <w:r>
        <w:rPr>
          <w:rFonts w:ascii="Times New Roman" w:cs="Times New Roman" w:eastAsia="Times New Roman" w:hAnsi="Times New Roman"/>
          <w:sz w:val="24"/>
          <w:szCs w:val="24"/>
        </w:rPr>
        <w:t xml:space="preserve">Testing was carried out along with development so that defects were found early. Unit tests verified individual functions such as the prompt builder and token validation. Integration tests checked complete flows such as register, login, generate and delete. Postman collections were used for manual testing, and a basic load test checked how the API behaves with many simultaneous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526"/>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Test Type</w:t>
            </w:r>
          </w:p>
        </w:tc>
        <w:tc>
          <w:tcPr>
            <w:tcW w:type="dxa" w:w="4200"/>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What Was Checked</w:t>
            </w:r>
          </w:p>
        </w:tc>
        <w:tc>
          <w:tcPr>
            <w:tcW w:type="dxa" w:w="2526"/>
            <w:tcBorders>
              <w:top w:val="single" w:color="000000" w:sz="4"/>
              <w:left w:val="single" w:color="000000" w:sz="4"/>
              <w:bottom w:val="single" w:color="000000" w:sz="4"/>
              <w:right w:val="single" w:color="000000" w:sz="4"/>
            </w:tcBorders>
            <w:shd w:fill="D9D9D9" w:color="auto" w:val="clear"/>
            <w:tcMar>
              <w:top w:type="dxa" w:w="40"/>
              <w:left w:type="dxa" w:w="100"/>
              <w:bottom w:type="dxa" w:w="40"/>
              <w:right w:type="dxa" w:w="100"/>
            </w:tcMar>
          </w:tcPr>
          <w:p>
            <w:pPr>
              <w:spacing w:line="360"/>
              <w:jc w:val="left"/>
            </w:pPr>
            <w:r>
              <w:rPr>
                <w:rFonts w:ascii="Times New Roman" w:cs="Times New Roman" w:eastAsia="Times New Roman" w:hAnsi="Times New Roman"/>
                <w:b/>
                <w:bCs/>
                <w:sz w:val="24"/>
                <w:szCs w:val="24"/>
              </w:rPr>
              <w:t xml:space="preserve">Result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Unit Test</w:t>
            </w:r>
          </w:p>
        </w:tc>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Prompt builder, validators, token functions</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Integration Test</w:t>
            </w:r>
          </w:p>
        </w:tc>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Register, login, generate, edit, delete flow</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Security Test</w:t>
            </w:r>
          </w:p>
        </w:tc>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Invalid token, missing fields, wrong inputs</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Passed</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Load Test</w:t>
            </w:r>
          </w:p>
        </w:tc>
        <w:tc>
          <w:tcPr>
            <w:tcW w:type="dxa" w:w="42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Multiple concurrent generate requests</w:t>
            </w:r>
          </w:p>
        </w:tc>
        <w:tc>
          <w:tcPr>
            <w:tcW w:type="dxa" w:w="252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line="360"/>
              <w:jc w:val="left"/>
            </w:pPr>
            <w:r>
              <w:rPr>
                <w:rFonts w:ascii="Times New Roman" w:cs="Times New Roman" w:eastAsia="Times New Roman" w:hAnsi="Times New Roman"/>
                <w:b w:val="false"/>
                <w:bCs w:val="false"/>
                <w:sz w:val="24"/>
                <w:szCs w:val="24"/>
              </w:rPr>
              <w:t xml:space="preserve">Acceptable</w:t>
            </w:r>
          </w:p>
        </w:tc>
      </w:tr>
    </w:tbl>
    <w:p>
      <w:pPr>
        <w:spacing w:after="60" w:line="240"/>
      </w:pPr>
    </w:p>
    <w:p>
      <w:pPr>
        <w:keepNext/>
        <w:spacing w:after="80" w:before="160" w:line="360"/>
        <w:jc w:val="left"/>
      </w:pPr>
      <w:r>
        <w:rPr>
          <w:rFonts w:ascii="Times New Roman" w:cs="Times New Roman" w:eastAsia="Times New Roman" w:hAnsi="Times New Roman"/>
          <w:b/>
          <w:bCs/>
          <w:sz w:val="28"/>
          <w:szCs w:val="28"/>
        </w:rPr>
        <w:t xml:space="preserve">11. Version Control and Collaboration</w:t>
      </w:r>
    </w:p>
    <w:p>
      <w:pPr>
        <w:spacing w:after="120" w:before="0" w:line="360" w:lineRule="auto"/>
        <w:jc w:val="left"/>
      </w:pPr>
      <w:r>
        <w:rPr>
          <w:rFonts w:ascii="Times New Roman" w:cs="Times New Roman" w:eastAsia="Times New Roman" w:hAnsi="Times New Roman"/>
          <w:sz w:val="24"/>
          <w:szCs w:val="24"/>
        </w:rPr>
        <w:t xml:space="preserve">The code is maintained in a GitHub repository with a main branch for stable code and separate feature branches for each module. Changes are merged through pull requests after review. Clear commit messages are used so that the history of the project is easy to follow.</w:t>
      </w:r>
    </w:p>
    <w:p>
      <w:pPr>
        <w:keepNext/>
        <w:spacing w:after="80" w:before="160" w:line="360"/>
        <w:jc w:val="left"/>
      </w:pPr>
      <w:r>
        <w:rPr>
          <w:rFonts w:ascii="Times New Roman" w:cs="Times New Roman" w:eastAsia="Times New Roman" w:hAnsi="Times New Roman"/>
          <w:b/>
          <w:bCs/>
          <w:sz w:val="28"/>
          <w:szCs w:val="28"/>
        </w:rPr>
        <w:t xml:space="preserve">12. Challenges Faced and Solutions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Inconsistent output quality: </w:t>
      </w:r>
      <w:r>
        <w:rPr>
          <w:rFonts w:ascii="Times New Roman" w:cs="Times New Roman" w:eastAsia="Times New Roman" w:hAnsi="Times New Roman"/>
          <w:sz w:val="24"/>
          <w:szCs w:val="24"/>
        </w:rPr>
        <w:t xml:space="preserve">solved by improving prompt templates and adding a regenerate option.</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Slow model responses: </w:t>
      </w:r>
      <w:r>
        <w:rPr>
          <w:rFonts w:ascii="Times New Roman" w:cs="Times New Roman" w:eastAsia="Times New Roman" w:hAnsi="Times New Roman"/>
          <w:sz w:val="24"/>
          <w:szCs w:val="24"/>
        </w:rPr>
        <w:t xml:space="preserve">solved by adding timeouts, retries and loading status messages in the client.</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High usage cost: </w:t>
      </w:r>
      <w:r>
        <w:rPr>
          <w:rFonts w:ascii="Times New Roman" w:cs="Times New Roman" w:eastAsia="Times New Roman" w:hAnsi="Times New Roman"/>
          <w:sz w:val="24"/>
          <w:szCs w:val="24"/>
        </w:rPr>
        <w:t xml:space="preserve">solved by rate limiting and maximum token limits.</w:t>
      </w:r>
    </w:p>
    <w:p>
      <w:pPr>
        <w:pStyle w:val="ListParagraph"/>
        <w:numPr>
          <w:ilvl w:val="0"/>
          <w:numId w:val="2"/>
        </w:numPr>
        <w:spacing w:after="60" w:line="360"/>
        <w:jc w:val="left"/>
      </w:pPr>
      <w:r>
        <w:rPr>
          <w:rFonts w:ascii="Times New Roman" w:cs="Times New Roman" w:eastAsia="Times New Roman" w:hAnsi="Times New Roman"/>
          <w:b/>
          <w:bCs/>
          <w:sz w:val="24"/>
          <w:szCs w:val="24"/>
        </w:rPr>
        <w:t xml:space="preserve">Unstructured text from the model: </w:t>
      </w:r>
      <w:r>
        <w:rPr>
          <w:rFonts w:ascii="Times New Roman" w:cs="Times New Roman" w:eastAsia="Times New Roman" w:hAnsi="Times New Roman"/>
          <w:sz w:val="24"/>
          <w:szCs w:val="24"/>
        </w:rPr>
        <w:t xml:space="preserve">solved by requesting a fixed format and parsing the response into sections.</w:t>
      </w:r>
    </w:p>
    <w:p>
      <w:pPr>
        <w:keepNext/>
        <w:spacing w:after="80" w:before="160" w:line="360"/>
        <w:jc w:val="left"/>
      </w:pPr>
      <w:r>
        <w:rPr>
          <w:rFonts w:ascii="Times New Roman" w:cs="Times New Roman" w:eastAsia="Times New Roman" w:hAnsi="Times New Roman"/>
          <w:b/>
          <w:bCs/>
          <w:sz w:val="28"/>
          <w:szCs w:val="28"/>
        </w:rPr>
        <w:t xml:space="preserve">13. Coding Standards and Documentation</w:t>
      </w:r>
    </w:p>
    <w:p>
      <w:pPr>
        <w:spacing w:after="120" w:before="0" w:line="360" w:lineRule="auto"/>
        <w:jc w:val="left"/>
      </w:pPr>
      <w:r>
        <w:rPr>
          <w:rFonts w:ascii="Times New Roman" w:cs="Times New Roman" w:eastAsia="Times New Roman" w:hAnsi="Times New Roman"/>
          <w:sz w:val="24"/>
          <w:szCs w:val="24"/>
        </w:rPr>
        <w:t xml:space="preserve">The team followed common coding standards to keep the code clean and maintainable. Meaningful names were used for variables and functions, each function was kept small and focused, and comments were added wherever the logic was not obvious. All endpoints are documented using Swagger (OpenAPI), which provides an interactive page where developers can read the request and response formats and try the API directly. A README file explains how to install the dependencies, configure the environment file and run the project.</w:t>
      </w:r>
    </w:p>
    <w:p>
      <w:pPr>
        <w:keepNext/>
        <w:spacing w:after="80" w:before="160" w:line="360"/>
        <w:jc w:val="left"/>
      </w:pPr>
      <w:r>
        <w:rPr>
          <w:rFonts w:ascii="Times New Roman" w:cs="Times New Roman" w:eastAsia="Times New Roman" w:hAnsi="Times New Roman"/>
          <w:b/>
          <w:bCs/>
          <w:sz w:val="28"/>
          <w:szCs w:val="28"/>
        </w:rPr>
        <w:t xml:space="preserve">14. Performance Optimisation</w:t>
      </w:r>
    </w:p>
    <w:p>
      <w:pPr>
        <w:pStyle w:val="ListParagraph"/>
        <w:numPr>
          <w:ilvl w:val="0"/>
          <w:numId w:val="2"/>
        </w:numPr>
        <w:spacing w:after="60" w:line="360"/>
        <w:jc w:val="left"/>
      </w:pPr>
      <w:r>
        <w:rPr>
          <w:rFonts w:ascii="Times New Roman" w:cs="Times New Roman" w:eastAsia="Times New Roman" w:hAnsi="Times New Roman"/>
          <w:sz w:val="24"/>
          <w:szCs w:val="24"/>
        </w:rPr>
        <w:t xml:space="preserve">Database indexes were added on user id and created date to speed up blog retrieval.</w:t>
      </w:r>
    </w:p>
    <w:p>
      <w:pPr>
        <w:pStyle w:val="ListParagraph"/>
        <w:numPr>
          <w:ilvl w:val="0"/>
          <w:numId w:val="2"/>
        </w:numPr>
        <w:spacing w:after="60" w:line="360"/>
        <w:jc w:val="left"/>
      </w:pPr>
      <w:r>
        <w:rPr>
          <w:rFonts w:ascii="Times New Roman" w:cs="Times New Roman" w:eastAsia="Times New Roman" w:hAnsi="Times New Roman"/>
          <w:sz w:val="24"/>
          <w:szCs w:val="24"/>
        </w:rPr>
        <w:t xml:space="preserve">Asynchronous request handling is used so that the server can serve many users while waiting for the AI model.</w:t>
      </w:r>
    </w:p>
    <w:p>
      <w:pPr>
        <w:pStyle w:val="ListParagraph"/>
        <w:numPr>
          <w:ilvl w:val="0"/>
          <w:numId w:val="2"/>
        </w:numPr>
        <w:spacing w:after="60" w:line="360"/>
        <w:jc w:val="left"/>
      </w:pPr>
      <w:r>
        <w:rPr>
          <w:rFonts w:ascii="Times New Roman" w:cs="Times New Roman" w:eastAsia="Times New Roman" w:hAnsi="Times New Roman"/>
          <w:sz w:val="24"/>
          <w:szCs w:val="24"/>
        </w:rPr>
        <w:t xml:space="preserve">Prompt length is kept short and clear to reduce response time and model cost.</w:t>
      </w:r>
    </w:p>
    <w:p>
      <w:pPr>
        <w:pStyle w:val="ListParagraph"/>
        <w:numPr>
          <w:ilvl w:val="0"/>
          <w:numId w:val="2"/>
        </w:numPr>
        <w:spacing w:after="60" w:line="360"/>
        <w:jc w:val="left"/>
      </w:pPr>
      <w:r>
        <w:rPr>
          <w:rFonts w:ascii="Times New Roman" w:cs="Times New Roman" w:eastAsia="Times New Roman" w:hAnsi="Times New Roman"/>
          <w:sz w:val="24"/>
          <w:szCs w:val="24"/>
        </w:rPr>
        <w:t xml:space="preserve">Pagination is applied to the blog list endpoint so that large histories load quickly.</w:t>
      </w:r>
    </w:p>
    <w:p>
      <w:pPr>
        <w:keepNext/>
        <w:spacing w:after="80" w:before="160" w:line="360"/>
        <w:jc w:val="left"/>
      </w:pPr>
      <w:r>
        <w:rPr>
          <w:rFonts w:ascii="Times New Roman" w:cs="Times New Roman" w:eastAsia="Times New Roman" w:hAnsi="Times New Roman"/>
          <w:b/>
          <w:bCs/>
          <w:sz w:val="28"/>
          <w:szCs w:val="28"/>
        </w:rPr>
        <w:t xml:space="preserve">15. Deployment Preparation</w:t>
      </w:r>
    </w:p>
    <w:p>
      <w:pPr>
        <w:spacing w:after="120" w:before="0" w:line="360" w:lineRule="auto"/>
        <w:jc w:val="left"/>
      </w:pPr>
      <w:r>
        <w:rPr>
          <w:rFonts w:ascii="Times New Roman" w:cs="Times New Roman" w:eastAsia="Times New Roman" w:hAnsi="Times New Roman"/>
          <w:sz w:val="24"/>
          <w:szCs w:val="24"/>
        </w:rPr>
        <w:t xml:space="preserve">Towards the end of the phase, the application was packaged in a Docker container so that it runs the same way on every machine. Separate configuration files were created for development and production, and basic logging was enabled to record errors and request details. A checklist was prepared covering environment variables, database backup, HTTPS certificate and monitoring, which will be followed during the deployment phase.</w:t>
      </w:r>
    </w:p>
    <w:p>
      <w:pPr>
        <w:keepNext/>
        <w:spacing w:after="80" w:before="160" w:line="360"/>
        <w:jc w:val="left"/>
      </w:pPr>
      <w:r>
        <w:rPr>
          <w:rFonts w:ascii="Times New Roman" w:cs="Times New Roman" w:eastAsia="Times New Roman" w:hAnsi="Times New Roman"/>
          <w:b/>
          <w:bCs/>
          <w:sz w:val="28"/>
          <w:szCs w:val="28"/>
        </w:rPr>
        <w:t xml:space="preserve">16. Development Phase Outcome</w:t>
      </w:r>
    </w:p>
    <w:p>
      <w:pPr>
        <w:spacing w:after="120" w:before="0" w:line="360" w:lineRule="auto"/>
        <w:jc w:val="left"/>
      </w:pPr>
      <w:r>
        <w:rPr>
          <w:rFonts w:ascii="Times New Roman" w:cs="Times New Roman" w:eastAsia="Times New Roman" w:hAnsi="Times New Roman"/>
          <w:sz w:val="24"/>
          <w:szCs w:val="24"/>
        </w:rPr>
        <w:t xml:space="preserve">At the end of this phase, the AI BlogNest API is fully functional with authentication, blog generation, blog management and usage control. The code is version controlled, documented with Swagger and tested for the main scenarios. The project is now ready to move to the final testing and deployment phase.</w:t>
      </w:r>
    </w:p>
    <w:p>
      <w:pPr>
        <w:keepNext/>
        <w:spacing w:after="80" w:before="160" w:line="360"/>
        <w:jc w:val="left"/>
      </w:pPr>
      <w:r>
        <w:rPr>
          <w:rFonts w:ascii="Times New Roman" w:cs="Times New Roman" w:eastAsia="Times New Roman" w:hAnsi="Times New Roman"/>
          <w:b/>
          <w:bCs/>
          <w:sz w:val="28"/>
          <w:szCs w:val="28"/>
        </w:rPr>
        <w:t xml:space="preserve">17. Conclusion</w:t>
      </w:r>
    </w:p>
    <w:p>
      <w:pPr>
        <w:spacing w:after="120" w:before="0" w:line="360" w:lineRule="auto"/>
        <w:jc w:val="left"/>
      </w:pPr>
      <w:r>
        <w:rPr>
          <w:rFonts w:ascii="Times New Roman" w:cs="Times New Roman" w:eastAsia="Times New Roman" w:hAnsi="Times New Roman"/>
          <w:sz w:val="24"/>
          <w:szCs w:val="24"/>
        </w:rPr>
        <w:t xml:space="preserve">The development phase successfully transformed the planned design into a working and secure API. The layered structure, careful AI integration and continuous testing make the service reliable and easy to extend. Future work can include publishing to blogging platforms, image generation and subscription plans.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2026-09-24T05:31:38.323Z</dcterms:created>
  <dcterms:modified xsi:type="dcterms:W3CDTF">2026-09-24T05:31:38.323Z</dcterms:modified>
</cp:coreProperties>
</file>

<file path=docProps/custom.xml><?xml version="1.0" encoding="utf-8"?>
<Properties xmlns="http://schemas.openxmlformats.org/officeDocument/2006/custom-properties" xmlns:vt="http://schemas.openxmlformats.org/officeDocument/2006/docPropsVTypes"/>
</file>