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BF" w:rsidRDefault="00B302DF" w:rsidP="008F62F6">
      <w:pPr>
        <w:pStyle w:val="1"/>
      </w:pPr>
      <w:r>
        <w:t>学习计划</w:t>
      </w:r>
    </w:p>
    <w:p w:rsidR="00F766E0" w:rsidRDefault="00F766E0" w:rsidP="00F766E0">
      <w:r>
        <w:rPr>
          <w:rFonts w:hint="eastAsia"/>
        </w:rPr>
        <w:t>第一阶段：</w:t>
      </w:r>
    </w:p>
    <w:p w:rsidR="003719D1" w:rsidRDefault="003719D1" w:rsidP="003719D1">
      <w:r>
        <w:rPr>
          <w:rFonts w:hint="eastAsia"/>
        </w:rPr>
        <w:t>学习</w:t>
      </w:r>
      <w:r>
        <w:rPr>
          <w:rFonts w:hint="eastAsia"/>
        </w:rPr>
        <w:t>Go</w:t>
      </w:r>
      <w:r>
        <w:rPr>
          <w:rFonts w:hint="eastAsia"/>
        </w:rPr>
        <w:t>语法，尽快掌握；</w:t>
      </w:r>
    </w:p>
    <w:p w:rsidR="003719D1" w:rsidRDefault="003719D1" w:rsidP="003719D1">
      <w:r>
        <w:rPr>
          <w:rFonts w:hint="eastAsia"/>
        </w:rPr>
        <w:t>Go</w:t>
      </w:r>
      <w:r>
        <w:rPr>
          <w:rFonts w:hint="eastAsia"/>
        </w:rPr>
        <w:t>相关背景知识；</w:t>
      </w:r>
    </w:p>
    <w:p w:rsidR="00F766E0" w:rsidRDefault="00F766E0" w:rsidP="003719D1">
      <w:r>
        <w:rPr>
          <w:rFonts w:hint="eastAsia"/>
        </w:rPr>
        <w:t>Go</w:t>
      </w:r>
      <w:r>
        <w:rPr>
          <w:rFonts w:hint="eastAsia"/>
        </w:rPr>
        <w:t>环境搭建；</w:t>
      </w:r>
    </w:p>
    <w:p w:rsidR="00F766E0" w:rsidRDefault="00F766E0" w:rsidP="003719D1">
      <w:r>
        <w:rPr>
          <w:rFonts w:hint="eastAsia"/>
        </w:rPr>
        <w:t>几个</w:t>
      </w:r>
      <w:r>
        <w:rPr>
          <w:rFonts w:hint="eastAsia"/>
        </w:rPr>
        <w:t>Go Demo</w:t>
      </w:r>
      <w:r>
        <w:rPr>
          <w:rFonts w:hint="eastAsia"/>
        </w:rPr>
        <w:t>；</w:t>
      </w:r>
    </w:p>
    <w:p w:rsidR="00F766E0" w:rsidRDefault="00F766E0" w:rsidP="003719D1"/>
    <w:p w:rsidR="00F766E0" w:rsidRDefault="00F766E0" w:rsidP="003719D1">
      <w:r>
        <w:rPr>
          <w:rFonts w:hint="eastAsia"/>
        </w:rPr>
        <w:t>第二阶段：</w:t>
      </w:r>
    </w:p>
    <w:p w:rsidR="003719D1" w:rsidRDefault="003719D1" w:rsidP="003719D1">
      <w:r>
        <w:rPr>
          <w:rFonts w:hint="eastAsia"/>
        </w:rPr>
        <w:t>Linux</w:t>
      </w:r>
      <w:r>
        <w:rPr>
          <w:rFonts w:hint="eastAsia"/>
        </w:rPr>
        <w:t>系统相关学习：以</w:t>
      </w:r>
      <w:r>
        <w:rPr>
          <w:rFonts w:hint="eastAsia"/>
        </w:rPr>
        <w:t>ubuntu</w:t>
      </w:r>
      <w:r>
        <w:rPr>
          <w:rFonts w:hint="eastAsia"/>
        </w:rPr>
        <w:t>入门；</w:t>
      </w:r>
    </w:p>
    <w:p w:rsidR="00B159B2" w:rsidRDefault="00B159B2" w:rsidP="003719D1">
      <w:r>
        <w:rPr>
          <w:rFonts w:hint="eastAsia"/>
        </w:rPr>
        <w:t>网路服务器；</w:t>
      </w:r>
    </w:p>
    <w:p w:rsidR="00B159B2" w:rsidRDefault="00B159B2" w:rsidP="003719D1">
      <w:r>
        <w:rPr>
          <w:rFonts w:hint="eastAsia"/>
        </w:rPr>
        <w:t>分布式操作系统；</w:t>
      </w:r>
    </w:p>
    <w:p w:rsidR="00F766E0" w:rsidRDefault="00F766E0" w:rsidP="003719D1"/>
    <w:p w:rsidR="00F766E0" w:rsidRDefault="00F766E0" w:rsidP="003719D1">
      <w:r>
        <w:rPr>
          <w:rFonts w:hint="eastAsia"/>
        </w:rPr>
        <w:t>第三阶段：</w:t>
      </w:r>
    </w:p>
    <w:p w:rsidR="003719D1" w:rsidRDefault="003719D1" w:rsidP="003719D1">
      <w:pPr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AI；</w:t>
      </w:r>
    </w:p>
    <w:p w:rsidR="003719D1" w:rsidRDefault="003719D1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Cloud；</w:t>
      </w:r>
    </w:p>
    <w:p w:rsidR="003719D1" w:rsidRDefault="003719D1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/>
        </w:rPr>
        <w:t>......</w:t>
      </w:r>
    </w:p>
    <w:p w:rsidR="003719D1" w:rsidRPr="003719D1" w:rsidRDefault="003719D1">
      <w:pPr>
        <w:rPr>
          <w:rFonts w:asciiTheme="minorEastAsia" w:hAnsiTheme="minorEastAsia" w:cs="Calibri"/>
        </w:rPr>
      </w:pPr>
    </w:p>
    <w:p w:rsidR="001E20BF" w:rsidRDefault="00B302DF" w:rsidP="008F62F6">
      <w:pPr>
        <w:pStyle w:val="1"/>
      </w:pPr>
      <w:r>
        <w:t>Github</w:t>
      </w:r>
    </w:p>
    <w:p w:rsidR="001E20BF" w:rsidRDefault="00D517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Watch/star/</w:t>
      </w:r>
      <w:r w:rsidR="00B302DF">
        <w:rPr>
          <w:rFonts w:ascii="Calibri" w:eastAsia="Calibri" w:hAnsi="Calibri" w:cs="Calibri"/>
        </w:rPr>
        <w:t>fork</w:t>
      </w:r>
      <w:r w:rsidR="00B302DF">
        <w:rPr>
          <w:rFonts w:ascii="宋体" w:eastAsia="宋体" w:hAnsi="宋体" w:cs="宋体"/>
        </w:rPr>
        <w:t>按钮的作用；</w:t>
      </w: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可以</w:t>
      </w:r>
      <w:r>
        <w:rPr>
          <w:rFonts w:ascii="Calibri" w:eastAsia="Calibri" w:hAnsi="Calibri" w:cs="Calibri"/>
        </w:rPr>
        <w:t>star</w:t>
      </w:r>
      <w:r>
        <w:rPr>
          <w:rFonts w:ascii="宋体" w:eastAsia="宋体" w:hAnsi="宋体" w:cs="宋体"/>
        </w:rPr>
        <w:t>别人的源码，备用学习；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命令搭配</w:t>
      </w:r>
      <w:r>
        <w:rPr>
          <w:rFonts w:ascii="Calibri" w:eastAsia="Calibri" w:hAnsi="Calibri" w:cs="Calibri"/>
        </w:rPr>
        <w:t>github</w:t>
      </w:r>
      <w:r>
        <w:rPr>
          <w:rFonts w:ascii="宋体" w:eastAsia="宋体" w:hAnsi="宋体" w:cs="宋体"/>
        </w:rPr>
        <w:t>一起使用；</w:t>
      </w:r>
    </w:p>
    <w:p w:rsidR="00222EA5" w:rsidRDefault="00B302DF" w:rsidP="00222EA5"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是一种版本控制工具，常用的有</w:t>
      </w:r>
      <w:r>
        <w:rPr>
          <w:rFonts w:ascii="Calibri" w:eastAsia="Calibri" w:hAnsi="Calibri" w:cs="Calibri"/>
        </w:rPr>
        <w:t>CVS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SVN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等；</w:t>
      </w:r>
      <w:hyperlink r:id="rId7" w:history="1">
        <w:r w:rsidR="00222EA5" w:rsidRPr="00222EA5">
          <w:rPr>
            <w:rStyle w:val="a4"/>
            <w:rFonts w:hint="eastAsia"/>
          </w:rPr>
          <w:t>版本控制工具比较</w:t>
        </w:r>
      </w:hyperlink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Gihub</w:t>
      </w:r>
      <w:r>
        <w:rPr>
          <w:rFonts w:ascii="宋体" w:eastAsia="宋体" w:hAnsi="宋体" w:cs="宋体"/>
        </w:rPr>
        <w:t>是一个代码托管平台；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Git</w:t>
      </w: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基础命令的用法</w:t>
      </w: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Ll cat less tail mkdir grep netstat ifconfig</w:t>
      </w:r>
    </w:p>
    <w:p w:rsidR="00280536" w:rsidRDefault="00280536">
      <w:pPr>
        <w:rPr>
          <w:rFonts w:ascii="Calibri" w:eastAsia="Calibri" w:hAnsi="Calibri" w:cs="Calibri"/>
        </w:rPr>
      </w:pPr>
    </w:p>
    <w:p w:rsidR="00280536" w:rsidRDefault="00280536">
      <w:pPr>
        <w:rPr>
          <w:rFonts w:ascii="宋体" w:eastAsia="宋体" w:hAnsi="宋体" w:cs="宋体"/>
        </w:rPr>
      </w:pPr>
      <w:hyperlink r:id="rId8" w:history="1">
        <w:r w:rsidRPr="00280536">
          <w:rPr>
            <w:rStyle w:val="a4"/>
            <w:rFonts w:ascii="宋体" w:eastAsia="宋体" w:hAnsi="宋体" w:cs="宋体" w:hint="eastAsia"/>
          </w:rPr>
          <w:t>手把手教你最简单的开源项目托管</w:t>
        </w:r>
        <w:r w:rsidRPr="00280536">
          <w:rPr>
            <w:rStyle w:val="a4"/>
            <w:rFonts w:ascii="Calibri" w:eastAsia="Calibri" w:hAnsi="Calibri" w:cs="Calibri" w:hint="eastAsia"/>
          </w:rPr>
          <w:t>GitHub</w:t>
        </w:r>
        <w:r w:rsidRPr="00280536">
          <w:rPr>
            <w:rStyle w:val="a4"/>
            <w:rFonts w:ascii="宋体" w:eastAsia="宋体" w:hAnsi="宋体" w:cs="宋体" w:hint="eastAsia"/>
          </w:rPr>
          <w:t>入门教程</w:t>
        </w:r>
      </w:hyperlink>
    </w:p>
    <w:p w:rsidR="00404E66" w:rsidRDefault="00404E6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Sudo apt-get install git</w:t>
      </w:r>
    </w:p>
    <w:p w:rsidR="00404E66" w:rsidRPr="00280536" w:rsidRDefault="00404E66" w:rsidP="00404E6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Sudo apt-get install git</w:t>
      </w:r>
      <w:r>
        <w:rPr>
          <w:rFonts w:ascii="宋体" w:eastAsia="宋体" w:hAnsi="宋体" w:cs="宋体"/>
        </w:rPr>
        <w:t>-gui</w:t>
      </w:r>
    </w:p>
    <w:p w:rsidR="00404E66" w:rsidRPr="00280536" w:rsidRDefault="00404E66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Go语言</w:t>
      </w:r>
    </w:p>
    <w:p w:rsidR="008F62F6" w:rsidRDefault="008F62F6" w:rsidP="008F62F6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语言优势</w:t>
      </w:r>
    </w:p>
    <w:p w:rsidR="00B37560" w:rsidRDefault="00B37560">
      <w:pPr>
        <w:rPr>
          <w:rFonts w:ascii="宋体" w:eastAsia="宋体" w:hAnsi="宋体" w:cs="宋体"/>
        </w:rPr>
      </w:pPr>
      <w:bookmarkStart w:id="0" w:name="OLE_LINK1"/>
      <w:r>
        <w:rPr>
          <w:rFonts w:ascii="宋体" w:eastAsia="宋体" w:hAnsi="宋体" w:cs="宋体" w:hint="eastAsia"/>
        </w:rPr>
        <w:t>部署简单</w:t>
      </w:r>
      <w:bookmarkEnd w:id="0"/>
      <w:r>
        <w:rPr>
          <w:rFonts w:ascii="宋体" w:eastAsia="宋体" w:hAnsi="宋体" w:cs="宋体" w:hint="eastAsia"/>
        </w:rPr>
        <w:t>/并发性好/良好的语言设计/执行性能好。</w:t>
      </w:r>
    </w:p>
    <w:p w:rsidR="00B302DF" w:rsidRDefault="00B302DF">
      <w:pPr>
        <w:rPr>
          <w:rFonts w:ascii="宋体" w:eastAsia="宋体" w:hAnsi="宋体" w:cs="宋体"/>
        </w:rPr>
      </w:pPr>
    </w:p>
    <w:p w:rsidR="001E20BF" w:rsidRDefault="00B302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Golang 最能打动的是服务器底层开发者。这一部分人群真心不多，自然看起来 Golang 就没那么“火”了。为什么最能打动服务器底层开发者？原因很多，只有尝试才有深刻体会。使用 Golang 开发一个网络底层库会轻松舒服太多，相比之下，用 C/C++ 就太可怕了。goroutine 也是 Golang 的一个特色，如果你想用其他语言通过多进程（or 多线程）来充分利用 CPU，不用怀疑，你会遇到太多可怕的事情。Golang 切合了服务器底层开发者的痛点，但是对于其他领域的开发？目前还不明朗。</w:t>
      </w:r>
    </w:p>
    <w:p w:rsidR="001E20BF" w:rsidRDefault="001E20BF">
      <w:pPr>
        <w:rPr>
          <w:rFonts w:ascii="Calibri" w:hAnsi="Calibri" w:cs="Calibri"/>
        </w:rPr>
      </w:pPr>
    </w:p>
    <w:p w:rsidR="006A3F8D" w:rsidRPr="006A3F8D" w:rsidRDefault="006A3F8D" w:rsidP="006A3F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F8D">
        <w:rPr>
          <w:rFonts w:ascii="宋体" w:eastAsia="宋体" w:hAnsi="宋体" w:cs="宋体"/>
          <w:kern w:val="0"/>
          <w:sz w:val="24"/>
          <w:szCs w:val="24"/>
        </w:rPr>
        <w:t>重要的事情说三遍: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</w:p>
    <w:p w:rsidR="006A3F8D" w:rsidRPr="006A3F8D" w:rsidRDefault="006A3F8D" w:rsidP="006A3F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F8D">
        <w:rPr>
          <w:rFonts w:ascii="宋体" w:eastAsia="宋体" w:hAnsi="宋体" w:cs="宋体"/>
          <w:kern w:val="0"/>
          <w:sz w:val="24"/>
          <w:szCs w:val="24"/>
        </w:rPr>
        <w:t>比如PHP专业做Web, C专门做系统, Go专门做网络服务, ASM负责调优性能, 语言学习成本又不高，一个个学就是了，</w:t>
      </w:r>
      <w:r w:rsidRPr="006A3F8D">
        <w:rPr>
          <w:rFonts w:ascii="宋体" w:eastAsia="宋体" w:hAnsi="宋体" w:cs="宋体"/>
          <w:b/>
          <w:bCs/>
          <w:kern w:val="0"/>
          <w:sz w:val="24"/>
          <w:szCs w:val="24"/>
        </w:rPr>
        <w:t>未来混合语言编程是主流</w:t>
      </w:r>
      <w:r w:rsidRPr="006A3F8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3F8D" w:rsidRDefault="006A3F8D">
      <w:pPr>
        <w:rPr>
          <w:rFonts w:ascii="Calibri" w:hAnsi="Calibri" w:cs="Calibri"/>
        </w:rPr>
      </w:pPr>
    </w:p>
    <w:p w:rsidR="00DF53F4" w:rsidRDefault="00DF53F4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3F4">
        <w:rPr>
          <w:rFonts w:ascii="宋体" w:eastAsia="宋体" w:hAnsi="宋体" w:cs="宋体"/>
          <w:kern w:val="0"/>
          <w:sz w:val="24"/>
          <w:szCs w:val="24"/>
        </w:rPr>
        <w:br/>
        <w:t>开发后台的人占所有开发人员中的一小半，接触到高并发的后台开发人员不足1%，因此很多人对golang无感。就好像很多人无法理解vim一样，更广泛点，很多后台开发人员压根没有必要使用过rpc。</w:t>
      </w:r>
    </w:p>
    <w:p w:rsid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2F6" w:rsidRPr="008F62F6" w:rsidRDefault="001F1917" w:rsidP="008F62F6">
      <w:pPr>
        <w:pStyle w:val="2"/>
      </w:pPr>
      <w:hyperlink r:id="rId9" w:history="1">
        <w:r w:rsidR="008F62F6" w:rsidRPr="00B66547">
          <w:rPr>
            <w:rStyle w:val="a4"/>
          </w:rPr>
          <w:t>Go</w:t>
        </w:r>
        <w:r w:rsidR="008F62F6" w:rsidRPr="00B66547">
          <w:rPr>
            <w:rStyle w:val="a4"/>
          </w:rPr>
          <w:t>语言之父谈</w:t>
        </w:r>
        <w:r w:rsidR="008F62F6" w:rsidRPr="00B66547">
          <w:rPr>
            <w:rStyle w:val="a4"/>
          </w:rPr>
          <w:t>Go</w:t>
        </w:r>
        <w:r w:rsidR="008F62F6" w:rsidRPr="00B66547">
          <w:rPr>
            <w:rStyle w:val="a4"/>
          </w:rPr>
          <w:t>：大道至简</w:t>
        </w:r>
      </w:hyperlink>
    </w:p>
    <w:p w:rsidR="008F62F6" w:rsidRP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2F6" w:rsidRPr="008F62F6" w:rsidRDefault="008F62F6" w:rsidP="008F62F6">
      <w:pPr>
        <w:widowControl/>
        <w:shd w:val="clear" w:color="auto" w:fill="EDEDED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以下是Go从C和C++简化的功能：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规范的语法（不需要符号表来解析）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垃圾回收（独有）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无头文件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明确的依赖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无循环依赖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常量只能是数字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int和int32是两种类型</w:t>
      </w:r>
    </w:p>
    <w:p w:rsid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57BC" w:rsidRPr="001457BC" w:rsidRDefault="001457BC" w:rsidP="0014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BC">
        <w:rPr>
          <w:rFonts w:ascii="宋体" w:eastAsia="宋体" w:hAnsi="宋体" w:cs="宋体" w:hint="eastAsia"/>
          <w:kern w:val="0"/>
          <w:sz w:val="24"/>
          <w:szCs w:val="24"/>
        </w:rPr>
        <w:t>C++能够优美地、灵活地并且零成本地表现出抽象事物的能力，相比专门编写的代码要高效很多。</w:t>
      </w:r>
    </w:p>
    <w:p w:rsidR="001457BC" w:rsidRPr="001457BC" w:rsidRDefault="001457BC" w:rsidP="0014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BC">
        <w:rPr>
          <w:rFonts w:ascii="宋体" w:eastAsia="宋体" w:hAnsi="宋体" w:cs="宋体" w:hint="eastAsia"/>
          <w:kern w:val="0"/>
          <w:sz w:val="24"/>
          <w:szCs w:val="24"/>
        </w:rPr>
        <w:t>这种思考方式和Go的运转方式并不一样 。零成本不是目标，至少零CPU成本不是。</w:t>
      </w:r>
      <w:r w:rsidRPr="001457BC">
        <w:rPr>
          <w:rFonts w:ascii="宋体" w:eastAsia="宋体" w:hAnsi="宋体" w:cs="宋体" w:hint="eastAsia"/>
          <w:b/>
          <w:kern w:val="0"/>
          <w:sz w:val="24"/>
          <w:szCs w:val="24"/>
        </w:rPr>
        <w:t>Go的目标是解放程序员！</w:t>
      </w:r>
    </w:p>
    <w:p w:rsidR="00DF53F4" w:rsidRDefault="00DF53F4">
      <w:pPr>
        <w:rPr>
          <w:rFonts w:ascii="Calibri" w:hAnsi="Calibri" w:cs="Calibri"/>
        </w:rPr>
      </w:pPr>
    </w:p>
    <w:p w:rsidR="0009310E" w:rsidRDefault="0009310E" w:rsidP="0009310E">
      <w:pPr>
        <w:pStyle w:val="2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lastRenderedPageBreak/>
        <w:t>设计原理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支持环境采取的模式类似于动态语言。例如类型推断（</w:t>
      </w:r>
      <w:r>
        <w:rPr>
          <w:rFonts w:ascii="Arial" w:hAnsi="Arial" w:cs="Arial"/>
          <w:color w:val="535B60"/>
        </w:rPr>
        <w:t>x := 0</w:t>
      </w:r>
      <w:r>
        <w:rPr>
          <w:rFonts w:ascii="Arial" w:hAnsi="Arial" w:cs="Arial"/>
          <w:color w:val="535B60"/>
        </w:rPr>
        <w:t>是有效的</w:t>
      </w:r>
      <w:r>
        <w:rPr>
          <w:rFonts w:ascii="Arial" w:hAnsi="Arial" w:cs="Arial"/>
          <w:color w:val="535B60"/>
        </w:rPr>
        <w:t>int</w:t>
      </w:r>
      <w:r>
        <w:rPr>
          <w:rFonts w:ascii="Arial" w:hAnsi="Arial" w:cs="Arial"/>
          <w:color w:val="535B60"/>
        </w:rPr>
        <w:t>类型变量</w:t>
      </w:r>
      <w:r>
        <w:rPr>
          <w:rFonts w:ascii="Arial" w:hAnsi="Arial" w:cs="Arial"/>
          <w:color w:val="535B60"/>
        </w:rPr>
        <w:t>x</w:t>
      </w:r>
      <w:r>
        <w:rPr>
          <w:rFonts w:ascii="Arial" w:hAnsi="Arial" w:cs="Arial"/>
          <w:color w:val="535B60"/>
        </w:rPr>
        <w:t>的声明）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编译时快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内置的并发支持：轻量进程（通过够程），通道，</w:t>
      </w:r>
      <w:r>
        <w:rPr>
          <w:rFonts w:ascii="Arial" w:hAnsi="Arial" w:cs="Arial"/>
          <w:color w:val="535B60"/>
        </w:rPr>
        <w:t>select</w:t>
      </w:r>
      <w:r>
        <w:rPr>
          <w:rFonts w:ascii="Arial" w:hAnsi="Arial" w:cs="Arial"/>
          <w:color w:val="535B60"/>
        </w:rPr>
        <w:t>语句。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简炼，简单和安全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支持的接口类型和嵌入。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产生没有外部的依赖静态链接的本机二进制文件。</w:t>
      </w:r>
    </w:p>
    <w:p w:rsidR="0009310E" w:rsidRDefault="0009310E" w:rsidP="0009310E">
      <w:pPr>
        <w:pStyle w:val="2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特点排斥有意</w:t>
      </w:r>
    </w:p>
    <w:p w:rsidR="0009310E" w:rsidRDefault="0009310E" w:rsidP="0009310E">
      <w:pPr>
        <w:pStyle w:val="a3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为了保持语言的简洁和简单，按照类似的语言常用的功能被省略。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不支持类型继承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不支持任何方法或运算符重载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不支付包之间循环依赖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不支持对指针运算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不支持断言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不支持泛型编程</w:t>
      </w:r>
    </w:p>
    <w:p w:rsidR="0009310E" w:rsidRDefault="0009310E">
      <w:pPr>
        <w:rPr>
          <w:rFonts w:ascii="Calibri" w:hAnsi="Calibri" w:cs="Calibri"/>
        </w:rPr>
      </w:pPr>
    </w:p>
    <w:p w:rsidR="00C13ABE" w:rsidRDefault="00C13ABE" w:rsidP="00C13ABE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安装</w:t>
      </w:r>
    </w:p>
    <w:p w:rsidR="00DE02F4" w:rsidRPr="00DE02F4" w:rsidRDefault="001F1917" w:rsidP="00C13ABE">
      <w:hyperlink r:id="rId10" w:history="1">
        <w:r w:rsidR="00DE02F4" w:rsidRPr="00DE02F4">
          <w:rPr>
            <w:rStyle w:val="a4"/>
            <w:rFonts w:hint="eastAsia"/>
          </w:rPr>
          <w:t>Ubuntu</w:t>
        </w:r>
        <w:r w:rsidR="00DE02F4" w:rsidRPr="00DE02F4">
          <w:rPr>
            <w:rStyle w:val="a4"/>
            <w:rFonts w:hint="eastAsia"/>
          </w:rPr>
          <w:t>下搭建</w:t>
        </w:r>
        <w:r w:rsidR="00DE02F4" w:rsidRPr="00DE02F4">
          <w:rPr>
            <w:rStyle w:val="a4"/>
            <w:rFonts w:hint="eastAsia"/>
          </w:rPr>
          <w:t>Go</w:t>
        </w:r>
        <w:r w:rsidR="00DE02F4" w:rsidRPr="00DE02F4">
          <w:rPr>
            <w:rStyle w:val="a4"/>
            <w:rFonts w:hint="eastAsia"/>
          </w:rPr>
          <w:t>语言开发环境</w:t>
        </w:r>
      </w:hyperlink>
    </w:p>
    <w:p w:rsidR="00DE02F4" w:rsidRDefault="00DE02F4" w:rsidP="00DE02F4">
      <w:r w:rsidRPr="00C13ABE">
        <w:t>sudo apt-get install golang</w:t>
      </w:r>
    </w:p>
    <w:p w:rsidR="00DE02F4" w:rsidRPr="00C13ABE" w:rsidRDefault="00DE02F4" w:rsidP="00C13ABE"/>
    <w:p w:rsidR="0009310E" w:rsidRDefault="001D398C" w:rsidP="001D398C">
      <w:pPr>
        <w:pStyle w:val="2"/>
      </w:pPr>
      <w:hyperlink r:id="rId11" w:history="1">
        <w:r w:rsidRPr="001D398C">
          <w:rPr>
            <w:rStyle w:val="a4"/>
            <w:rFonts w:hint="eastAsia"/>
          </w:rPr>
          <w:t>GoLang</w:t>
        </w:r>
        <w:r w:rsidRPr="001D398C">
          <w:rPr>
            <w:rStyle w:val="a4"/>
            <w:rFonts w:hint="eastAsia"/>
          </w:rPr>
          <w:t>学习地图</w:t>
        </w:r>
      </w:hyperlink>
    </w:p>
    <w:p w:rsidR="001D398C" w:rsidRPr="001D398C" w:rsidRDefault="001D398C" w:rsidP="001D39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8640"/>
            <wp:effectExtent l="0" t="0" r="0" b="0"/>
            <wp:docPr id="3" name="图片 3" descr="Imag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8C" w:rsidRPr="00DF53F4" w:rsidRDefault="001D398C">
      <w:pPr>
        <w:rPr>
          <w:rFonts w:ascii="Calibri" w:hAnsi="Calibri" w:cs="Calibri" w:hint="eastAsia"/>
        </w:rPr>
      </w:pPr>
    </w:p>
    <w:p w:rsidR="001E20BF" w:rsidRDefault="00B302DF" w:rsidP="008F62F6">
      <w:pPr>
        <w:pStyle w:val="1"/>
      </w:pPr>
      <w:r>
        <w:t>云平台AWS、Azure</w:t>
      </w: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Iaas Paas SaaS</w:t>
      </w:r>
    </w:p>
    <w:p w:rsidR="001E20BF" w:rsidRDefault="00B302DF">
      <w:pPr>
        <w:rPr>
          <w:rFonts w:ascii="Calibri" w:eastAsia="Calibri" w:hAnsi="Calibri" w:cs="Calibri"/>
        </w:rPr>
      </w:pPr>
      <w:r>
        <w:object w:dxaOrig="7973" w:dyaOrig="5542">
          <v:rect id="rectole0000000000" o:spid="_x0000_i1025" style="width:399.75pt;height:276.75pt" o:ole="" o:preferrelative="t" stroked="f">
            <v:imagedata r:id="rId13" o:title=""/>
          </v:rect>
          <o:OLEObject Type="Embed" ProgID="StaticMetafile" ShapeID="rectole0000000000" DrawAspect="Content" ObjectID="_1518205402" r:id="rId14"/>
        </w:objec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Hadoop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Apache Server</w:t>
      </w:r>
    </w:p>
    <w:p w:rsidR="001E20BF" w:rsidRDefault="001E20BF">
      <w:pPr>
        <w:rPr>
          <w:rFonts w:ascii="Calibri" w:hAnsi="Calibri" w:cs="Calibri"/>
        </w:rPr>
      </w:pPr>
    </w:p>
    <w:p w:rsidR="001457BC" w:rsidRDefault="001457BC" w:rsidP="001457BC">
      <w:pPr>
        <w:pStyle w:val="1"/>
      </w:pPr>
      <w:r>
        <w:t>L</w:t>
      </w:r>
      <w:r>
        <w:rPr>
          <w:rFonts w:hint="eastAsia"/>
        </w:rPr>
        <w:t>inux</w:t>
      </w:r>
    </w:p>
    <w:p w:rsidR="001457BC" w:rsidRPr="001457BC" w:rsidRDefault="001F1917" w:rsidP="001457BC">
      <w:hyperlink r:id="rId15" w:history="1">
        <w:r w:rsidR="001457BC" w:rsidRPr="001457BC">
          <w:rPr>
            <w:rStyle w:val="a4"/>
            <w:rFonts w:hint="eastAsia"/>
          </w:rPr>
          <w:t>十款最常见的</w:t>
        </w:r>
        <w:r w:rsidR="001457BC" w:rsidRPr="001457BC">
          <w:rPr>
            <w:rStyle w:val="a4"/>
            <w:rFonts w:hint="eastAsia"/>
          </w:rPr>
          <w:t>Linux</w:t>
        </w:r>
        <w:r w:rsidR="001457BC" w:rsidRPr="001457BC">
          <w:rPr>
            <w:rStyle w:val="a4"/>
            <w:rFonts w:hint="eastAsia"/>
          </w:rPr>
          <w:t>发行版及目标用户</w:t>
        </w:r>
      </w:hyperlink>
    </w:p>
    <w:p w:rsidR="001457BC" w:rsidRDefault="001457BC" w:rsidP="001457BC"/>
    <w:p w:rsidR="001457BC" w:rsidRDefault="001457BC" w:rsidP="001457BC">
      <w:r>
        <w:t>Ubuntu</w:t>
      </w:r>
      <w:r>
        <w:rPr>
          <w:rFonts w:hint="eastAsia"/>
        </w:rPr>
        <w:t>适合初学者</w:t>
      </w:r>
    </w:p>
    <w:p w:rsidR="001457BC" w:rsidRDefault="001457BC" w:rsidP="001457BC">
      <w:r>
        <w:rPr>
          <w:rFonts w:hint="eastAsia"/>
        </w:rPr>
        <w:t>Federa</w:t>
      </w:r>
    </w:p>
    <w:p w:rsidR="003D0AE3" w:rsidRDefault="003D0AE3" w:rsidP="001457BC"/>
    <w:p w:rsidR="003D0AE3" w:rsidRDefault="001F1917" w:rsidP="001457BC">
      <w:hyperlink r:id="rId16" w:history="1">
        <w:r w:rsidR="003D0AE3" w:rsidRPr="003D0AE3">
          <w:rPr>
            <w:rStyle w:val="a4"/>
            <w:rFonts w:hint="eastAsia"/>
          </w:rPr>
          <w:t>L</w:t>
        </w:r>
        <w:r w:rsidR="003D0AE3" w:rsidRPr="003D0AE3">
          <w:rPr>
            <w:rStyle w:val="a4"/>
          </w:rPr>
          <w:t>inux</w:t>
        </w:r>
        <w:r w:rsidR="003D0AE3" w:rsidRPr="003D0AE3">
          <w:rPr>
            <w:rStyle w:val="a4"/>
            <w:rFonts w:hint="eastAsia"/>
          </w:rPr>
          <w:t>学习进阶路线图</w:t>
        </w:r>
      </w:hyperlink>
    </w:p>
    <w:p w:rsidR="003D0AE3" w:rsidRDefault="003D0AE3" w:rsidP="001457BC">
      <w:r>
        <w:rPr>
          <w:noProof/>
        </w:rPr>
        <w:lastRenderedPageBreak/>
        <w:drawing>
          <wp:inline distT="0" distB="0" distL="0" distR="0">
            <wp:extent cx="5274310" cy="6811699"/>
            <wp:effectExtent l="0" t="0" r="0" b="0"/>
            <wp:docPr id="1" name="图片 1" descr="http://image68.360doc.com/DownloadImg/2014/01/0909/3812698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68.360doc.com/DownloadImg/2014/01/0909/38126983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B9" w:rsidRDefault="006D57B9" w:rsidP="001457BC"/>
    <w:p w:rsidR="00BA5E71" w:rsidRDefault="00BA5E71" w:rsidP="00BA5E71">
      <w:pPr>
        <w:pStyle w:val="2"/>
      </w:pPr>
      <w:r>
        <w:rPr>
          <w:rFonts w:hint="eastAsia"/>
        </w:rPr>
        <w:t>VI/VIM</w:t>
      </w:r>
    </w:p>
    <w:p w:rsidR="004C1CF6" w:rsidRPr="004C1CF6" w:rsidRDefault="001F1917" w:rsidP="004C1CF6">
      <w:hyperlink r:id="rId18" w:history="1">
        <w:r w:rsidR="004C1CF6" w:rsidRPr="004C1CF6">
          <w:rPr>
            <w:rStyle w:val="a4"/>
            <w:rFonts w:hint="eastAsia"/>
          </w:rPr>
          <w:t>VI/VIM</w:t>
        </w:r>
        <w:r w:rsidR="004C1CF6" w:rsidRPr="004C1CF6">
          <w:rPr>
            <w:rStyle w:val="a4"/>
            <w:rFonts w:hint="eastAsia"/>
          </w:rPr>
          <w:t>使用总结</w:t>
        </w:r>
      </w:hyperlink>
    </w:p>
    <w:p w:rsidR="00BA5E71" w:rsidRDefault="00BA5E71" w:rsidP="001457BC">
      <w:r>
        <w:rPr>
          <w:noProof/>
        </w:rPr>
        <w:lastRenderedPageBreak/>
        <w:drawing>
          <wp:inline distT="0" distB="0" distL="0" distR="0">
            <wp:extent cx="5274310" cy="3723951"/>
            <wp:effectExtent l="0" t="0" r="0" b="0"/>
            <wp:docPr id="2" name="图片 2" descr="http://images.cnitblog.com/blog/394843/201304/30102946-d2e7fbc20e4e42c1aa9d89046bacd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94843/201304/30102946-d2e7fbc20e4e42c1aa9d89046bacd5f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32" w:rsidRDefault="001F1917" w:rsidP="00411432">
      <w:pPr>
        <w:rPr>
          <w:rStyle w:val="a4"/>
        </w:rPr>
      </w:pPr>
      <w:hyperlink r:id="rId20" w:history="1">
        <w:r w:rsidR="00411432" w:rsidRPr="00411432">
          <w:rPr>
            <w:rStyle w:val="a4"/>
            <w:rFonts w:hint="eastAsia"/>
          </w:rPr>
          <w:t>LINUX</w:t>
        </w:r>
        <w:r w:rsidR="00411432" w:rsidRPr="00411432">
          <w:rPr>
            <w:rStyle w:val="a4"/>
            <w:rFonts w:hint="eastAsia"/>
          </w:rPr>
          <w:t>操作系统</w:t>
        </w:r>
        <w:r w:rsidR="00411432" w:rsidRPr="00411432">
          <w:rPr>
            <w:rStyle w:val="a4"/>
            <w:rFonts w:hint="eastAsia"/>
          </w:rPr>
          <w:t>VIM</w:t>
        </w:r>
        <w:r w:rsidR="00411432" w:rsidRPr="00411432">
          <w:rPr>
            <w:rStyle w:val="a4"/>
            <w:rFonts w:hint="eastAsia"/>
          </w:rPr>
          <w:t>的安装和配置</w:t>
        </w:r>
      </w:hyperlink>
    </w:p>
    <w:p w:rsidR="00A11D3F" w:rsidRDefault="001F1917" w:rsidP="00411432">
      <w:hyperlink r:id="rId21" w:history="1">
        <w:r w:rsidR="00A11D3F" w:rsidRPr="00A11D3F">
          <w:rPr>
            <w:rStyle w:val="a4"/>
            <w:rFonts w:hint="eastAsia"/>
          </w:rPr>
          <w:t>vim</w:t>
        </w:r>
        <w:r w:rsidR="00A11D3F" w:rsidRPr="00A11D3F">
          <w:rPr>
            <w:rStyle w:val="a4"/>
            <w:rFonts w:hint="eastAsia"/>
          </w:rPr>
          <w:t>中</w:t>
        </w:r>
        <w:r w:rsidR="00A11D3F" w:rsidRPr="00A11D3F">
          <w:rPr>
            <w:rStyle w:val="a4"/>
            <w:rFonts w:hint="eastAsia"/>
          </w:rPr>
          <w:t>go</w:t>
        </w:r>
        <w:r w:rsidR="00A11D3F" w:rsidRPr="00A11D3F">
          <w:rPr>
            <w:rStyle w:val="a4"/>
            <w:rFonts w:hint="eastAsia"/>
          </w:rPr>
          <w:t>的语法高亮设置</w:t>
        </w:r>
      </w:hyperlink>
    </w:p>
    <w:p w:rsidR="00D2383A" w:rsidRDefault="001F1917" w:rsidP="00D2383A">
      <w:pPr>
        <w:rPr>
          <w:rStyle w:val="a4"/>
        </w:rPr>
      </w:pPr>
      <w:hyperlink r:id="rId22" w:history="1">
        <w:r w:rsidR="00D2383A" w:rsidRPr="00D2383A">
          <w:rPr>
            <w:rStyle w:val="a4"/>
          </w:rPr>
          <w:t>Vim</w:t>
        </w:r>
        <w:r w:rsidR="00D2383A" w:rsidRPr="00D2383A">
          <w:rPr>
            <w:rStyle w:val="a4"/>
          </w:rPr>
          <w:t>插件之插件管理器</w:t>
        </w:r>
        <w:r w:rsidR="00D2383A" w:rsidRPr="00D2383A">
          <w:rPr>
            <w:rStyle w:val="a4"/>
          </w:rPr>
          <w:t>Vundle</w:t>
        </w:r>
      </w:hyperlink>
    </w:p>
    <w:p w:rsidR="008267E8" w:rsidRDefault="008267E8" w:rsidP="00D2383A">
      <w:pPr>
        <w:rPr>
          <w:rStyle w:val="a4"/>
        </w:rPr>
      </w:pPr>
    </w:p>
    <w:p w:rsidR="008267E8" w:rsidRPr="008267E8" w:rsidRDefault="008267E8" w:rsidP="008267E8">
      <w:r>
        <w:t>H</w:t>
      </w:r>
      <w:r>
        <w:rPr>
          <w:rFonts w:hint="eastAsia"/>
        </w:rPr>
        <w:t>jkl</w:t>
      </w:r>
      <w:r>
        <w:rPr>
          <w:rFonts w:hint="eastAsia"/>
        </w:rPr>
        <w:t>，左下上右</w:t>
      </w:r>
    </w:p>
    <w:p w:rsidR="00D2383A" w:rsidRPr="00D2383A" w:rsidRDefault="00D2383A" w:rsidP="00411432"/>
    <w:p w:rsidR="00611EBE" w:rsidRDefault="00611EBE" w:rsidP="00611EBE">
      <w:pPr>
        <w:pStyle w:val="2"/>
      </w:pPr>
      <w:r>
        <w:rPr>
          <w:rFonts w:hint="eastAsia"/>
        </w:rPr>
        <w:t>SublimeText3</w:t>
      </w:r>
    </w:p>
    <w:p w:rsidR="00611EBE" w:rsidRDefault="00611EBE" w:rsidP="00611EBE">
      <w:hyperlink r:id="rId23" w:history="1">
        <w:r w:rsidRPr="00172BC5">
          <w:rPr>
            <w:rStyle w:val="a4"/>
            <w:rFonts w:hint="eastAsia"/>
          </w:rPr>
          <w:t xml:space="preserve">Ubuntu 14.04 </w:t>
        </w:r>
        <w:r w:rsidRPr="00172BC5">
          <w:rPr>
            <w:rStyle w:val="a4"/>
            <w:rFonts w:hint="eastAsia"/>
          </w:rPr>
          <w:t>安装</w:t>
        </w:r>
        <w:r w:rsidRPr="00172BC5">
          <w:rPr>
            <w:rStyle w:val="a4"/>
            <w:rFonts w:hint="eastAsia"/>
          </w:rPr>
          <w:t xml:space="preserve"> Sublime Text 3</w:t>
        </w:r>
      </w:hyperlink>
    </w:p>
    <w:p w:rsidR="00611EBE" w:rsidRDefault="00611EBE" w:rsidP="00611EBE">
      <w:hyperlink r:id="rId24" w:history="1">
        <w:r w:rsidRPr="00611EBE">
          <w:rPr>
            <w:rStyle w:val="a4"/>
            <w:rFonts w:hint="eastAsia"/>
          </w:rPr>
          <w:t>Sublime Text3 + Golang</w:t>
        </w:r>
        <w:r w:rsidRPr="00611EBE">
          <w:rPr>
            <w:rStyle w:val="a4"/>
            <w:rFonts w:hint="eastAsia"/>
          </w:rPr>
          <w:t>搭建开发环境</w:t>
        </w:r>
      </w:hyperlink>
    </w:p>
    <w:p w:rsidR="00491BB4" w:rsidRDefault="00491BB4" w:rsidP="00611EBE">
      <w:hyperlink r:id="rId25" w:history="1">
        <w:r w:rsidRPr="00491BB4">
          <w:rPr>
            <w:rStyle w:val="a4"/>
            <w:rFonts w:hint="eastAsia"/>
          </w:rPr>
          <w:t xml:space="preserve">Ubuntu </w:t>
        </w:r>
        <w:r w:rsidRPr="00491BB4">
          <w:rPr>
            <w:rStyle w:val="a4"/>
            <w:rFonts w:hint="eastAsia"/>
          </w:rPr>
          <w:t>配置</w:t>
        </w:r>
        <w:r w:rsidRPr="00491BB4">
          <w:rPr>
            <w:rStyle w:val="a4"/>
            <w:rFonts w:hint="eastAsia"/>
          </w:rPr>
          <w:t xml:space="preserve"> Go </w:t>
        </w:r>
        <w:r w:rsidRPr="00491BB4">
          <w:rPr>
            <w:rStyle w:val="a4"/>
            <w:rFonts w:hint="eastAsia"/>
          </w:rPr>
          <w:t>语言开发环境（</w:t>
        </w:r>
        <w:r w:rsidRPr="00491BB4">
          <w:rPr>
            <w:rStyle w:val="a4"/>
            <w:rFonts w:hint="eastAsia"/>
          </w:rPr>
          <w:t>Sublime Text+GoSublime</w:t>
        </w:r>
        <w:r w:rsidRPr="00491BB4">
          <w:rPr>
            <w:rStyle w:val="a4"/>
            <w:rFonts w:hint="eastAsia"/>
          </w:rPr>
          <w:t>）</w:t>
        </w:r>
      </w:hyperlink>
    </w:p>
    <w:p w:rsidR="007335DB" w:rsidRDefault="007335DB" w:rsidP="00611EBE"/>
    <w:p w:rsidR="007335DB" w:rsidRDefault="007335DB" w:rsidP="00611EBE">
      <w:r w:rsidRPr="007335DB">
        <w:t>&gt; stderr: `go: cannot find GOROOT directory: /usr/bin/go`</w:t>
      </w:r>
    </w:p>
    <w:p w:rsidR="007335DB" w:rsidRDefault="007335DB" w:rsidP="00611EBE"/>
    <w:p w:rsidR="007335DB" w:rsidRDefault="007335DB" w:rsidP="007335DB">
      <w:r>
        <w:rPr>
          <w:rFonts w:hint="eastAsia"/>
        </w:rPr>
        <w:t>ubuntu 14.10</w:t>
      </w:r>
      <w:r>
        <w:rPr>
          <w:rFonts w:hint="eastAsia"/>
        </w:rPr>
        <w:t xml:space="preserve">　</w:t>
      </w:r>
      <w:r>
        <w:rPr>
          <w:rFonts w:hint="eastAsia"/>
        </w:rPr>
        <w:t>64</w:t>
      </w:r>
      <w:r>
        <w:rPr>
          <w:rFonts w:hint="eastAsia"/>
        </w:rPr>
        <w:t xml:space="preserve">位　</w:t>
      </w:r>
      <w:r>
        <w:rPr>
          <w:rFonts w:hint="eastAsia"/>
        </w:rPr>
        <w:t>amd64</w:t>
      </w:r>
      <w:r>
        <w:rPr>
          <w:rFonts w:hint="eastAsia"/>
        </w:rPr>
        <w:t xml:space="preserve">　用</w:t>
      </w:r>
      <w:r>
        <w:rPr>
          <w:rFonts w:hint="eastAsia"/>
        </w:rPr>
        <w:t xml:space="preserve">sudo apt-get </w:t>
      </w:r>
      <w:r>
        <w:rPr>
          <w:rFonts w:hint="eastAsia"/>
        </w:rPr>
        <w:t>安装的</w:t>
      </w:r>
      <w:r>
        <w:rPr>
          <w:rFonts w:hint="eastAsia"/>
        </w:rPr>
        <w:t>go</w:t>
      </w:r>
      <w:r>
        <w:rPr>
          <w:rFonts w:hint="eastAsia"/>
        </w:rPr>
        <w:t>环境，默认安装在</w:t>
      </w:r>
      <w:r>
        <w:rPr>
          <w:rFonts w:hint="eastAsia"/>
        </w:rPr>
        <w:t>/usr/lib/go</w:t>
      </w:r>
      <w:r>
        <w:rPr>
          <w:rFonts w:hint="eastAsia"/>
        </w:rPr>
        <w:t>里面了，结果</w:t>
      </w:r>
      <w:r>
        <w:rPr>
          <w:rFonts w:hint="eastAsia"/>
        </w:rPr>
        <w:t>liteIDE</w:t>
      </w:r>
      <w:r>
        <w:rPr>
          <w:rFonts w:hint="eastAsia"/>
        </w:rPr>
        <w:t>认为是在</w:t>
      </w:r>
      <w:r>
        <w:rPr>
          <w:rFonts w:hint="eastAsia"/>
        </w:rPr>
        <w:t>/usr/local/go</w:t>
      </w:r>
      <w:r>
        <w:rPr>
          <w:rFonts w:hint="eastAsia"/>
        </w:rPr>
        <w:t>中</w:t>
      </w:r>
    </w:p>
    <w:p w:rsidR="007335DB" w:rsidRDefault="007335DB" w:rsidP="007335DB">
      <w:pPr>
        <w:rPr>
          <w:rFonts w:hint="eastAsia"/>
        </w:rPr>
      </w:pPr>
      <w:r>
        <w:rPr>
          <w:rFonts w:hint="eastAsia"/>
        </w:rPr>
        <w:t>所以出现</w:t>
      </w:r>
      <w:r>
        <w:rPr>
          <w:rFonts w:hint="eastAsia"/>
        </w:rPr>
        <w:t>cannot find GOROOT directory: /usr/local/go</w:t>
      </w:r>
      <w:r>
        <w:rPr>
          <w:rFonts w:hint="eastAsia"/>
        </w:rPr>
        <w:t>的报错</w:t>
      </w:r>
    </w:p>
    <w:p w:rsidR="007335DB" w:rsidRDefault="007335DB" w:rsidP="007335DB">
      <w:pPr>
        <w:rPr>
          <w:rFonts w:hint="eastAsia"/>
        </w:rPr>
      </w:pPr>
      <w:r>
        <w:rPr>
          <w:rFonts w:hint="eastAsia"/>
        </w:rPr>
        <w:t>点击编辑环境变量快捷键</w:t>
      </w:r>
      <w:r>
        <w:rPr>
          <w:rFonts w:hint="eastAsia"/>
        </w:rPr>
        <w:t>(</w:t>
      </w:r>
      <w:r>
        <w:rPr>
          <w:rFonts w:hint="eastAsia"/>
        </w:rPr>
        <w:t>在第一行快捷编辑图标的末尾，一个黑色方块</w:t>
      </w:r>
      <w:r>
        <w:rPr>
          <w:rFonts w:hint="eastAsia"/>
        </w:rPr>
        <w:t>)</w:t>
      </w:r>
      <w:r>
        <w:rPr>
          <w:rFonts w:hint="eastAsia"/>
        </w:rPr>
        <w:t>，然后在其中把</w:t>
      </w:r>
      <w:r>
        <w:rPr>
          <w:rFonts w:hint="eastAsia"/>
        </w:rPr>
        <w:t>GOROOT</w:t>
      </w:r>
      <w:r>
        <w:rPr>
          <w:rFonts w:hint="eastAsia"/>
        </w:rPr>
        <w:t>参数重新设置为</w:t>
      </w:r>
      <w:r>
        <w:rPr>
          <w:rFonts w:hint="eastAsia"/>
        </w:rPr>
        <w:t>/usr/lib/go</w:t>
      </w:r>
    </w:p>
    <w:p w:rsidR="00611EBE" w:rsidRDefault="007335DB" w:rsidP="007335DB">
      <w:r>
        <w:rPr>
          <w:rFonts w:hint="eastAsia"/>
        </w:rPr>
        <w:t>或者看网上有另一种说法是更改环境变量为</w:t>
      </w:r>
      <w:r>
        <w:rPr>
          <w:rFonts w:hint="eastAsia"/>
        </w:rPr>
        <w:t>linux64-local</w:t>
      </w:r>
    </w:p>
    <w:p w:rsidR="003A6C0F" w:rsidRDefault="003A6C0F" w:rsidP="007335DB"/>
    <w:p w:rsidR="003A6C0F" w:rsidRDefault="003A6C0F" w:rsidP="007335DB">
      <w:hyperlink r:id="rId26" w:history="1">
        <w:r w:rsidRPr="003A6C0F">
          <w:rPr>
            <w:rStyle w:val="a4"/>
            <w:rFonts w:hint="eastAsia"/>
          </w:rPr>
          <w:t>解决</w:t>
        </w:r>
        <w:r w:rsidRPr="003A6C0F">
          <w:rPr>
            <w:rStyle w:val="a4"/>
            <w:rFonts w:hint="eastAsia"/>
          </w:rPr>
          <w:t>Ctrl+B</w:t>
        </w:r>
        <w:r w:rsidRPr="003A6C0F">
          <w:rPr>
            <w:rStyle w:val="a4"/>
            <w:rFonts w:hint="eastAsia"/>
          </w:rPr>
          <w:t>快捷键问题</w:t>
        </w:r>
      </w:hyperlink>
    </w:p>
    <w:p w:rsidR="00BC753F" w:rsidRDefault="00BC753F" w:rsidP="00BC753F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ctrl+B</w:t>
      </w:r>
      <w:r>
        <w:rPr>
          <w:rFonts w:hint="eastAsia"/>
        </w:rPr>
        <w:t>快捷键编译</w:t>
      </w:r>
      <w:r>
        <w:rPr>
          <w:rFonts w:hint="eastAsia"/>
        </w:rPr>
        <w:t>go</w:t>
      </w:r>
      <w:r>
        <w:rPr>
          <w:rFonts w:hint="eastAsia"/>
        </w:rPr>
        <w:t>不能使用，那么你可以自己新建一个</w:t>
      </w:r>
      <w:r>
        <w:rPr>
          <w:rFonts w:hint="eastAsia"/>
        </w:rPr>
        <w:t>build system</w:t>
      </w:r>
      <w:r>
        <w:rPr>
          <w:rFonts w:hint="eastAsia"/>
        </w:rPr>
        <w:t>。具体执行：</w:t>
      </w:r>
      <w:r>
        <w:rPr>
          <w:rFonts w:hint="eastAsia"/>
        </w:rPr>
        <w:t>Tools-Build system-new build system</w:t>
      </w:r>
      <w:r>
        <w:rPr>
          <w:rFonts w:hint="eastAsia"/>
        </w:rPr>
        <w:t>，然后替换内容为：</w:t>
      </w:r>
      <w:r>
        <w:rPr>
          <w:rFonts w:hint="eastAsia"/>
        </w:rPr>
        <w:t xml:space="preserve"> </w:t>
      </w:r>
    </w:p>
    <w:p w:rsidR="00BC753F" w:rsidRDefault="00BC753F" w:rsidP="00BC753F">
      <w:r>
        <w:lastRenderedPageBreak/>
        <w:t>{ "cmd": ["go", "run", "$file_name"], "file_regex": "^[ ]*File \"(…*?)\", line ([0-9]*)", "working_dir": "$file_path", "selector": "source.go" }</w:t>
      </w:r>
    </w:p>
    <w:p w:rsidR="00BC753F" w:rsidRDefault="00BC753F" w:rsidP="00BC753F"/>
    <w:p w:rsidR="00BC753F" w:rsidRPr="007335DB" w:rsidRDefault="00BC753F" w:rsidP="00BC753F">
      <w:pPr>
        <w:rPr>
          <w:rFonts w:hint="eastAsia"/>
        </w:rPr>
      </w:pPr>
      <w:r>
        <w:rPr>
          <w:rFonts w:hint="eastAsia"/>
        </w:rPr>
        <w:t>就可以了，执行编译时选择这个</w:t>
      </w:r>
      <w:r>
        <w:rPr>
          <w:rFonts w:hint="eastAsia"/>
        </w:rPr>
        <w:t>build system</w:t>
      </w:r>
      <w:r>
        <w:rPr>
          <w:rFonts w:hint="eastAsia"/>
        </w:rPr>
        <w:t>就可以了。</w:t>
      </w:r>
    </w:p>
    <w:p w:rsidR="006D57B9" w:rsidRDefault="006D57B9" w:rsidP="006D57B9">
      <w:pPr>
        <w:pStyle w:val="1"/>
      </w:pPr>
      <w:r>
        <w:rPr>
          <w:rFonts w:hint="eastAsia"/>
        </w:rPr>
        <w:t>SecureCRT远程登陆linux系统</w:t>
      </w:r>
    </w:p>
    <w:p w:rsidR="00472453" w:rsidRDefault="00472453" w:rsidP="006D57B9">
      <w:r>
        <w:t>S</w:t>
      </w:r>
      <w:r>
        <w:rPr>
          <w:rFonts w:hint="eastAsia"/>
        </w:rPr>
        <w:t>sh</w:t>
      </w:r>
      <w:r>
        <w:rPr>
          <w:rFonts w:hint="eastAsia"/>
        </w:rPr>
        <w:t>登陆。</w:t>
      </w:r>
      <w:r>
        <w:rPr>
          <w:rFonts w:hint="eastAsia"/>
        </w:rPr>
        <w:t>ssh</w:t>
      </w:r>
      <w:r>
        <w:rPr>
          <w:rFonts w:hint="eastAsia"/>
        </w:rPr>
        <w:t>：</w:t>
      </w:r>
      <w:r>
        <w:rPr>
          <w:rFonts w:hint="eastAsia"/>
        </w:rPr>
        <w:t>Security</w:t>
      </w:r>
      <w:r>
        <w:t xml:space="preserve"> S</w:t>
      </w:r>
      <w:r>
        <w:rPr>
          <w:rFonts w:hint="eastAsia"/>
        </w:rPr>
        <w:t>hell</w:t>
      </w:r>
    </w:p>
    <w:p w:rsidR="006D57B9" w:rsidRDefault="006D57B9" w:rsidP="006D57B9">
      <w:r>
        <w:t>52.68.245.201</w:t>
      </w:r>
    </w:p>
    <w:p w:rsidR="006D57B9" w:rsidRDefault="006D57B9" w:rsidP="006D57B9">
      <w:r>
        <w:t>P</w:t>
      </w:r>
      <w:r>
        <w:rPr>
          <w:rFonts w:hint="eastAsia"/>
        </w:rPr>
        <w:t>em</w:t>
      </w:r>
      <w:r>
        <w:rPr>
          <w:rFonts w:hint="eastAsia"/>
        </w:rPr>
        <w:t>文件</w:t>
      </w:r>
    </w:p>
    <w:p w:rsidR="00172BC5" w:rsidRDefault="00172BC5" w:rsidP="006D57B9"/>
    <w:p w:rsidR="00172BC5" w:rsidRDefault="00172BC5" w:rsidP="00172BC5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linux下怎么打开sublime text 3</w:t>
      </w:r>
    </w:p>
    <w:p w:rsidR="00172BC5" w:rsidRDefault="00172BC5" w:rsidP="006D57B9">
      <w:r w:rsidRPr="00172BC5">
        <w:rPr>
          <w:rFonts w:hint="eastAsia"/>
        </w:rPr>
        <w:t>不同发行版的都有所区别，下面以</w:t>
      </w:r>
      <w:r w:rsidRPr="00172BC5">
        <w:rPr>
          <w:rFonts w:hint="eastAsia"/>
        </w:rPr>
        <w:t>ubuntu</w:t>
      </w:r>
      <w:r w:rsidRPr="00172BC5">
        <w:rPr>
          <w:rFonts w:hint="eastAsia"/>
        </w:rPr>
        <w:t>为例说明：</w:t>
      </w:r>
      <w:r w:rsidRPr="00172BC5">
        <w:rPr>
          <w:rFonts w:hint="eastAsia"/>
        </w:rPr>
        <w:t xml:space="preserve"> </w:t>
      </w:r>
      <w:r w:rsidRPr="00172BC5">
        <w:rPr>
          <w:rFonts w:hint="eastAsia"/>
        </w:rPr>
        <w:t>假设你的</w:t>
      </w:r>
      <w:r w:rsidRPr="00172BC5">
        <w:rPr>
          <w:rFonts w:hint="eastAsia"/>
        </w:rPr>
        <w:t xml:space="preserve">sublime </w:t>
      </w:r>
      <w:r w:rsidRPr="00172BC5">
        <w:rPr>
          <w:rFonts w:hint="eastAsia"/>
        </w:rPr>
        <w:t>安装在</w:t>
      </w:r>
      <w:r w:rsidRPr="00172BC5">
        <w:rPr>
          <w:rFonts w:hint="eastAsia"/>
        </w:rPr>
        <w:t>/opt</w:t>
      </w:r>
      <w:r w:rsidRPr="00172BC5">
        <w:rPr>
          <w:rFonts w:hint="eastAsia"/>
        </w:rPr>
        <w:t>目录下</w:t>
      </w:r>
      <w:r w:rsidRPr="00172BC5">
        <w:rPr>
          <w:rFonts w:hint="eastAsia"/>
        </w:rPr>
        <w:t xml:space="preserve"> </w:t>
      </w:r>
      <w:r w:rsidRPr="00172BC5">
        <w:rPr>
          <w:rFonts w:hint="eastAsia"/>
        </w:rPr>
        <w:t>首先建立软连接，使其能从终端启动</w:t>
      </w:r>
      <w:r>
        <w:rPr>
          <w:rFonts w:hint="eastAsia"/>
        </w:rPr>
        <w:t>sudo ln -s /opt/s</w:t>
      </w:r>
      <w:r w:rsidRPr="00172BC5">
        <w:rPr>
          <w:rFonts w:hint="eastAsia"/>
        </w:rPr>
        <w:t>ublime</w:t>
      </w:r>
      <w:r>
        <w:t>_</w:t>
      </w:r>
      <w:r>
        <w:rPr>
          <w:rFonts w:hint="eastAsia"/>
        </w:rPr>
        <w:t>text</w:t>
      </w:r>
      <w:r>
        <w:t>/</w:t>
      </w:r>
      <w:r>
        <w:rPr>
          <w:rFonts w:hint="eastAsia"/>
        </w:rPr>
        <w:t>s</w:t>
      </w:r>
      <w:r w:rsidRPr="00172BC5">
        <w:rPr>
          <w:rFonts w:hint="eastAsia"/>
        </w:rPr>
        <w:t>ublime</w:t>
      </w:r>
      <w:r>
        <w:t>_</w:t>
      </w:r>
      <w:r>
        <w:rPr>
          <w:rFonts w:hint="eastAsia"/>
        </w:rPr>
        <w:t>t</w:t>
      </w:r>
      <w:r w:rsidRPr="00172BC5">
        <w:rPr>
          <w:rFonts w:hint="eastAsia"/>
        </w:rPr>
        <w:t>ext</w:t>
      </w:r>
      <w:r w:rsidRPr="00172BC5">
        <w:rPr>
          <w:rFonts w:hint="eastAsia"/>
        </w:rPr>
        <w:t xml:space="preserve"> /bin/</w:t>
      </w:r>
    </w:p>
    <w:p w:rsidR="00172BC5" w:rsidRDefault="00172BC5" w:rsidP="006D57B9">
      <w:pPr>
        <w:rPr>
          <w:rFonts w:hint="eastAsia"/>
        </w:rPr>
      </w:pPr>
    </w:p>
    <w:p w:rsidR="00D1522B" w:rsidRDefault="009208AF" w:rsidP="00D1522B">
      <w:pPr>
        <w:pStyle w:val="1"/>
      </w:pPr>
      <w:r>
        <w:rPr>
          <w:rFonts w:hint="eastAsia"/>
        </w:rPr>
        <w:t>Go</w:t>
      </w:r>
      <w:r w:rsidR="00D1522B">
        <w:rPr>
          <w:rFonts w:hint="eastAsia"/>
        </w:rPr>
        <w:t>学习笔记</w:t>
      </w:r>
    </w:p>
    <w:p w:rsidR="009208AF" w:rsidRDefault="009208AF" w:rsidP="009208AF">
      <w:pPr>
        <w:pStyle w:val="2"/>
      </w:pPr>
      <w:r>
        <w:t>G</w:t>
      </w:r>
      <w:r>
        <w:rPr>
          <w:rFonts w:hint="eastAsia"/>
        </w:rPr>
        <w:t>o</w:t>
      </w:r>
      <w:r>
        <w:rPr>
          <w:rFonts w:hint="eastAsia"/>
        </w:rPr>
        <w:t>开发环境搭建</w:t>
      </w:r>
    </w:p>
    <w:p w:rsidR="00D1522B" w:rsidRDefault="00D1522B" w:rsidP="00D1522B">
      <w:r>
        <w:rPr>
          <w:rFonts w:hint="eastAsia"/>
        </w:rPr>
        <w:t>类型安全</w:t>
      </w:r>
      <w:r>
        <w:rPr>
          <w:rFonts w:hint="eastAsia"/>
        </w:rPr>
        <w:t>/</w:t>
      </w:r>
      <w:r>
        <w:rPr>
          <w:rFonts w:hint="eastAsia"/>
        </w:rPr>
        <w:t>内存安全</w:t>
      </w:r>
      <w:r>
        <w:rPr>
          <w:rFonts w:hint="eastAsia"/>
        </w:rPr>
        <w:t>/</w:t>
      </w:r>
      <w:r>
        <w:rPr>
          <w:rFonts w:hint="eastAsia"/>
        </w:rPr>
        <w:t>垃圾回收</w:t>
      </w:r>
      <w:r>
        <w:rPr>
          <w:rFonts w:hint="eastAsia"/>
        </w:rPr>
        <w:t>/</w:t>
      </w:r>
      <w:r>
        <w:rPr>
          <w:rFonts w:hint="eastAsia"/>
        </w:rPr>
        <w:t>高并发</w:t>
      </w:r>
      <w:r>
        <w:rPr>
          <w:rFonts w:hint="eastAsia"/>
        </w:rPr>
        <w:t>/</w:t>
      </w:r>
      <w:r>
        <w:rPr>
          <w:rFonts w:hint="eastAsia"/>
        </w:rPr>
        <w:t>快速编译</w:t>
      </w:r>
    </w:p>
    <w:p w:rsidR="00D1522B" w:rsidRDefault="00D1522B" w:rsidP="00D1522B">
      <w:r>
        <w:rPr>
          <w:rFonts w:hint="eastAsia"/>
        </w:rPr>
        <w:t>UTF-8</w:t>
      </w:r>
      <w:r>
        <w:rPr>
          <w:rFonts w:hint="eastAsia"/>
        </w:rPr>
        <w:t>编码支持</w:t>
      </w:r>
      <w:r w:rsidR="00BA4485">
        <w:rPr>
          <w:rFonts w:hint="eastAsia"/>
        </w:rPr>
        <w:t>：即支持输入任何字体</w:t>
      </w:r>
    </w:p>
    <w:p w:rsidR="00BC367D" w:rsidRDefault="00BC367D" w:rsidP="00D1522B">
      <w:r>
        <w:rPr>
          <w:rFonts w:hint="eastAsia"/>
        </w:rPr>
        <w:t>支持</w:t>
      </w:r>
      <w:r>
        <w:rPr>
          <w:rFonts w:hint="eastAsia"/>
        </w:rPr>
        <w:t>VIM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Subline</w:t>
      </w:r>
      <w:r>
        <w:t xml:space="preserve"> T</w:t>
      </w:r>
      <w:r>
        <w:rPr>
          <w:rFonts w:hint="eastAsia"/>
        </w:rPr>
        <w:t>ext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等众多知名</w:t>
      </w:r>
      <w:r>
        <w:rPr>
          <w:rFonts w:hint="eastAsia"/>
        </w:rPr>
        <w:t>IDE</w:t>
      </w:r>
    </w:p>
    <w:p w:rsidR="0084051D" w:rsidRDefault="0084051D" w:rsidP="00D1522B">
      <w:r>
        <w:t>Y</w:t>
      </w:r>
      <w:r>
        <w:rPr>
          <w:rFonts w:hint="eastAsia"/>
        </w:rPr>
        <w:t>utube</w:t>
      </w:r>
      <w:r>
        <w:rPr>
          <w:rFonts w:hint="eastAsia"/>
        </w:rPr>
        <w:t>以</w:t>
      </w:r>
      <w:r>
        <w:rPr>
          <w:rFonts w:hint="eastAsia"/>
        </w:rPr>
        <w:t>Go</w:t>
      </w:r>
      <w:r>
        <w:rPr>
          <w:rFonts w:hint="eastAsia"/>
        </w:rPr>
        <w:t>开发</w:t>
      </w:r>
    </w:p>
    <w:p w:rsidR="0084051D" w:rsidRDefault="0084051D" w:rsidP="00D1522B">
      <w:r>
        <w:rPr>
          <w:rFonts w:hint="eastAsia"/>
        </w:rPr>
        <w:t>Go</w:t>
      </w:r>
      <w:r>
        <w:rPr>
          <w:rFonts w:hint="eastAsia"/>
        </w:rPr>
        <w:t>语言</w:t>
      </w:r>
      <w:r>
        <w:rPr>
          <w:rFonts w:hint="eastAsia"/>
        </w:rPr>
        <w:t>2009</w:t>
      </w:r>
      <w:r>
        <w:rPr>
          <w:rFonts w:hint="eastAsia"/>
        </w:rPr>
        <w:t>年发布，很年轻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get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run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build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fmt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install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test</w:t>
      </w:r>
    </w:p>
    <w:p w:rsidR="0084051D" w:rsidRDefault="0084051D" w:rsidP="00D1522B">
      <w:r>
        <w:t xml:space="preserve">Go doc : </w:t>
      </w:r>
      <w:r>
        <w:rPr>
          <w:rFonts w:hint="eastAsia"/>
        </w:rPr>
        <w:t>执行</w:t>
      </w:r>
      <w:r>
        <w:t xml:space="preserve">godoc –http=:8080 </w:t>
      </w:r>
      <w:r>
        <w:rPr>
          <w:rFonts w:hint="eastAsia"/>
        </w:rPr>
        <w:t>然后访问</w:t>
      </w:r>
      <w:r>
        <w:rPr>
          <w:rFonts w:hint="eastAsia"/>
        </w:rPr>
        <w:t>localhost</w:t>
      </w:r>
      <w:r>
        <w:t>:8080</w:t>
      </w:r>
    </w:p>
    <w:p w:rsidR="009208AF" w:rsidRDefault="009208AF" w:rsidP="00D1522B"/>
    <w:p w:rsidR="009208AF" w:rsidRDefault="009208AF" w:rsidP="009208AF">
      <w:pPr>
        <w:pStyle w:val="2"/>
      </w:pPr>
      <w:r>
        <w:t>Go</w:t>
      </w:r>
      <w:r>
        <w:rPr>
          <w:rFonts w:hint="eastAsia"/>
        </w:rPr>
        <w:t>编程基础</w:t>
      </w:r>
    </w:p>
    <w:p w:rsidR="009208AF" w:rsidRDefault="009208AF" w:rsidP="00D1522B">
      <w:r>
        <w:rPr>
          <w:rFonts w:hint="eastAsia"/>
        </w:rPr>
        <w:t>可见性规则：</w:t>
      </w:r>
      <w:r>
        <w:rPr>
          <w:rFonts w:hint="eastAsia"/>
        </w:rPr>
        <w:t>private</w:t>
      </w:r>
      <w:r>
        <w:rPr>
          <w:rFonts w:hint="eastAsia"/>
        </w:rPr>
        <w:t>首字母小写，</w:t>
      </w:r>
      <w:r>
        <w:rPr>
          <w:rFonts w:hint="eastAsia"/>
        </w:rPr>
        <w:t>public</w:t>
      </w:r>
      <w:r>
        <w:rPr>
          <w:rFonts w:hint="eastAsia"/>
        </w:rPr>
        <w:t>首字母大写</w:t>
      </w:r>
    </w:p>
    <w:p w:rsidR="009208AF" w:rsidRDefault="00B76632" w:rsidP="00D1522B">
      <w:r>
        <w:t>C</w:t>
      </w:r>
      <w:r>
        <w:rPr>
          <w:rFonts w:hint="eastAsia"/>
        </w:rPr>
        <w:t>han</w:t>
      </w:r>
      <w:r>
        <w:rPr>
          <w:rFonts w:hint="eastAsia"/>
        </w:rPr>
        <w:t>类型：并发必用</w:t>
      </w:r>
    </w:p>
    <w:p w:rsidR="00B76632" w:rsidRDefault="008B791E" w:rsidP="00D1522B">
      <w:r>
        <w:rPr>
          <w:rFonts w:hint="eastAsia"/>
        </w:rPr>
        <w:t>变量的类型转换：只有显示转换，没有隐式转换，所以</w:t>
      </w:r>
      <w:r>
        <w:rPr>
          <w:rFonts w:hint="eastAsia"/>
        </w:rPr>
        <w:t>Go</w:t>
      </w:r>
      <w:r>
        <w:rPr>
          <w:rFonts w:hint="eastAsia"/>
        </w:rPr>
        <w:t>是类型安全的</w:t>
      </w:r>
    </w:p>
    <w:p w:rsidR="008B791E" w:rsidRDefault="00325C3A" w:rsidP="00D1522B">
      <w:r>
        <w:rPr>
          <w:rFonts w:hint="eastAsia"/>
        </w:rPr>
        <w:t>常量组</w:t>
      </w:r>
    </w:p>
    <w:p w:rsidR="00325C3A" w:rsidRDefault="00325C3A" w:rsidP="00D1522B">
      <w:r>
        <w:rPr>
          <w:rFonts w:hint="eastAsia"/>
        </w:rPr>
        <w:lastRenderedPageBreak/>
        <w:t>枚举</w:t>
      </w:r>
      <w:r w:rsidR="00FB47BB">
        <w:rPr>
          <w:rFonts w:hint="eastAsia"/>
        </w:rPr>
        <w:t>iota</w:t>
      </w:r>
    </w:p>
    <w:p w:rsidR="00FB47BB" w:rsidRPr="00D1522B" w:rsidRDefault="0006684A" w:rsidP="00D1522B">
      <w:r>
        <w:rPr>
          <w:rFonts w:hint="eastAsia"/>
        </w:rPr>
        <w:t>Go</w:t>
      </w:r>
      <w:r>
        <w:rPr>
          <w:rFonts w:hint="eastAsia"/>
        </w:rPr>
        <w:t>语言中数据为值类型，而非引用类型</w:t>
      </w:r>
      <w:bookmarkStart w:id="1" w:name="_GoBack"/>
      <w:bookmarkEnd w:id="1"/>
    </w:p>
    <w:sectPr w:rsidR="00FB47BB" w:rsidRPr="00D1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17" w:rsidRDefault="001F1917" w:rsidP="00280536">
      <w:r>
        <w:separator/>
      </w:r>
    </w:p>
  </w:endnote>
  <w:endnote w:type="continuationSeparator" w:id="0">
    <w:p w:rsidR="001F1917" w:rsidRDefault="001F1917" w:rsidP="0028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17" w:rsidRDefault="001F1917" w:rsidP="00280536">
      <w:r>
        <w:separator/>
      </w:r>
    </w:p>
  </w:footnote>
  <w:footnote w:type="continuationSeparator" w:id="0">
    <w:p w:rsidR="001F1917" w:rsidRDefault="001F1917" w:rsidP="00280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D3AA7"/>
    <w:multiLevelType w:val="multilevel"/>
    <w:tmpl w:val="AA0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D4C09"/>
    <w:multiLevelType w:val="multilevel"/>
    <w:tmpl w:val="8C5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C06DA"/>
    <w:multiLevelType w:val="multilevel"/>
    <w:tmpl w:val="F7A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20BF"/>
    <w:rsid w:val="0006684A"/>
    <w:rsid w:val="0009310E"/>
    <w:rsid w:val="001457BC"/>
    <w:rsid w:val="00172BC5"/>
    <w:rsid w:val="001D398C"/>
    <w:rsid w:val="001E20BF"/>
    <w:rsid w:val="001F1917"/>
    <w:rsid w:val="00222EA5"/>
    <w:rsid w:val="00280536"/>
    <w:rsid w:val="00286047"/>
    <w:rsid w:val="00325C3A"/>
    <w:rsid w:val="003719D1"/>
    <w:rsid w:val="003A6C0F"/>
    <w:rsid w:val="003D0AE3"/>
    <w:rsid w:val="003E5A47"/>
    <w:rsid w:val="00404E66"/>
    <w:rsid w:val="00411432"/>
    <w:rsid w:val="00472453"/>
    <w:rsid w:val="00491BB4"/>
    <w:rsid w:val="004C1CF6"/>
    <w:rsid w:val="00611EBE"/>
    <w:rsid w:val="006A3F8D"/>
    <w:rsid w:val="006D57B9"/>
    <w:rsid w:val="007335DB"/>
    <w:rsid w:val="008267E8"/>
    <w:rsid w:val="0084051D"/>
    <w:rsid w:val="008B791E"/>
    <w:rsid w:val="008F62F6"/>
    <w:rsid w:val="009208AF"/>
    <w:rsid w:val="00A11D3F"/>
    <w:rsid w:val="00B159B2"/>
    <w:rsid w:val="00B302DF"/>
    <w:rsid w:val="00B37560"/>
    <w:rsid w:val="00B66547"/>
    <w:rsid w:val="00B76632"/>
    <w:rsid w:val="00BA4485"/>
    <w:rsid w:val="00BA5E71"/>
    <w:rsid w:val="00BC367D"/>
    <w:rsid w:val="00BC753F"/>
    <w:rsid w:val="00C13ABE"/>
    <w:rsid w:val="00D1522B"/>
    <w:rsid w:val="00D2383A"/>
    <w:rsid w:val="00D51777"/>
    <w:rsid w:val="00DE02F4"/>
    <w:rsid w:val="00DF53F4"/>
    <w:rsid w:val="00E94070"/>
    <w:rsid w:val="00F766E0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4FEE1-F7A7-44D0-9162-BE115CFE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F6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6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6654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1457B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457B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457B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457B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457B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457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57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E02F4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A5E71"/>
    <w:rPr>
      <w:color w:val="954F72" w:themeColor="followedHyperlink"/>
      <w:u w:val="single"/>
    </w:rPr>
  </w:style>
  <w:style w:type="paragraph" w:styleId="aa">
    <w:name w:val="header"/>
    <w:basedOn w:val="a"/>
    <w:link w:val="Char2"/>
    <w:uiPriority w:val="99"/>
    <w:unhideWhenUsed/>
    <w:rsid w:val="00280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280536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280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280536"/>
    <w:rPr>
      <w:sz w:val="18"/>
      <w:szCs w:val="18"/>
    </w:rPr>
  </w:style>
  <w:style w:type="character" w:customStyle="1" w:styleId="ask-title">
    <w:name w:val="ask-title"/>
    <w:basedOn w:val="a0"/>
    <w:rsid w:val="0017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f7ff0bfc7181492e27bb1360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nblogs.com/MuyouSome/archive/2013/04/30/3051744.html" TargetMode="External"/><Relationship Id="rId26" Type="http://schemas.openxmlformats.org/officeDocument/2006/relationships/hyperlink" Target="http://www.cnblogs.com/luckyliu/p/379090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icool.com/articles/nmqaMbq" TargetMode="External"/><Relationship Id="rId7" Type="http://schemas.openxmlformats.org/officeDocument/2006/relationships/hyperlink" Target="http://www.cnblogs.com/sujz/archive/2011/05/12/2044379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://my.oschina.net/Obahua/blog/1107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-open.com/lib/view/open1412993492311.html" TargetMode="External"/><Relationship Id="rId20" Type="http://schemas.openxmlformats.org/officeDocument/2006/relationships/hyperlink" Target="http://jingyan.baidu.com/article/046a7b3efd165bf9c27fa91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ougg.github.io/static/gonote/GolangStudy.html" TargetMode="External"/><Relationship Id="rId24" Type="http://schemas.openxmlformats.org/officeDocument/2006/relationships/hyperlink" Target="http://studygolang.com/articles/44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s.51cto.com/art/201307/404309_all.htm" TargetMode="External"/><Relationship Id="rId23" Type="http://schemas.openxmlformats.org/officeDocument/2006/relationships/hyperlink" Target="http://jingyan.baidu.com/article/fa4125acb8569b28ac7092ea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open-open.com/lib/view/open1412993492311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.csdn.net/article/2012-07-05/2807113-less-is-exponentially-more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www.cnblogs.com/xia520pi/p/3659386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47</cp:revision>
  <dcterms:created xsi:type="dcterms:W3CDTF">2016-02-20T15:09:00Z</dcterms:created>
  <dcterms:modified xsi:type="dcterms:W3CDTF">2016-02-28T14:57:00Z</dcterms:modified>
</cp:coreProperties>
</file>