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91" w:rsidRPr="00E72B8E" w:rsidRDefault="00AA4A91" w:rsidP="00AA4A91">
      <w:pPr>
        <w:pStyle w:val="NormalWeb"/>
        <w:shd w:val="clear" w:color="auto" w:fill="FFFFFF"/>
        <w:spacing w:before="0" w:beforeAutospacing="0"/>
        <w:rPr>
          <w:rFonts w:asciiTheme="minorHAnsi" w:hAnsiTheme="minorHAnsi" w:cstheme="minorHAnsi"/>
          <w:b/>
          <w:color w:val="585858"/>
          <w:spacing w:val="15"/>
          <w:sz w:val="32"/>
          <w:szCs w:val="32"/>
        </w:rPr>
      </w:pPr>
      <w:hyperlink r:id="rId4" w:history="1">
        <w:r w:rsidRPr="00E72B8E">
          <w:rPr>
            <w:rStyle w:val="Hyperlink"/>
            <w:rFonts w:ascii="Arial" w:eastAsiaTheme="majorEastAsia" w:hAnsi="Arial" w:cs="Arial"/>
            <w:b/>
            <w:color w:val="01041B"/>
            <w:spacing w:val="15"/>
            <w:sz w:val="32"/>
            <w:szCs w:val="32"/>
            <w:shd w:val="clear" w:color="auto" w:fill="FFFFFF"/>
          </w:rPr>
          <w:t>Benefits of getting AZ-303 exam certification.</w:t>
        </w:r>
      </w:hyperlink>
    </w:p>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 xml:space="preserve">Many candidates apply for the </w:t>
      </w:r>
      <w:hyperlink r:id="rId5" w:history="1">
        <w:r w:rsidRPr="006248B5">
          <w:rPr>
            <w:rStyle w:val="Hyperlink"/>
            <w:rFonts w:asciiTheme="minorHAnsi" w:hAnsiTheme="minorHAnsi" w:cstheme="minorHAnsi"/>
            <w:b/>
            <w:spacing w:val="15"/>
            <w:sz w:val="32"/>
            <w:szCs w:val="32"/>
          </w:rPr>
          <w:t>AZ-003 exam dumps</w:t>
        </w:r>
      </w:hyperlink>
      <w:r w:rsidRPr="00E72B8E">
        <w:rPr>
          <w:rFonts w:asciiTheme="minorHAnsi" w:hAnsiTheme="minorHAnsi" w:cstheme="minorHAnsi"/>
          <w:color w:val="585858"/>
          <w:spacing w:val="15"/>
          <w:sz w:val="32"/>
          <w:szCs w:val="32"/>
        </w:rPr>
        <w:t xml:space="preserve"> and only a few get through. The candidate that makes it through the review phase gets to take the final examination, which is usually quite rigorous. The candidate that passes the final examination is awarded certification and can work right away in the field.</w:t>
      </w:r>
    </w:p>
    <w:p w:rsidR="00AA4A91" w:rsidRDefault="00AA4A91" w:rsidP="00AA4A91">
      <w:pPr>
        <w:pStyle w:val="Heading1"/>
      </w:pPr>
      <w:r w:rsidRPr="00E72B8E">
        <w:t>Many benefits of getting AZ-003 exam certification are a</w:t>
      </w:r>
      <w:r>
        <w:t>vailable when you take the exam</w:t>
      </w:r>
      <w:r w:rsidRPr="00E72B8E">
        <w:t xml:space="preserve"> </w:t>
      </w:r>
    </w:p>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You can begin your career as an analyst in a laboratory of any type. Diagnostic medical equipment is the most common use for diagnostic machines in most laboratories. These devices need to be maintained correctly or they will malfunction. When you complete the training, you will have the skills to perform the proper maintenance. This ensures that the machinery and other equipment are functioning properly, ensuring that information is provided for the patient as well as enabling better quality testing and outcomes for the medical laboratory tests.</w:t>
      </w:r>
    </w:p>
    <w:p w:rsidR="00AA4A91"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There are a number of other benefits of getting AZ-003 exam certification. The certification is good for two years, although you can renew it on occasion. If there are significant changes in technology in the area of medicine that you want to work in, this certification will help you get into the new field. It may also be required if you want to take an exam for a certificate stating that you are a professional technical specialist. These certificates will come at a cost, but it will mean that you have some very good industry contacts and can look for employment in any field that you choose.</w:t>
      </w:r>
    </w:p>
    <w:tbl>
      <w:tblPr>
        <w:tblW w:w="9320" w:type="dxa"/>
        <w:tblLook w:val="04A0" w:firstRow="1" w:lastRow="0" w:firstColumn="1" w:lastColumn="0" w:noHBand="0" w:noVBand="1"/>
      </w:tblPr>
      <w:tblGrid>
        <w:gridCol w:w="9320"/>
      </w:tblGrid>
      <w:tr w:rsidR="00AA4A91" w:rsidRPr="00590942" w:rsidTr="00D46D94">
        <w:trPr>
          <w:trHeight w:val="300"/>
        </w:trPr>
        <w:tc>
          <w:tcPr>
            <w:tcW w:w="9320" w:type="dxa"/>
            <w:tcBorders>
              <w:top w:val="nil"/>
              <w:left w:val="nil"/>
              <w:bottom w:val="nil"/>
              <w:right w:val="nil"/>
            </w:tcBorders>
            <w:shd w:val="clear" w:color="auto" w:fill="auto"/>
            <w:noWrap/>
            <w:vAlign w:val="bottom"/>
            <w:hideMark/>
          </w:tcPr>
          <w:p w:rsidR="00AA4A91" w:rsidRPr="00590942" w:rsidRDefault="00AA4A91" w:rsidP="00D46D94">
            <w:pPr>
              <w:spacing w:after="0" w:line="240" w:lineRule="auto"/>
              <w:rPr>
                <w:rFonts w:ascii="Calibri" w:eastAsia="Times New Roman" w:hAnsi="Calibri" w:cs="Calibri"/>
                <w:color w:val="0563C1"/>
                <w:u w:val="single"/>
              </w:rPr>
            </w:pPr>
            <w:hyperlink r:id="rId6" w:tgtFrame="_blank" w:history="1">
              <w:r w:rsidRPr="00590942">
                <w:rPr>
                  <w:rFonts w:ascii="Calibri" w:eastAsia="Times New Roman" w:hAnsi="Calibri" w:cs="Calibri"/>
                  <w:color w:val="0563C1"/>
                  <w:u w:val="single"/>
                </w:rPr>
                <w:t>https://portfolium.com/entry/benefits-of-getting-az-303-exam-certification</w:t>
              </w:r>
            </w:hyperlink>
          </w:p>
        </w:tc>
      </w:tr>
      <w:tr w:rsidR="00AA4A91" w:rsidRPr="00590942" w:rsidTr="00D46D94">
        <w:trPr>
          <w:trHeight w:val="300"/>
        </w:trPr>
        <w:tc>
          <w:tcPr>
            <w:tcW w:w="9320" w:type="dxa"/>
            <w:tcBorders>
              <w:top w:val="nil"/>
              <w:left w:val="nil"/>
              <w:bottom w:val="nil"/>
              <w:right w:val="nil"/>
            </w:tcBorders>
            <w:shd w:val="clear" w:color="auto" w:fill="auto"/>
            <w:noWrap/>
            <w:vAlign w:val="bottom"/>
            <w:hideMark/>
          </w:tcPr>
          <w:p w:rsidR="00AA4A91" w:rsidRPr="00590942" w:rsidRDefault="00AA4A91" w:rsidP="00D46D94">
            <w:pPr>
              <w:spacing w:after="0" w:line="240" w:lineRule="auto"/>
              <w:rPr>
                <w:rFonts w:ascii="Calibri" w:eastAsia="Times New Roman" w:hAnsi="Calibri" w:cs="Calibri"/>
                <w:color w:val="0563C1"/>
                <w:u w:val="single"/>
              </w:rPr>
            </w:pPr>
            <w:hyperlink r:id="rId7" w:history="1">
              <w:r w:rsidRPr="00590942">
                <w:rPr>
                  <w:rFonts w:ascii="Calibri" w:eastAsia="Times New Roman" w:hAnsi="Calibri" w:cs="Calibri"/>
                  <w:color w:val="0563C1"/>
                  <w:u w:val="single"/>
                </w:rPr>
                <w:t>https://learn.syned.org/eportfolios/4132/Home/Benefits_of_getting_AZ303_exam_certification</w:t>
              </w:r>
            </w:hyperlink>
          </w:p>
        </w:tc>
      </w:tr>
      <w:tr w:rsidR="00AA4A91" w:rsidRPr="00590942" w:rsidTr="00D46D94">
        <w:trPr>
          <w:trHeight w:val="300"/>
        </w:trPr>
        <w:tc>
          <w:tcPr>
            <w:tcW w:w="9320" w:type="dxa"/>
            <w:tcBorders>
              <w:top w:val="nil"/>
              <w:left w:val="nil"/>
              <w:bottom w:val="nil"/>
              <w:right w:val="nil"/>
            </w:tcBorders>
            <w:shd w:val="clear" w:color="auto" w:fill="auto"/>
            <w:noWrap/>
            <w:vAlign w:val="bottom"/>
            <w:hideMark/>
          </w:tcPr>
          <w:p w:rsidR="00AA4A91" w:rsidRPr="00590942" w:rsidRDefault="00AA4A91" w:rsidP="00D46D94">
            <w:pPr>
              <w:spacing w:after="0" w:line="240" w:lineRule="auto"/>
              <w:rPr>
                <w:rFonts w:ascii="Calibri" w:eastAsia="Times New Roman" w:hAnsi="Calibri" w:cs="Calibri"/>
                <w:color w:val="0563C1"/>
                <w:u w:val="single"/>
              </w:rPr>
            </w:pPr>
            <w:hyperlink r:id="rId8" w:history="1">
              <w:r w:rsidRPr="00590942">
                <w:rPr>
                  <w:rFonts w:ascii="Calibri" w:eastAsia="Times New Roman" w:hAnsi="Calibri" w:cs="Calibri"/>
                  <w:color w:val="0563C1"/>
                  <w:u w:val="single"/>
                </w:rPr>
                <w:t>https://wjhsd.instructure.com/courses/4291/pages/benefits-of-getting-az-303-exam-certification</w:t>
              </w:r>
            </w:hyperlink>
          </w:p>
        </w:tc>
      </w:tr>
    </w:tbl>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p>
    <w:p w:rsidR="00AA4A91"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When you choose to take the exam certification, you will find that it is not difficult to understand and complete. The benefits of getting AZ-003 exam certification quickly outweigh the benefits of taking a long time to get it. If you need to take a refresher course in order to keep up with technological developments in your chosen area of expertise, the time that you spend in the class should be no more than four months. Even if you do decide to take a refresher course, you will find that you can still get your certification very quickly.</w:t>
      </w:r>
    </w:p>
    <w:p w:rsidR="00AA4A91" w:rsidRPr="00E72B8E" w:rsidRDefault="00AA4A91" w:rsidP="00AA4A91">
      <w:pPr>
        <w:pStyle w:val="Heading1"/>
      </w:pPr>
      <w:r w:rsidRPr="00E72B8E">
        <w:t>You will find that you can get paid to take the exam</w:t>
      </w:r>
    </w:p>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In addition to the benefits of getting AZ-003 exam certification quickly, you will also find that you can get paid to take the exam. The benefit of getting paid to take the exam is that you will find that you have many options available to you. Depending on your level of experience and skill set, you may be able to get paid to take the test and then get reimbursed for the expense of the test by your employer or the testing site. In some cases, you will be offered free testing by the site in order to encourage you to take the test. On occasion, you will also be reimbursed by the company that you work for so that you can get the benefit of having paid to take the exam.</w:t>
      </w:r>
    </w:p>
    <w:p w:rsidR="00AA4A91" w:rsidRDefault="00AA4A91" w:rsidP="00AA4A91">
      <w:pPr>
        <w:pStyle w:val="Heading1"/>
      </w:pPr>
      <w:r w:rsidRPr="00E72B8E">
        <w:t>There are other benefits of getting AZ-003 exam certification</w:t>
      </w:r>
    </w:p>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 xml:space="preserve">If you choose to take a refresher course, you will find that you can learn different topics that you may not have paid much attention to previously. In addition, you will also find that the new concepts will not be as foreign as you thought. In addition, there are various ways in which you can get information about the passing rates and other important data that you will need on a regular basis. For example, you can get information on the </w:t>
      </w:r>
      <w:r w:rsidRPr="00E72B8E">
        <w:rPr>
          <w:rFonts w:asciiTheme="minorHAnsi" w:hAnsiTheme="minorHAnsi" w:cstheme="minorHAnsi"/>
          <w:color w:val="585858"/>
          <w:spacing w:val="15"/>
          <w:sz w:val="32"/>
          <w:szCs w:val="32"/>
        </w:rPr>
        <w:lastRenderedPageBreak/>
        <w:t>different kinds of questions that you will likely see on the examination.</w:t>
      </w:r>
    </w:p>
    <w:p w:rsidR="00AA4A91"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 xml:space="preserve">When you consider the benefits of getting </w:t>
      </w:r>
      <w:r w:rsidRPr="006248B5">
        <w:rPr>
          <w:rFonts w:asciiTheme="minorHAnsi" w:hAnsiTheme="minorHAnsi" w:cstheme="minorHAnsi"/>
          <w:color w:val="585858"/>
          <w:spacing w:val="15"/>
          <w:sz w:val="32"/>
          <w:szCs w:val="32"/>
        </w:rPr>
        <w:t>AZ-003 exam certification</w:t>
      </w:r>
      <w:r w:rsidRPr="00E72B8E">
        <w:rPr>
          <w:rFonts w:asciiTheme="minorHAnsi" w:hAnsiTheme="minorHAnsi" w:cstheme="minorHAnsi"/>
          <w:color w:val="585858"/>
          <w:spacing w:val="15"/>
          <w:sz w:val="32"/>
          <w:szCs w:val="32"/>
        </w:rPr>
        <w:t>, you will likely realize that taking the time to get this certification will pay off for you in the long run. You will find that the pay is comparable to the pay that is paid to individuals who hold other types of certifications, as well as companies that offer training to other professionals. This certification will ensure that you get the credential that you are seeking and that you get paid for it as well. In addition to this, you will likely find that when you choose to take refresher courses, you will learn about new areas of the field that you may have ignored in the past.</w:t>
      </w:r>
    </w:p>
    <w:p w:rsidR="00AA4A91" w:rsidRPr="00E72B8E" w:rsidRDefault="00AA4A91" w:rsidP="00AA4A91">
      <w:pPr>
        <w:pStyle w:val="Heading1"/>
      </w:pPr>
      <w:r>
        <w:t>Conclusion</w:t>
      </w:r>
    </w:p>
    <w:p w:rsidR="00AA4A91" w:rsidRPr="00E72B8E" w:rsidRDefault="00AA4A91" w:rsidP="00AA4A91">
      <w:pPr>
        <w:pStyle w:val="NormalWeb"/>
        <w:shd w:val="clear" w:color="auto" w:fill="FFFFFF"/>
        <w:spacing w:before="0" w:beforeAutospacing="0"/>
        <w:rPr>
          <w:rFonts w:asciiTheme="minorHAnsi" w:hAnsiTheme="minorHAnsi" w:cstheme="minorHAnsi"/>
          <w:color w:val="585858"/>
          <w:spacing w:val="15"/>
          <w:sz w:val="32"/>
          <w:szCs w:val="32"/>
        </w:rPr>
      </w:pPr>
      <w:r w:rsidRPr="00E72B8E">
        <w:rPr>
          <w:rFonts w:asciiTheme="minorHAnsi" w:hAnsiTheme="minorHAnsi" w:cstheme="minorHAnsi"/>
          <w:color w:val="585858"/>
          <w:spacing w:val="15"/>
          <w:sz w:val="32"/>
          <w:szCs w:val="32"/>
        </w:rPr>
        <w:t xml:space="preserve">As you can see, the </w:t>
      </w:r>
      <w:hyperlink r:id="rId9" w:history="1">
        <w:r w:rsidRPr="006248B5">
          <w:rPr>
            <w:rStyle w:val="Hyperlink"/>
            <w:rFonts w:asciiTheme="minorHAnsi" w:hAnsiTheme="minorHAnsi" w:cstheme="minorHAnsi"/>
            <w:b/>
            <w:spacing w:val="15"/>
            <w:sz w:val="32"/>
            <w:szCs w:val="32"/>
          </w:rPr>
          <w:t>benefits of getting AZ-003 exam certification</w:t>
        </w:r>
      </w:hyperlink>
      <w:r w:rsidRPr="00E72B8E">
        <w:rPr>
          <w:rFonts w:asciiTheme="minorHAnsi" w:hAnsiTheme="minorHAnsi" w:cstheme="minorHAnsi"/>
          <w:color w:val="585858"/>
          <w:spacing w:val="15"/>
          <w:sz w:val="32"/>
          <w:szCs w:val="32"/>
        </w:rPr>
        <w:t xml:space="preserve"> are many. You will find that this credential will provide you with increased job opportunities, more money, and even the ability to get promotions within your current company. This is something that is definitely worth looking into, as you can easily make the time to get this certification so that you can get the education that you need to increase your knowledge and increase your pay. If you are already in business or planning to be in business, you should look into getting the benefits of getting this certification so that you can be ready for what lies ahead.</w:t>
      </w:r>
    </w:p>
    <w:p w:rsidR="00EB69A3" w:rsidRDefault="00AA4A91">
      <w:bookmarkStart w:id="0" w:name="_GoBack"/>
      <w:bookmarkEnd w:id="0"/>
    </w:p>
    <w:sectPr w:rsidR="00EB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91"/>
    <w:rsid w:val="009B1181"/>
    <w:rsid w:val="00AA4A91"/>
    <w:rsid w:val="00C3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77E12-6FC9-4658-A14C-75E10052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A91"/>
  </w:style>
  <w:style w:type="paragraph" w:styleId="Heading1">
    <w:name w:val="heading 1"/>
    <w:basedOn w:val="Normal"/>
    <w:next w:val="Normal"/>
    <w:link w:val="Heading1Char"/>
    <w:uiPriority w:val="9"/>
    <w:qFormat/>
    <w:rsid w:val="00AA4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9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4A91"/>
    <w:rPr>
      <w:color w:val="0563C1" w:themeColor="hyperlink"/>
      <w:u w:val="single"/>
    </w:rPr>
  </w:style>
  <w:style w:type="paragraph" w:styleId="NormalWeb">
    <w:name w:val="Normal (Web)"/>
    <w:basedOn w:val="Normal"/>
    <w:uiPriority w:val="99"/>
    <w:semiHidden/>
    <w:unhideWhenUsed/>
    <w:rsid w:val="00AA4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jhsd.instructure.com/courses/4291/pages/benefits-of-getting-az-303-exam-certification" TargetMode="External"/><Relationship Id="rId3" Type="http://schemas.openxmlformats.org/officeDocument/2006/relationships/webSettings" Target="webSettings.xml"/><Relationship Id="rId7" Type="http://schemas.openxmlformats.org/officeDocument/2006/relationships/hyperlink" Target="https://learn.syned.org/eportfolios/4132/Home/Benefits_of_getting_AZ303_exam_certif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folium.com/entry/benefits-of-getting-az-303-exam-certification" TargetMode="External"/><Relationship Id="rId11" Type="http://schemas.openxmlformats.org/officeDocument/2006/relationships/theme" Target="theme/theme1.xml"/><Relationship Id="rId5" Type="http://schemas.openxmlformats.org/officeDocument/2006/relationships/hyperlink" Target="https://www.klusster.com/portfolios/markbuttler/contents/141311?code=59e673c5-4a25-4709-b006-2c0a845c1099&amp;share_content=true" TargetMode="External"/><Relationship Id="rId10" Type="http://schemas.openxmlformats.org/officeDocument/2006/relationships/fontTable" Target="fontTable.xml"/><Relationship Id="rId4" Type="http://schemas.openxmlformats.org/officeDocument/2006/relationships/hyperlink" Target="https://af.articleforge.com/show_article?id=322484258" TargetMode="External"/><Relationship Id="rId9" Type="http://schemas.openxmlformats.org/officeDocument/2006/relationships/hyperlink" Target="https://www.klusster.com/portfolios/markbuttler/contents/141311?code=59e673c5-4a25-4709-b006-2c0a845c1099&amp;share_conte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2021-06-26T07:16:00Z</dcterms:created>
  <dcterms:modified xsi:type="dcterms:W3CDTF">2021-06-26T07:17:00Z</dcterms:modified>
</cp:coreProperties>
</file>