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46DCD" w14:textId="77777777" w:rsidR="000F7B23" w:rsidRPr="008629CB" w:rsidRDefault="000F7B23" w:rsidP="000F7B23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Network Traffic Investigation Report</w:t>
      </w:r>
    </w:p>
    <w:p w14:paraId="7E250A31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Project: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 Network Traffic Analysis &amp; Incident Response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br/>
      </w: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Tool: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 Wireshark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br/>
      </w: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Project Type: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 Academic Cybersecurity Investigation</w:t>
      </w:r>
    </w:p>
    <w:p w14:paraId="6E04E6E5" w14:textId="77777777" w:rsidR="000F7B23" w:rsidRPr="008629CB" w:rsidRDefault="000F7B23" w:rsidP="000F7B2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1. Objective</w:t>
      </w:r>
    </w:p>
    <w:p w14:paraId="4D1ACB03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The aim of this project was to analyse three PCAP files using Wireshark to identify suspicious network activity, investigate potential attacks and understand how they could affect a network.</w:t>
      </w:r>
    </w:p>
    <w:p w14:paraId="17EB1A9E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Each capture contained different activity, including port scanning and FTP brute-force attempts.</w:t>
      </w:r>
    </w:p>
    <w:p w14:paraId="3168E1C9" w14:textId="77777777" w:rsidR="000F7B23" w:rsidRPr="008629CB" w:rsidRDefault="000F7B23" w:rsidP="000F7B2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2. Tools &amp; Methodology</w:t>
      </w:r>
    </w:p>
    <w:p w14:paraId="1FAAB350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I used Wireshark to examine the network traffic and identify suspicious behaviour.</w:t>
      </w:r>
    </w:p>
    <w:p w14:paraId="72ADCEFD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My investigation involved:</w:t>
      </w:r>
    </w:p>
    <w:p w14:paraId="10EAB254" w14:textId="77777777" w:rsidR="000F7B23" w:rsidRPr="008629CB" w:rsidRDefault="000F7B23" w:rsidP="000F7B2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Using Statistics &gt; Conversations to identify communication between different IP addresses.</w:t>
      </w:r>
    </w:p>
    <w:p w14:paraId="16C80215" w14:textId="77777777" w:rsidR="000F7B23" w:rsidRPr="008629CB" w:rsidRDefault="000F7B23" w:rsidP="000F7B2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Filtering TCP SYN packets to investigate possible port scanning.</w:t>
      </w:r>
    </w:p>
    <w:p w14:paraId="120490A3" w14:textId="77777777" w:rsidR="000F7B23" w:rsidRPr="008629CB" w:rsidRDefault="000F7B23" w:rsidP="000F7B2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Analysing FTP response codes to identify failed and successful login attempts.</w:t>
      </w:r>
    </w:p>
    <w:p w14:paraId="542D68BF" w14:textId="77777777" w:rsidR="000F7B23" w:rsidRPr="008629CB" w:rsidRDefault="000F7B23" w:rsidP="000F7B2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Reviewing packet numbers and FTP commands to understand the sequence of events.</w:t>
      </w:r>
    </w:p>
    <w:p w14:paraId="6D1855AE" w14:textId="77777777" w:rsidR="000F7B23" w:rsidRPr="008629CB" w:rsidRDefault="000F7B23" w:rsidP="000F7B2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3. Investigation Summary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7"/>
        <w:gridCol w:w="1042"/>
        <w:gridCol w:w="1047"/>
        <w:gridCol w:w="1042"/>
        <w:gridCol w:w="1047"/>
        <w:gridCol w:w="2161"/>
        <w:gridCol w:w="1791"/>
      </w:tblGrid>
      <w:tr w:rsidR="000F7B23" w:rsidRPr="008629CB" w14:paraId="261E210A" w14:textId="77777777" w:rsidTr="002168E5">
        <w:trPr>
          <w:trHeight w:val="1008"/>
        </w:trPr>
        <w:tc>
          <w:tcPr>
            <w:tcW w:w="1047" w:type="dxa"/>
          </w:tcPr>
          <w:p w14:paraId="0E9EA6CD" w14:textId="77777777" w:rsidR="000F7B23" w:rsidRPr="008629CB" w:rsidRDefault="000F7B23" w:rsidP="002168E5">
            <w:pPr>
              <w:pStyle w:val="TableParagraph"/>
              <w:spacing w:line="242" w:lineRule="auto"/>
              <w:ind w:right="198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Capture Number</w:t>
            </w:r>
          </w:p>
        </w:tc>
        <w:tc>
          <w:tcPr>
            <w:tcW w:w="1042" w:type="dxa"/>
          </w:tcPr>
          <w:p w14:paraId="7771BA65" w14:textId="77777777" w:rsidR="000F7B23" w:rsidRPr="008629CB" w:rsidRDefault="000F7B23" w:rsidP="002168E5">
            <w:pPr>
              <w:pStyle w:val="TableParagraph"/>
              <w:spacing w:line="242" w:lineRule="auto"/>
              <w:ind w:left="105" w:right="128"/>
              <w:rPr>
                <w:rFonts w:ascii="Calibri" w:hAnsi="Calibri" w:cs="Calibri"/>
              </w:rPr>
            </w:pPr>
            <w:proofErr w:type="spellStart"/>
            <w:r w:rsidRPr="008629CB">
              <w:rPr>
                <w:rFonts w:ascii="Calibri" w:hAnsi="Calibri" w:cs="Calibri"/>
                <w:spacing w:val="-2"/>
              </w:rPr>
              <w:t>Maliciou</w:t>
            </w:r>
            <w:proofErr w:type="spellEnd"/>
            <w:r w:rsidRPr="008629CB">
              <w:rPr>
                <w:rFonts w:ascii="Calibri" w:hAnsi="Calibri" w:cs="Calibri"/>
                <w:spacing w:val="-2"/>
              </w:rPr>
              <w:t xml:space="preserve"> </w:t>
            </w:r>
            <w:r w:rsidRPr="008629CB">
              <w:rPr>
                <w:rFonts w:ascii="Calibri" w:hAnsi="Calibri" w:cs="Calibri"/>
                <w:spacing w:val="-10"/>
              </w:rPr>
              <w:t>s</w:t>
            </w:r>
          </w:p>
          <w:p w14:paraId="6108B02C" w14:textId="77777777" w:rsidR="000F7B23" w:rsidRPr="008629CB" w:rsidRDefault="000F7B23" w:rsidP="002168E5">
            <w:pPr>
              <w:pStyle w:val="TableParagraph"/>
              <w:spacing w:line="250" w:lineRule="exact"/>
              <w:ind w:left="105" w:right="187"/>
              <w:rPr>
                <w:rFonts w:ascii="Calibri" w:hAnsi="Calibri" w:cs="Calibri"/>
              </w:rPr>
            </w:pPr>
            <w:proofErr w:type="spellStart"/>
            <w:r w:rsidRPr="008629CB">
              <w:rPr>
                <w:rFonts w:ascii="Calibri" w:hAnsi="Calibri" w:cs="Calibri"/>
                <w:spacing w:val="-2"/>
              </w:rPr>
              <w:t>Behavio</w:t>
            </w:r>
            <w:proofErr w:type="spellEnd"/>
            <w:r w:rsidRPr="008629CB">
              <w:rPr>
                <w:rFonts w:ascii="Calibri" w:hAnsi="Calibri" w:cs="Calibri"/>
                <w:spacing w:val="-2"/>
              </w:rPr>
              <w:t xml:space="preserve"> </w:t>
            </w:r>
            <w:proofErr w:type="spellStart"/>
            <w:r w:rsidRPr="008629CB">
              <w:rPr>
                <w:rFonts w:ascii="Calibri" w:hAnsi="Calibri" w:cs="Calibri"/>
                <w:spacing w:val="-6"/>
              </w:rPr>
              <w:t>ur</w:t>
            </w:r>
            <w:proofErr w:type="spellEnd"/>
          </w:p>
        </w:tc>
        <w:tc>
          <w:tcPr>
            <w:tcW w:w="1047" w:type="dxa"/>
          </w:tcPr>
          <w:p w14:paraId="255B6F03" w14:textId="77777777" w:rsidR="000F7B23" w:rsidRPr="008629CB" w:rsidRDefault="000F7B23" w:rsidP="002168E5">
            <w:pPr>
              <w:pStyle w:val="TableParagraph"/>
              <w:spacing w:line="242" w:lineRule="auto"/>
              <w:ind w:right="166"/>
              <w:rPr>
                <w:rFonts w:ascii="Calibri" w:hAnsi="Calibri" w:cs="Calibri"/>
              </w:rPr>
            </w:pPr>
            <w:proofErr w:type="spellStart"/>
            <w:r w:rsidRPr="008629CB">
              <w:rPr>
                <w:rFonts w:ascii="Calibri" w:hAnsi="Calibri" w:cs="Calibri"/>
                <w:spacing w:val="-2"/>
              </w:rPr>
              <w:t>Suspicio</w:t>
            </w:r>
            <w:proofErr w:type="spellEnd"/>
            <w:r w:rsidRPr="008629CB">
              <w:rPr>
                <w:rFonts w:ascii="Calibri" w:hAnsi="Calibri" w:cs="Calibri"/>
                <w:spacing w:val="-2"/>
              </w:rPr>
              <w:t xml:space="preserve"> </w:t>
            </w:r>
            <w:r w:rsidRPr="008629CB">
              <w:rPr>
                <w:rFonts w:ascii="Calibri" w:hAnsi="Calibri" w:cs="Calibri"/>
                <w:spacing w:val="-6"/>
              </w:rPr>
              <w:t>us</w:t>
            </w:r>
          </w:p>
          <w:p w14:paraId="3FBE9690" w14:textId="77777777" w:rsidR="000F7B23" w:rsidRPr="008629CB" w:rsidRDefault="000F7B23" w:rsidP="002168E5">
            <w:pPr>
              <w:pStyle w:val="TableParagraph"/>
              <w:spacing w:line="250" w:lineRule="exact"/>
              <w:ind w:right="187"/>
              <w:rPr>
                <w:rFonts w:ascii="Calibri" w:hAnsi="Calibri" w:cs="Calibri"/>
              </w:rPr>
            </w:pPr>
            <w:proofErr w:type="spellStart"/>
            <w:r w:rsidRPr="008629CB">
              <w:rPr>
                <w:rFonts w:ascii="Calibri" w:hAnsi="Calibri" w:cs="Calibri"/>
                <w:spacing w:val="-2"/>
              </w:rPr>
              <w:t>Behavio</w:t>
            </w:r>
            <w:proofErr w:type="spellEnd"/>
            <w:r w:rsidRPr="008629CB">
              <w:rPr>
                <w:rFonts w:ascii="Calibri" w:hAnsi="Calibri" w:cs="Calibri"/>
                <w:spacing w:val="-2"/>
              </w:rPr>
              <w:t xml:space="preserve"> </w:t>
            </w:r>
            <w:proofErr w:type="spellStart"/>
            <w:r w:rsidRPr="008629CB">
              <w:rPr>
                <w:rFonts w:ascii="Calibri" w:hAnsi="Calibri" w:cs="Calibri"/>
                <w:spacing w:val="-6"/>
              </w:rPr>
              <w:t>ur</w:t>
            </w:r>
            <w:proofErr w:type="spellEnd"/>
          </w:p>
        </w:tc>
        <w:tc>
          <w:tcPr>
            <w:tcW w:w="1042" w:type="dxa"/>
          </w:tcPr>
          <w:p w14:paraId="0DA2EF4D" w14:textId="77777777" w:rsidR="000F7B23" w:rsidRPr="008629CB" w:rsidRDefault="000F7B23" w:rsidP="002168E5">
            <w:pPr>
              <w:pStyle w:val="TableParagraph"/>
              <w:spacing w:line="242" w:lineRule="auto"/>
              <w:ind w:left="105" w:right="34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 xml:space="preserve">Start </w:t>
            </w:r>
            <w:r w:rsidRPr="008629CB">
              <w:rPr>
                <w:rFonts w:ascii="Calibri" w:hAnsi="Calibri" w:cs="Calibri"/>
                <w:spacing w:val="-4"/>
              </w:rPr>
              <w:t>Packet</w:t>
            </w:r>
          </w:p>
        </w:tc>
        <w:tc>
          <w:tcPr>
            <w:tcW w:w="1047" w:type="dxa"/>
          </w:tcPr>
          <w:p w14:paraId="3EC32069" w14:textId="77777777" w:rsidR="000F7B23" w:rsidRPr="008629CB" w:rsidRDefault="000F7B23" w:rsidP="002168E5">
            <w:pPr>
              <w:pStyle w:val="TableParagraph"/>
              <w:spacing w:line="242" w:lineRule="auto"/>
              <w:ind w:right="34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4"/>
              </w:rPr>
              <w:t>End Packet</w:t>
            </w:r>
          </w:p>
        </w:tc>
        <w:tc>
          <w:tcPr>
            <w:tcW w:w="2161" w:type="dxa"/>
          </w:tcPr>
          <w:p w14:paraId="5EBF21E7" w14:textId="77777777" w:rsidR="000F7B23" w:rsidRPr="008629CB" w:rsidRDefault="000F7B23" w:rsidP="002168E5">
            <w:pPr>
              <w:pStyle w:val="TableParagraph"/>
              <w:spacing w:line="244" w:lineRule="exact"/>
              <w:ind w:left="10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</w:rPr>
              <w:t>Attacker</w:t>
            </w:r>
            <w:r w:rsidRPr="008629CB">
              <w:rPr>
                <w:rFonts w:ascii="Calibri" w:hAnsi="Calibri" w:cs="Calibri"/>
                <w:spacing w:val="-10"/>
              </w:rPr>
              <w:t xml:space="preserve"> </w:t>
            </w:r>
            <w:r w:rsidRPr="008629CB">
              <w:rPr>
                <w:rFonts w:ascii="Calibri" w:hAnsi="Calibri" w:cs="Calibri"/>
                <w:spacing w:val="-5"/>
              </w:rPr>
              <w:t>IP</w:t>
            </w:r>
          </w:p>
        </w:tc>
        <w:tc>
          <w:tcPr>
            <w:tcW w:w="1791" w:type="dxa"/>
          </w:tcPr>
          <w:p w14:paraId="658478E0" w14:textId="77777777" w:rsidR="000F7B23" w:rsidRPr="008629CB" w:rsidRDefault="000F7B23" w:rsidP="002168E5">
            <w:pPr>
              <w:pStyle w:val="TableParagraph"/>
              <w:spacing w:line="244" w:lineRule="exact"/>
              <w:ind w:left="10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</w:rPr>
              <w:t>Destination</w:t>
            </w:r>
            <w:r w:rsidRPr="008629CB">
              <w:rPr>
                <w:rFonts w:ascii="Calibri" w:hAnsi="Calibri" w:cs="Calibri"/>
                <w:spacing w:val="-13"/>
              </w:rPr>
              <w:t xml:space="preserve"> </w:t>
            </w:r>
            <w:r w:rsidRPr="008629CB">
              <w:rPr>
                <w:rFonts w:ascii="Calibri" w:hAnsi="Calibri" w:cs="Calibri"/>
                <w:spacing w:val="-5"/>
              </w:rPr>
              <w:t>IP</w:t>
            </w:r>
          </w:p>
        </w:tc>
      </w:tr>
      <w:tr w:rsidR="000F7B23" w:rsidRPr="008629CB" w14:paraId="231833E7" w14:textId="77777777" w:rsidTr="002168E5">
        <w:trPr>
          <w:trHeight w:val="505"/>
        </w:trPr>
        <w:tc>
          <w:tcPr>
            <w:tcW w:w="1047" w:type="dxa"/>
          </w:tcPr>
          <w:p w14:paraId="6CE6332E" w14:textId="77777777" w:rsidR="000F7B23" w:rsidRPr="008629CB" w:rsidRDefault="000F7B23" w:rsidP="002168E5">
            <w:pPr>
              <w:pStyle w:val="TableParagraph"/>
              <w:spacing w:line="246" w:lineRule="exact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</w:rPr>
              <w:t>PCAP</w:t>
            </w:r>
            <w:r w:rsidRPr="008629CB">
              <w:rPr>
                <w:rFonts w:ascii="Calibri" w:hAnsi="Calibri" w:cs="Calibri"/>
                <w:spacing w:val="-10"/>
              </w:rPr>
              <w:t xml:space="preserve"> 1</w:t>
            </w:r>
          </w:p>
        </w:tc>
        <w:tc>
          <w:tcPr>
            <w:tcW w:w="1042" w:type="dxa"/>
          </w:tcPr>
          <w:p w14:paraId="56464E8A" w14:textId="77777777" w:rsidR="000F7B23" w:rsidRPr="008629CB" w:rsidRDefault="000F7B23" w:rsidP="002168E5">
            <w:pPr>
              <w:pStyle w:val="TableParagraph"/>
              <w:spacing w:line="246" w:lineRule="exact"/>
              <w:ind w:left="105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4"/>
              </w:rPr>
              <w:t>TCP Port</w:t>
            </w:r>
          </w:p>
          <w:p w14:paraId="623FF473" w14:textId="77777777" w:rsidR="000F7B23" w:rsidRPr="008629CB" w:rsidRDefault="000F7B23" w:rsidP="002168E5">
            <w:pPr>
              <w:pStyle w:val="TableParagraph"/>
              <w:spacing w:before="1" w:line="238" w:lineRule="exact"/>
              <w:ind w:left="105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4"/>
              </w:rPr>
              <w:t>scanning</w:t>
            </w:r>
          </w:p>
        </w:tc>
        <w:tc>
          <w:tcPr>
            <w:tcW w:w="1047" w:type="dxa"/>
          </w:tcPr>
          <w:p w14:paraId="4A91C455" w14:textId="77777777" w:rsidR="000F7B23" w:rsidRPr="008629CB" w:rsidRDefault="000F7B23" w:rsidP="002168E5">
            <w:pPr>
              <w:pStyle w:val="TableParagraph"/>
              <w:ind w:left="0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color w:val="000000" w:themeColor="text1"/>
              </w:rPr>
              <w:t>Multi-port</w:t>
            </w:r>
            <w:r w:rsidRPr="008629CB">
              <w:rPr>
                <w:rStyle w:val="apple-converted-space"/>
                <w:rFonts w:ascii="Calibri" w:hAnsi="Calibri" w:cs="Calibri"/>
                <w:color w:val="000000" w:themeColor="text1"/>
              </w:rPr>
              <w:t> </w:t>
            </w:r>
            <w:r w:rsidRPr="008629CB">
              <w:rPr>
                <w:rFonts w:ascii="Calibri" w:hAnsi="Calibri" w:cs="Calibri"/>
                <w:color w:val="000000" w:themeColor="text1"/>
              </w:rPr>
              <w:t>SYN</w:t>
            </w:r>
            <w:r w:rsidRPr="008629CB">
              <w:rPr>
                <w:rStyle w:val="apple-converted-space"/>
                <w:rFonts w:ascii="Calibri" w:hAnsi="Calibri" w:cs="Calibri"/>
                <w:color w:val="000000" w:themeColor="text1"/>
              </w:rPr>
              <w:t> </w:t>
            </w:r>
            <w:r w:rsidRPr="008629CB">
              <w:rPr>
                <w:rFonts w:ascii="Calibri" w:hAnsi="Calibri" w:cs="Calibri"/>
                <w:color w:val="000000" w:themeColor="text1"/>
              </w:rPr>
              <w:t>scanning</w:t>
            </w:r>
          </w:p>
        </w:tc>
        <w:tc>
          <w:tcPr>
            <w:tcW w:w="1042" w:type="dxa"/>
          </w:tcPr>
          <w:p w14:paraId="5525C193" w14:textId="77777777" w:rsidR="000F7B23" w:rsidRPr="008629CB" w:rsidRDefault="000F7B23" w:rsidP="002168E5">
            <w:pPr>
              <w:pStyle w:val="TableParagraph"/>
              <w:spacing w:line="246" w:lineRule="exact"/>
              <w:ind w:left="105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5"/>
              </w:rPr>
              <w:t>70</w:t>
            </w:r>
          </w:p>
        </w:tc>
        <w:tc>
          <w:tcPr>
            <w:tcW w:w="1047" w:type="dxa"/>
          </w:tcPr>
          <w:p w14:paraId="2480164C" w14:textId="77777777" w:rsidR="000F7B23" w:rsidRPr="008629CB" w:rsidRDefault="000F7B23" w:rsidP="002168E5">
            <w:pPr>
              <w:pStyle w:val="TableParagraph"/>
              <w:spacing w:line="246" w:lineRule="exact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48261</w:t>
            </w:r>
          </w:p>
        </w:tc>
        <w:tc>
          <w:tcPr>
            <w:tcW w:w="2161" w:type="dxa"/>
          </w:tcPr>
          <w:p w14:paraId="60E418AE" w14:textId="77777777" w:rsidR="000F7B23" w:rsidRPr="008629CB" w:rsidRDefault="000F7B23" w:rsidP="002168E5">
            <w:pPr>
              <w:pStyle w:val="TableParagraph"/>
              <w:spacing w:line="246" w:lineRule="exact"/>
              <w:ind w:left="10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192.168.56.104</w:t>
            </w:r>
          </w:p>
        </w:tc>
        <w:tc>
          <w:tcPr>
            <w:tcW w:w="1791" w:type="dxa"/>
          </w:tcPr>
          <w:p w14:paraId="2993B875" w14:textId="77777777" w:rsidR="000F7B23" w:rsidRPr="008629CB" w:rsidRDefault="000F7B23" w:rsidP="002168E5">
            <w:pPr>
              <w:pStyle w:val="TableParagraph"/>
              <w:spacing w:line="246" w:lineRule="exact"/>
              <w:ind w:left="10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192.168.56.101</w:t>
            </w:r>
          </w:p>
        </w:tc>
      </w:tr>
      <w:tr w:rsidR="000F7B23" w:rsidRPr="008629CB" w14:paraId="01EB9D6F" w14:textId="77777777" w:rsidTr="002168E5">
        <w:trPr>
          <w:trHeight w:val="1531"/>
        </w:trPr>
        <w:tc>
          <w:tcPr>
            <w:tcW w:w="1047" w:type="dxa"/>
          </w:tcPr>
          <w:p w14:paraId="728BDEC3" w14:textId="77777777" w:rsidR="000F7B23" w:rsidRPr="008629CB" w:rsidRDefault="000F7B23" w:rsidP="002168E5">
            <w:pPr>
              <w:pStyle w:val="TableParagraph"/>
              <w:spacing w:line="249" w:lineRule="exact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</w:rPr>
              <w:t>PCAP</w:t>
            </w:r>
            <w:r w:rsidRPr="008629CB">
              <w:rPr>
                <w:rFonts w:ascii="Calibri" w:hAnsi="Calibri" w:cs="Calibri"/>
                <w:spacing w:val="-10"/>
              </w:rPr>
              <w:t xml:space="preserve"> 2</w:t>
            </w:r>
          </w:p>
        </w:tc>
        <w:tc>
          <w:tcPr>
            <w:tcW w:w="1042" w:type="dxa"/>
          </w:tcPr>
          <w:p w14:paraId="7AEDC15E" w14:textId="77777777" w:rsidR="000F7B23" w:rsidRPr="008629CB" w:rsidRDefault="000F7B23" w:rsidP="002168E5">
            <w:pPr>
              <w:pStyle w:val="TableParagraph"/>
              <w:ind w:left="105" w:right="128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</w:rPr>
              <w:t>Brute force attack</w:t>
            </w:r>
          </w:p>
        </w:tc>
        <w:tc>
          <w:tcPr>
            <w:tcW w:w="1047" w:type="dxa"/>
          </w:tcPr>
          <w:p w14:paraId="0E202DF6" w14:textId="77777777" w:rsidR="000F7B23" w:rsidRPr="008629CB" w:rsidRDefault="000F7B23" w:rsidP="002168E5">
            <w:pPr>
              <w:pStyle w:val="TableParagraph"/>
              <w:ind w:right="116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Several Failed Login Attempts</w:t>
            </w:r>
          </w:p>
        </w:tc>
        <w:tc>
          <w:tcPr>
            <w:tcW w:w="1042" w:type="dxa"/>
          </w:tcPr>
          <w:p w14:paraId="038FDEC2" w14:textId="77777777" w:rsidR="000F7B23" w:rsidRPr="008629CB" w:rsidRDefault="000F7B23" w:rsidP="002168E5">
            <w:pPr>
              <w:pStyle w:val="TableParagraph"/>
              <w:spacing w:line="249" w:lineRule="exact"/>
              <w:ind w:left="105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5"/>
              </w:rPr>
              <w:t>98</w:t>
            </w:r>
          </w:p>
        </w:tc>
        <w:tc>
          <w:tcPr>
            <w:tcW w:w="1047" w:type="dxa"/>
          </w:tcPr>
          <w:p w14:paraId="41616848" w14:textId="77777777" w:rsidR="000F7B23" w:rsidRPr="008629CB" w:rsidRDefault="000F7B23" w:rsidP="002168E5">
            <w:pPr>
              <w:pStyle w:val="TableParagraph"/>
              <w:spacing w:line="249" w:lineRule="exact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14232</w:t>
            </w:r>
          </w:p>
        </w:tc>
        <w:tc>
          <w:tcPr>
            <w:tcW w:w="2161" w:type="dxa"/>
          </w:tcPr>
          <w:p w14:paraId="50EA67A6" w14:textId="77777777" w:rsidR="000F7B23" w:rsidRPr="008629CB" w:rsidRDefault="000F7B23" w:rsidP="002168E5">
            <w:pPr>
              <w:pStyle w:val="TableParagraph"/>
              <w:spacing w:line="249" w:lineRule="exact"/>
              <w:ind w:left="10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192.168.56.1</w:t>
            </w:r>
          </w:p>
        </w:tc>
        <w:tc>
          <w:tcPr>
            <w:tcW w:w="1791" w:type="dxa"/>
          </w:tcPr>
          <w:p w14:paraId="4B972ECF" w14:textId="77777777" w:rsidR="000F7B23" w:rsidRPr="008629CB" w:rsidRDefault="000F7B23" w:rsidP="002168E5">
            <w:pPr>
              <w:pStyle w:val="TableParagraph"/>
              <w:spacing w:line="249" w:lineRule="exact"/>
              <w:ind w:left="10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192.168.56.101</w:t>
            </w:r>
          </w:p>
        </w:tc>
      </w:tr>
    </w:tbl>
    <w:p w14:paraId="470363D2" w14:textId="77777777" w:rsidR="000F7B23" w:rsidRPr="008629CB" w:rsidRDefault="000F7B23" w:rsidP="000F7B23">
      <w:pPr>
        <w:pStyle w:val="TableParagraph"/>
        <w:spacing w:line="249" w:lineRule="exact"/>
        <w:rPr>
          <w:rFonts w:ascii="Calibri" w:hAnsi="Calibri" w:cs="Calibri"/>
        </w:rPr>
        <w:sectPr w:rsidR="000F7B23" w:rsidRPr="008629CB" w:rsidSect="000F7B23">
          <w:pgSz w:w="11910" w:h="16840"/>
          <w:pgMar w:top="1340" w:right="1275" w:bottom="280" w:left="1417" w:header="711" w:footer="0" w:gutter="0"/>
          <w:cols w:space="720"/>
        </w:sectPr>
      </w:pPr>
    </w:p>
    <w:p w14:paraId="6819477B" w14:textId="77777777" w:rsidR="000F7B23" w:rsidRPr="008629CB" w:rsidRDefault="000F7B23" w:rsidP="000F7B23">
      <w:pPr>
        <w:pStyle w:val="BodyText"/>
        <w:spacing w:before="2"/>
        <w:rPr>
          <w:rFonts w:ascii="Calibri" w:hAnsi="Calibri" w:cs="Calibri"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7"/>
        <w:gridCol w:w="1042"/>
        <w:gridCol w:w="1047"/>
        <w:gridCol w:w="1042"/>
        <w:gridCol w:w="1047"/>
        <w:gridCol w:w="2161"/>
        <w:gridCol w:w="1791"/>
      </w:tblGrid>
      <w:tr w:rsidR="000F7B23" w:rsidRPr="008629CB" w14:paraId="19901164" w14:textId="77777777" w:rsidTr="002168E5">
        <w:trPr>
          <w:trHeight w:val="508"/>
        </w:trPr>
        <w:tc>
          <w:tcPr>
            <w:tcW w:w="1047" w:type="dxa"/>
          </w:tcPr>
          <w:p w14:paraId="2CD82283" w14:textId="77777777" w:rsidR="000F7B23" w:rsidRPr="008629CB" w:rsidRDefault="000F7B23" w:rsidP="002168E5">
            <w:pPr>
              <w:pStyle w:val="TableParagraph"/>
              <w:spacing w:line="249" w:lineRule="exact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</w:rPr>
              <w:t>PCAP</w:t>
            </w:r>
            <w:r w:rsidRPr="008629CB">
              <w:rPr>
                <w:rFonts w:ascii="Calibri" w:hAnsi="Calibri" w:cs="Calibri"/>
                <w:spacing w:val="-10"/>
              </w:rPr>
              <w:t xml:space="preserve"> 3</w:t>
            </w:r>
          </w:p>
        </w:tc>
        <w:tc>
          <w:tcPr>
            <w:tcW w:w="1042" w:type="dxa"/>
          </w:tcPr>
          <w:p w14:paraId="7AB0B37C" w14:textId="77777777" w:rsidR="000F7B23" w:rsidRPr="008629CB" w:rsidRDefault="000F7B23" w:rsidP="002168E5">
            <w:pPr>
              <w:pStyle w:val="TableParagraph"/>
              <w:spacing w:line="250" w:lineRule="exact"/>
              <w:ind w:left="105" w:right="165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Brute force attack</w:t>
            </w:r>
          </w:p>
        </w:tc>
        <w:tc>
          <w:tcPr>
            <w:tcW w:w="1047" w:type="dxa"/>
          </w:tcPr>
          <w:p w14:paraId="67E28937" w14:textId="77777777" w:rsidR="000F7B23" w:rsidRPr="008629CB" w:rsidRDefault="000F7B23" w:rsidP="002168E5">
            <w:pPr>
              <w:pStyle w:val="TableParagraph"/>
              <w:ind w:left="0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</w:rPr>
              <w:t>Repeated failed login</w:t>
            </w:r>
          </w:p>
        </w:tc>
        <w:tc>
          <w:tcPr>
            <w:tcW w:w="1042" w:type="dxa"/>
          </w:tcPr>
          <w:p w14:paraId="78B6F5D8" w14:textId="77777777" w:rsidR="000F7B23" w:rsidRPr="008629CB" w:rsidRDefault="000F7B23" w:rsidP="002168E5">
            <w:pPr>
              <w:pStyle w:val="TableParagraph"/>
              <w:spacing w:line="249" w:lineRule="exact"/>
              <w:ind w:left="105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135</w:t>
            </w:r>
          </w:p>
        </w:tc>
        <w:tc>
          <w:tcPr>
            <w:tcW w:w="1047" w:type="dxa"/>
          </w:tcPr>
          <w:p w14:paraId="1E024AC5" w14:textId="77777777" w:rsidR="000F7B23" w:rsidRPr="008629CB" w:rsidRDefault="000F7B23" w:rsidP="002168E5">
            <w:pPr>
              <w:pStyle w:val="TableParagraph"/>
              <w:spacing w:line="249" w:lineRule="exact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81188</w:t>
            </w:r>
          </w:p>
        </w:tc>
        <w:tc>
          <w:tcPr>
            <w:tcW w:w="2161" w:type="dxa"/>
          </w:tcPr>
          <w:p w14:paraId="58FB1F3D" w14:textId="77777777" w:rsidR="000F7B23" w:rsidRPr="008629CB" w:rsidRDefault="000F7B23" w:rsidP="002168E5">
            <w:pPr>
              <w:pStyle w:val="TableParagraph"/>
              <w:spacing w:line="249" w:lineRule="exact"/>
              <w:ind w:left="10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192.168.56.1</w:t>
            </w:r>
          </w:p>
        </w:tc>
        <w:tc>
          <w:tcPr>
            <w:tcW w:w="1791" w:type="dxa"/>
          </w:tcPr>
          <w:p w14:paraId="34EA3F6D" w14:textId="77777777" w:rsidR="000F7B23" w:rsidRPr="008629CB" w:rsidRDefault="000F7B23" w:rsidP="002168E5">
            <w:pPr>
              <w:pStyle w:val="TableParagraph"/>
              <w:spacing w:line="249" w:lineRule="exact"/>
              <w:ind w:left="104"/>
              <w:rPr>
                <w:rFonts w:ascii="Calibri" w:hAnsi="Calibri" w:cs="Calibri"/>
              </w:rPr>
            </w:pPr>
            <w:r w:rsidRPr="008629CB">
              <w:rPr>
                <w:rFonts w:ascii="Calibri" w:hAnsi="Calibri" w:cs="Calibri"/>
                <w:spacing w:val="-2"/>
              </w:rPr>
              <w:t>192.168.56.102</w:t>
            </w:r>
          </w:p>
        </w:tc>
      </w:tr>
    </w:tbl>
    <w:p w14:paraId="5293E400" w14:textId="77777777" w:rsidR="000F7B23" w:rsidRPr="008629CB" w:rsidRDefault="000F7B23" w:rsidP="000F7B2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1A4D1804" w14:textId="77777777" w:rsidR="000F7B23" w:rsidRPr="008629CB" w:rsidRDefault="000F7B23" w:rsidP="000F7B2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4. Detailed Findings</w:t>
      </w:r>
    </w:p>
    <w:p w14:paraId="2E40DA97" w14:textId="77777777" w:rsidR="000F7B23" w:rsidRPr="008629CB" w:rsidRDefault="000F7B23" w:rsidP="000F7B23">
      <w:pPr>
        <w:pStyle w:val="NormalWeb"/>
        <w:rPr>
          <w:rFonts w:ascii="Calibri" w:hAnsi="Calibri" w:cs="Calibri"/>
          <w:color w:val="FFFFFF"/>
        </w:rPr>
      </w:pPr>
      <w:r w:rsidRPr="008629CB">
        <w:rPr>
          <w:rStyle w:val="Strong"/>
          <w:rFonts w:ascii="Calibri" w:hAnsi="Calibri" w:cs="Calibri"/>
          <w:color w:val="000000" w:themeColor="text1"/>
        </w:rPr>
        <w:t>PCAP 1 – Port Scanning Investigation</w:t>
      </w:r>
    </w:p>
    <w:p w14:paraId="090EAECC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Fonts w:ascii="Calibri" w:hAnsi="Calibri" w:cs="Calibri"/>
          <w:color w:val="000000" w:themeColor="text1"/>
        </w:rPr>
        <w:t>I used Wireshark’s Statistics &gt; Conversations tool and found 48,174 packets exchanged between 192.168.56.104 and 192.168.56.101. After filtering the traffic, I identified three ICMP Echo Requests, suggesting the attacker was checking if the target was reachable.</w:t>
      </w:r>
    </w:p>
    <w:p w14:paraId="135476B8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Fonts w:ascii="Calibri" w:hAnsi="Calibri" w:cs="Calibri"/>
          <w:color w:val="000000" w:themeColor="text1"/>
        </w:rPr>
        <w:t>I then used the filter</w:t>
      </w:r>
      <w:r w:rsidRPr="008629CB">
        <w:rPr>
          <w:rStyle w:val="apple-converted-space"/>
          <w:rFonts w:ascii="Calibri" w:hAnsi="Calibri" w:cs="Calibri"/>
          <w:color w:val="000000" w:themeColor="text1"/>
        </w:rPr>
        <w:t> </w:t>
      </w:r>
      <w:r w:rsidRPr="008629CB">
        <w:rPr>
          <w:rStyle w:val="HTMLCode"/>
          <w:rFonts w:ascii="Calibri" w:hAnsi="Calibri" w:cs="Calibri"/>
          <w:color w:val="000000" w:themeColor="text1"/>
        </w:rPr>
        <w:t>tcp.flags.syn == 1 &amp;&amp; tcp.flags.ack == 0</w:t>
      </w:r>
      <w:r w:rsidRPr="008629CB">
        <w:rPr>
          <w:rStyle w:val="apple-converted-space"/>
          <w:rFonts w:ascii="Calibri" w:hAnsi="Calibri" w:cs="Calibri"/>
          <w:color w:val="000000" w:themeColor="text1"/>
        </w:rPr>
        <w:t> </w:t>
      </w:r>
      <w:r w:rsidRPr="008629CB">
        <w:rPr>
          <w:rFonts w:ascii="Calibri" w:hAnsi="Calibri" w:cs="Calibri"/>
          <w:color w:val="000000" w:themeColor="text1"/>
        </w:rPr>
        <w:t>and found 22,797 SYN packets targeting different ports. Port 80 responded with a SYN-ACK, suggesting the HTTP service was accessible.</w:t>
      </w:r>
    </w:p>
    <w:p w14:paraId="2A5B2392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Fonts w:ascii="Calibri" w:hAnsi="Calibri" w:cs="Calibri"/>
          <w:color w:val="000000" w:themeColor="text1"/>
        </w:rPr>
        <w:t>This activity indicated a port scan, likely used to identify open ports and services before a potential attack.</w:t>
      </w:r>
    </w:p>
    <w:p w14:paraId="057070C2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Style w:val="Strong"/>
          <w:rFonts w:ascii="Calibri" w:hAnsi="Calibri" w:cs="Calibri"/>
          <w:color w:val="000000" w:themeColor="text1"/>
        </w:rPr>
        <w:t>PCAP 2 – Brute Force Investigation</w:t>
      </w:r>
    </w:p>
    <w:p w14:paraId="45A2785A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Fonts w:ascii="Calibri" w:hAnsi="Calibri" w:cs="Calibri"/>
          <w:color w:val="000000" w:themeColor="text1"/>
        </w:rPr>
        <w:t>I analysed the second PCAP file in Wireshark and noticed that a confidential document had been uploaded from 192.168.56.102 to the FTP server at 192.168.56.101. As I went through the packets, I identified repeated login attempts from the attacker (192.168.56.1), which kept failing due to incorrect credentials.</w:t>
      </w:r>
    </w:p>
    <w:p w14:paraId="04EFDF2E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Fonts w:ascii="Calibri" w:hAnsi="Calibri" w:cs="Calibri"/>
          <w:color w:val="000000" w:themeColor="text1"/>
        </w:rPr>
        <w:t>The attacker continued attempting to log in until packet 14211, where they successfully gained access. They then changed the directory and retrieved the confidential document using FTP. This indicated a successful brute-force attack, resulting in unauthorised access and potential exposure of sensitive information.</w:t>
      </w:r>
    </w:p>
    <w:p w14:paraId="015189F5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Style w:val="Strong"/>
          <w:rFonts w:ascii="Calibri" w:hAnsi="Calibri" w:cs="Calibri"/>
          <w:color w:val="000000" w:themeColor="text1"/>
        </w:rPr>
        <w:t>PCAP 3 – Brute Force Investigation</w:t>
      </w:r>
    </w:p>
    <w:p w14:paraId="30262FDB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Fonts w:ascii="Calibri" w:hAnsi="Calibri" w:cs="Calibri"/>
          <w:color w:val="000000" w:themeColor="text1"/>
        </w:rPr>
        <w:t>I analysed the third PCAP file in Wireshark and noticed suspicious activity from 192.168.56.1 (attacker) targeting 192.168.56.102 (server). The attacker initially scanned several ports before attempting to access the FTP service.</w:t>
      </w:r>
    </w:p>
    <w:p w14:paraId="4406B2B6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Fonts w:ascii="Calibri" w:hAnsi="Calibri" w:cs="Calibri"/>
          <w:color w:val="000000" w:themeColor="text1"/>
        </w:rPr>
        <w:t>At packet 135, the attacker began trying to log in using the username "</w:t>
      </w:r>
      <w:proofErr w:type="spellStart"/>
      <w:r w:rsidRPr="008629CB">
        <w:rPr>
          <w:rFonts w:ascii="Calibri" w:hAnsi="Calibri" w:cs="Calibri"/>
          <w:color w:val="000000" w:themeColor="text1"/>
        </w:rPr>
        <w:t>ftpuser</w:t>
      </w:r>
      <w:proofErr w:type="spellEnd"/>
      <w:r w:rsidRPr="008629CB">
        <w:rPr>
          <w:rFonts w:ascii="Calibri" w:hAnsi="Calibri" w:cs="Calibri"/>
          <w:color w:val="000000" w:themeColor="text1"/>
        </w:rPr>
        <w:t>" and different passwords. As I went through the packets, I identified 4,685 failed login responses (530 Login incorrect), indicating a brute-force attack.</w:t>
      </w:r>
    </w:p>
    <w:p w14:paraId="5002C067" w14:textId="77777777" w:rsidR="000F7B23" w:rsidRPr="008629CB" w:rsidRDefault="000F7B23" w:rsidP="000F7B23">
      <w:pPr>
        <w:pStyle w:val="NormalWeb"/>
        <w:rPr>
          <w:rFonts w:ascii="Calibri" w:hAnsi="Calibri" w:cs="Calibri"/>
          <w:color w:val="000000" w:themeColor="text1"/>
        </w:rPr>
      </w:pPr>
      <w:r w:rsidRPr="008629CB">
        <w:rPr>
          <w:rFonts w:ascii="Calibri" w:hAnsi="Calibri" w:cs="Calibri"/>
          <w:color w:val="000000" w:themeColor="text1"/>
        </w:rPr>
        <w:t>Unlike PCAP 2, there was no evidence of a successful login, suggesting the attacker was unable to gain access during the capture.</w:t>
      </w:r>
    </w:p>
    <w:p w14:paraId="29174BB9" w14:textId="77777777" w:rsidR="000F7B23" w:rsidRPr="008629CB" w:rsidRDefault="000F7B23" w:rsidP="000F7B2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5. Security Recommendations</w:t>
      </w:r>
    </w:p>
    <w:p w14:paraId="7DC0BA97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Based on the investigations, I would recommend:</w:t>
      </w:r>
    </w:p>
    <w:p w14:paraId="65C33082" w14:textId="77777777" w:rsidR="000F7B23" w:rsidRPr="008629CB" w:rsidRDefault="000F7B23" w:rsidP="000F7B2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Firewall configuration: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 Restrict unnecessary ports and services to reduce exposure to scanning and exploitation.</w:t>
      </w:r>
    </w:p>
    <w:p w14:paraId="0C28DC99" w14:textId="77777777" w:rsidR="000F7B23" w:rsidRPr="008629CB" w:rsidRDefault="000F7B23" w:rsidP="000F7B2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Authentication security: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 Implement strong passwords and login rate limiting to help prevent brute-force attacks.</w:t>
      </w:r>
    </w:p>
    <w:p w14:paraId="16A3863E" w14:textId="77777777" w:rsidR="000F7B23" w:rsidRPr="008629CB" w:rsidRDefault="000F7B23" w:rsidP="000F7B2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Network monitoring: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 Configure alerts for repeated failed logins and unusual connection attempts.</w:t>
      </w:r>
    </w:p>
    <w:p w14:paraId="1A61B5E4" w14:textId="77777777" w:rsidR="000F7B23" w:rsidRPr="008629CB" w:rsidRDefault="000F7B23" w:rsidP="000F7B2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Secure file transfers: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 Replace unencrypted FTP with secure alternatives such as SFTP.</w:t>
      </w:r>
    </w:p>
    <w:p w14:paraId="318BBC9A" w14:textId="77777777" w:rsidR="000F7B23" w:rsidRPr="008629CB" w:rsidRDefault="000F7B23" w:rsidP="000F7B2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Access controls:</w:t>
      </w: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 Restrict access to sensitive files and regularly review user permissions.</w:t>
      </w:r>
    </w:p>
    <w:p w14:paraId="58CF3271" w14:textId="77777777" w:rsidR="000F7B23" w:rsidRPr="008629CB" w:rsidRDefault="000F7B23" w:rsidP="000F7B2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6. Conclusion</w:t>
      </w:r>
    </w:p>
    <w:p w14:paraId="1FCEF25E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This investigation helped me improve my understanding of network traffic analysis and incident response using Wireshark.</w:t>
      </w:r>
    </w:p>
    <w:p w14:paraId="6134C767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By analysing the three PCAP files, I was able to identify port scanning, investigate FTP brute-force attempts and distinguish between successful and unsuccessful authentication activity.</w:t>
      </w:r>
    </w:p>
    <w:p w14:paraId="40D2B0A8" w14:textId="77777777" w:rsidR="000F7B23" w:rsidRPr="008629CB" w:rsidRDefault="000F7B23" w:rsidP="000F7B23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8629CB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The project also helped me develop my packet analysis, network security and technical reporting skills.</w:t>
      </w:r>
    </w:p>
    <w:p w14:paraId="363F243E" w14:textId="77777777" w:rsidR="009D0775" w:rsidRPr="008629CB" w:rsidRDefault="009D0775">
      <w:pPr>
        <w:rPr>
          <w:rFonts w:ascii="Calibri" w:hAnsi="Calibri" w:cs="Calibri"/>
        </w:rPr>
      </w:pPr>
    </w:p>
    <w:sectPr w:rsidR="009D0775" w:rsidRPr="0086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9C31B7"/>
    <w:multiLevelType w:val="multilevel"/>
    <w:tmpl w:val="100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72021"/>
    <w:multiLevelType w:val="multilevel"/>
    <w:tmpl w:val="972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8984">
    <w:abstractNumId w:val="0"/>
  </w:num>
  <w:num w:numId="2" w16cid:durableId="12563298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23"/>
    <w:rsid w:val="000F7B23"/>
    <w:rsid w:val="008629CB"/>
    <w:rsid w:val="008A1854"/>
    <w:rsid w:val="009D0775"/>
    <w:rsid w:val="00FB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E46C4"/>
  <w15:chartTrackingRefBased/>
  <w15:docId w15:val="{B0432CB1-EF68-9B43-8F9D-32907494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7B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F7B23"/>
    <w:rPr>
      <w:b/>
      <w:bCs/>
    </w:rPr>
  </w:style>
  <w:style w:type="character" w:customStyle="1" w:styleId="apple-converted-space">
    <w:name w:val="apple-converted-space"/>
    <w:basedOn w:val="DefaultParagraphFont"/>
    <w:rsid w:val="000F7B23"/>
  </w:style>
  <w:style w:type="character" w:styleId="HTMLCode">
    <w:name w:val="HTML Code"/>
    <w:basedOn w:val="DefaultParagraphFont"/>
    <w:uiPriority w:val="99"/>
    <w:semiHidden/>
    <w:unhideWhenUsed/>
    <w:rsid w:val="000F7B23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0F7B23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F7B23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F7B23"/>
    <w:pPr>
      <w:widowControl w:val="0"/>
      <w:autoSpaceDE w:val="0"/>
      <w:autoSpaceDN w:val="0"/>
      <w:ind w:left="11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Sean-Edmund Ababio</dc:creator>
  <cp:keywords/>
  <dc:description/>
  <cp:lastModifiedBy>Sean-Edmund Ababio</cp:lastModifiedBy>
  <cp:revision>1</cp:revision>
  <dcterms:created xsi:type="dcterms:W3CDTF">2026-10-23T18:54:00Z</dcterms:created>
  <dcterms:modified xsi:type="dcterms:W3CDTF">2026-10-23T19:12:00Z</dcterms:modified>
</cp:coreProperties>
</file>