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5C98" w14:textId="77777777" w:rsidR="00C0035F" w:rsidRDefault="00EC01D7" w:rsidP="00E61E48">
      <w:pPr>
        <w:spacing w:after="0" w:line="240" w:lineRule="auto"/>
      </w:pPr>
      <w:r>
        <w:rPr>
          <w:b/>
          <w:color w:val="0D47A1"/>
          <w:sz w:val="44"/>
        </w:rPr>
        <w:t>🆘</w:t>
      </w:r>
      <w:r>
        <w:rPr>
          <w:b/>
          <w:color w:val="0D47A1"/>
          <w:sz w:val="44"/>
        </w:rPr>
        <w:t xml:space="preserve"> RoadSoS: AI-Powered Emergency Services Finder</w:t>
      </w:r>
    </w:p>
    <w:p w14:paraId="30F4EF3D" w14:textId="77777777" w:rsidR="00C0035F" w:rsidRDefault="00EC01D7" w:rsidP="00E61E48">
      <w:pPr>
        <w:spacing w:after="0" w:line="240" w:lineRule="auto"/>
      </w:pPr>
      <w:r>
        <w:rPr>
          <w:i/>
          <w:color w:val="555555"/>
          <w:sz w:val="24"/>
        </w:rPr>
        <w:t>National Road Safety Hackathon 2026 — Problem Statement: RoadSoS</w:t>
      </w:r>
    </w:p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4901"/>
        <w:gridCol w:w="4901"/>
      </w:tblGrid>
      <w:tr w:rsidR="00C0035F" w14:paraId="13E28432" w14:textId="77777777" w:rsidTr="00453549">
        <w:trPr>
          <w:trHeight w:val="313"/>
        </w:trPr>
        <w:tc>
          <w:tcPr>
            <w:tcW w:w="4901" w:type="dxa"/>
            <w:shd w:val="clear" w:color="auto" w:fill="1A737A"/>
          </w:tcPr>
          <w:p w14:paraId="3F8ABD98" w14:textId="77777777" w:rsidR="00C0035F" w:rsidRDefault="00EC01D7" w:rsidP="00E61E48">
            <w:r>
              <w:rPr>
                <w:b/>
                <w:color w:val="FFFFFF"/>
              </w:rPr>
              <w:t>Field</w:t>
            </w:r>
          </w:p>
        </w:tc>
        <w:tc>
          <w:tcPr>
            <w:tcW w:w="4901" w:type="dxa"/>
            <w:shd w:val="clear" w:color="auto" w:fill="1A737A"/>
          </w:tcPr>
          <w:p w14:paraId="4898402B" w14:textId="77777777" w:rsidR="00C0035F" w:rsidRDefault="00EC01D7" w:rsidP="00E61E48">
            <w:r>
              <w:rPr>
                <w:b/>
                <w:color w:val="FFFFFF"/>
              </w:rPr>
              <w:t>Details</w:t>
            </w:r>
          </w:p>
        </w:tc>
      </w:tr>
      <w:tr w:rsidR="00C0035F" w14:paraId="70E5C13C" w14:textId="77777777" w:rsidTr="00453549">
        <w:trPr>
          <w:trHeight w:val="326"/>
        </w:trPr>
        <w:tc>
          <w:tcPr>
            <w:tcW w:w="4901" w:type="dxa"/>
            <w:shd w:val="clear" w:color="auto" w:fill="EEF7F7"/>
          </w:tcPr>
          <w:p w14:paraId="73F62C15" w14:textId="77777777" w:rsidR="00C0035F" w:rsidRDefault="00EC01D7" w:rsidP="00E61E48">
            <w:r>
              <w:t>Hackathon</w:t>
            </w:r>
          </w:p>
        </w:tc>
        <w:tc>
          <w:tcPr>
            <w:tcW w:w="4901" w:type="dxa"/>
            <w:shd w:val="clear" w:color="auto" w:fill="EEF7F7"/>
          </w:tcPr>
          <w:p w14:paraId="46060B21" w14:textId="77777777" w:rsidR="00C0035F" w:rsidRDefault="00EC01D7" w:rsidP="00E61E48">
            <w:r>
              <w:t>National Road Safety Hackathon 2026</w:t>
            </w:r>
          </w:p>
        </w:tc>
      </w:tr>
      <w:tr w:rsidR="00C0035F" w14:paraId="07B97788" w14:textId="77777777" w:rsidTr="00453549">
        <w:trPr>
          <w:trHeight w:val="628"/>
        </w:trPr>
        <w:tc>
          <w:tcPr>
            <w:tcW w:w="4901" w:type="dxa"/>
          </w:tcPr>
          <w:p w14:paraId="3933093E" w14:textId="77777777" w:rsidR="00C0035F" w:rsidRDefault="00EC01D7" w:rsidP="00E61E48">
            <w:r>
              <w:t>Organised By</w:t>
            </w:r>
          </w:p>
        </w:tc>
        <w:tc>
          <w:tcPr>
            <w:tcW w:w="4901" w:type="dxa"/>
          </w:tcPr>
          <w:p w14:paraId="75F65F78" w14:textId="77777777" w:rsidR="00C0035F" w:rsidRDefault="00EC01D7" w:rsidP="00E61E48">
            <w:r>
              <w:t>Centre of Excellence for Road Safety (CoERS), RBG Labs, IIT Madras</w:t>
            </w:r>
          </w:p>
        </w:tc>
      </w:tr>
      <w:tr w:rsidR="00C0035F" w14:paraId="16A285DA" w14:textId="77777777" w:rsidTr="00453549">
        <w:trPr>
          <w:trHeight w:val="313"/>
        </w:trPr>
        <w:tc>
          <w:tcPr>
            <w:tcW w:w="4901" w:type="dxa"/>
            <w:shd w:val="clear" w:color="auto" w:fill="EEF7F7"/>
          </w:tcPr>
          <w:p w14:paraId="712B5679" w14:textId="77777777" w:rsidR="00C0035F" w:rsidRDefault="00EC01D7" w:rsidP="00E61E48">
            <w:r>
              <w:t>Problem Statement</w:t>
            </w:r>
          </w:p>
        </w:tc>
        <w:tc>
          <w:tcPr>
            <w:tcW w:w="4901" w:type="dxa"/>
            <w:shd w:val="clear" w:color="auto" w:fill="EEF7F7"/>
          </w:tcPr>
          <w:p w14:paraId="26A15765" w14:textId="77777777" w:rsidR="00C0035F" w:rsidRDefault="00EC01D7" w:rsidP="00E61E48">
            <w:r>
              <w:t>RoadSoS — Emergency Services Finder</w:t>
            </w:r>
          </w:p>
        </w:tc>
      </w:tr>
      <w:tr w:rsidR="00C0035F" w14:paraId="087A817B" w14:textId="77777777" w:rsidTr="00453549">
        <w:trPr>
          <w:trHeight w:val="326"/>
        </w:trPr>
        <w:tc>
          <w:tcPr>
            <w:tcW w:w="4901" w:type="dxa"/>
          </w:tcPr>
          <w:p w14:paraId="73F5AC99" w14:textId="77777777" w:rsidR="00C0035F" w:rsidRDefault="00EC01D7" w:rsidP="00E61E48">
            <w:r>
              <w:t>Submission Track</w:t>
            </w:r>
          </w:p>
        </w:tc>
        <w:tc>
          <w:tcPr>
            <w:tcW w:w="4901" w:type="dxa"/>
          </w:tcPr>
          <w:p w14:paraId="32EB5076" w14:textId="77777777" w:rsidR="00C0035F" w:rsidRDefault="00EC01D7" w:rsidP="00E61E48">
            <w:r>
              <w:t>Applied AI / AI Research</w:t>
            </w:r>
          </w:p>
        </w:tc>
      </w:tr>
      <w:tr w:rsidR="00C0035F" w14:paraId="22A58048" w14:textId="77777777" w:rsidTr="00453549">
        <w:trPr>
          <w:trHeight w:val="628"/>
        </w:trPr>
        <w:tc>
          <w:tcPr>
            <w:tcW w:w="4901" w:type="dxa"/>
            <w:shd w:val="clear" w:color="auto" w:fill="EEF7F7"/>
          </w:tcPr>
          <w:p w14:paraId="5EC61184" w14:textId="77777777" w:rsidR="00C0035F" w:rsidRDefault="00EC01D7" w:rsidP="00E61E48">
            <w:r>
              <w:t>Primary Tech Stack</w:t>
            </w:r>
          </w:p>
        </w:tc>
        <w:tc>
          <w:tcPr>
            <w:tcW w:w="4901" w:type="dxa"/>
            <w:shd w:val="clear" w:color="auto" w:fill="EEF7F7"/>
          </w:tcPr>
          <w:p w14:paraId="6F9AD9E1" w14:textId="77777777" w:rsidR="00C0035F" w:rsidRDefault="00EC01D7" w:rsidP="00E61E48">
            <w:r>
              <w:t>Python (FastAPI Backend) + Vanilla JS / HTML5 (PWA Frontend) + SQLite</w:t>
            </w:r>
          </w:p>
        </w:tc>
      </w:tr>
      <w:tr w:rsidR="00C0035F" w14:paraId="7F5425D1" w14:textId="77777777" w:rsidTr="00453549">
        <w:trPr>
          <w:trHeight w:val="742"/>
        </w:trPr>
        <w:tc>
          <w:tcPr>
            <w:tcW w:w="4901" w:type="dxa"/>
          </w:tcPr>
          <w:p w14:paraId="4237013B" w14:textId="77777777" w:rsidR="00C0035F" w:rsidRDefault="00EC01D7" w:rsidP="00E61E48">
            <w:r>
              <w:t>Languages Supported</w:t>
            </w:r>
          </w:p>
        </w:tc>
        <w:tc>
          <w:tcPr>
            <w:tcW w:w="4901" w:type="dxa"/>
          </w:tcPr>
          <w:p w14:paraId="5336FB51" w14:textId="77777777" w:rsidR="00C0035F" w:rsidRDefault="00EC01D7" w:rsidP="00E61E48">
            <w:r>
              <w:t>English, Hindi (</w:t>
            </w:r>
            <w:r>
              <w:t>हिंदी</w:t>
            </w:r>
            <w:r>
              <w:t>), Telugu (</w:t>
            </w:r>
            <w:r>
              <w:t>తెలుగు</w:t>
            </w:r>
            <w:r>
              <w:t>), Tamil (</w:t>
            </w:r>
            <w:r>
              <w:t>தமிழ்</w:t>
            </w:r>
            <w:r>
              <w:t>), Kannada (</w:t>
            </w:r>
            <w:r>
              <w:t>ಕನ್ನಡ</w:t>
            </w:r>
            <w:r>
              <w:t>)</w:t>
            </w:r>
          </w:p>
        </w:tc>
      </w:tr>
    </w:tbl>
    <w:p w14:paraId="5A3BC97F" w14:textId="77777777" w:rsidR="00C0035F" w:rsidRDefault="00C0035F" w:rsidP="00E61E48">
      <w:pPr>
        <w:spacing w:after="0" w:line="240" w:lineRule="auto"/>
      </w:pPr>
    </w:p>
    <w:p w14:paraId="42ADEFAB" w14:textId="77777777" w:rsidR="00C0035F" w:rsidRDefault="00EC01D7" w:rsidP="00E61E48">
      <w:pPr>
        <w:pStyle w:val="Heading2"/>
        <w:spacing w:after="0" w:line="240" w:lineRule="auto"/>
      </w:pPr>
      <w:r>
        <w:t>👥</w:t>
      </w:r>
      <w:r>
        <w:t xml:space="preserve"> Team Details</w:t>
      </w:r>
    </w:p>
    <w:tbl>
      <w:tblPr>
        <w:tblStyle w:val="TableGrid"/>
        <w:tblW w:w="9795" w:type="dxa"/>
        <w:tblLook w:val="04A0" w:firstRow="1" w:lastRow="0" w:firstColumn="1" w:lastColumn="0" w:noHBand="0" w:noVBand="1"/>
      </w:tblPr>
      <w:tblGrid>
        <w:gridCol w:w="3265"/>
        <w:gridCol w:w="3265"/>
        <w:gridCol w:w="3265"/>
      </w:tblGrid>
      <w:tr w:rsidR="00C0035F" w14:paraId="555E0D9A" w14:textId="77777777" w:rsidTr="00453549">
        <w:trPr>
          <w:trHeight w:val="258"/>
        </w:trPr>
        <w:tc>
          <w:tcPr>
            <w:tcW w:w="3265" w:type="dxa"/>
            <w:shd w:val="clear" w:color="auto" w:fill="1A737A"/>
          </w:tcPr>
          <w:p w14:paraId="25D0477E" w14:textId="77777777" w:rsidR="00C0035F" w:rsidRDefault="00EC01D7" w:rsidP="00E61E48">
            <w:r>
              <w:rPr>
                <w:b/>
                <w:color w:val="FFFFFF"/>
              </w:rPr>
              <w:t>Name</w:t>
            </w:r>
          </w:p>
        </w:tc>
        <w:tc>
          <w:tcPr>
            <w:tcW w:w="3265" w:type="dxa"/>
            <w:shd w:val="clear" w:color="auto" w:fill="1A737A"/>
          </w:tcPr>
          <w:p w14:paraId="4253747B" w14:textId="77777777" w:rsidR="00C0035F" w:rsidRDefault="00EC01D7" w:rsidP="00E61E48">
            <w:r>
              <w:rPr>
                <w:b/>
                <w:color w:val="FFFFFF"/>
              </w:rPr>
              <w:t>Role</w:t>
            </w:r>
          </w:p>
        </w:tc>
        <w:tc>
          <w:tcPr>
            <w:tcW w:w="3265" w:type="dxa"/>
            <w:shd w:val="clear" w:color="auto" w:fill="1A737A"/>
          </w:tcPr>
          <w:p w14:paraId="16A86602" w14:textId="77777777" w:rsidR="00C0035F" w:rsidRDefault="00EC01D7" w:rsidP="00E61E48">
            <w:r>
              <w:rPr>
                <w:b/>
                <w:color w:val="FFFFFF"/>
              </w:rPr>
              <w:t>Institution</w:t>
            </w:r>
          </w:p>
        </w:tc>
      </w:tr>
      <w:tr w:rsidR="00C0035F" w14:paraId="354E1833" w14:textId="77777777" w:rsidTr="00453549">
        <w:trPr>
          <w:trHeight w:val="784"/>
        </w:trPr>
        <w:tc>
          <w:tcPr>
            <w:tcW w:w="3265" w:type="dxa"/>
            <w:shd w:val="clear" w:color="auto" w:fill="EEF7F7"/>
          </w:tcPr>
          <w:p w14:paraId="143CB39A" w14:textId="77777777" w:rsidR="00C0035F" w:rsidRDefault="00EC01D7" w:rsidP="00E61E48">
            <w:r>
              <w:t>RAMAVATH BABU</w:t>
            </w:r>
          </w:p>
        </w:tc>
        <w:tc>
          <w:tcPr>
            <w:tcW w:w="3265" w:type="dxa"/>
            <w:shd w:val="clear" w:color="auto" w:fill="EEF7F7"/>
          </w:tcPr>
          <w:p w14:paraId="77C2C893" w14:textId="77777777" w:rsidR="00C0035F" w:rsidRDefault="00EC01D7" w:rsidP="00E61E48">
            <w:r>
              <w:t>Team Leader</w:t>
            </w:r>
          </w:p>
        </w:tc>
        <w:tc>
          <w:tcPr>
            <w:tcW w:w="3265" w:type="dxa"/>
            <w:shd w:val="clear" w:color="auto" w:fill="EEF7F7"/>
          </w:tcPr>
          <w:p w14:paraId="0695A0FF" w14:textId="77777777" w:rsidR="00C0035F" w:rsidRDefault="00EC01D7" w:rsidP="00E61E48">
            <w:r>
              <w:t>Guru Ghasidas Vishwavidyalaya (GGU), Bilaspur</w:t>
            </w:r>
          </w:p>
        </w:tc>
      </w:tr>
      <w:tr w:rsidR="00C0035F" w14:paraId="735A64BE" w14:textId="77777777" w:rsidTr="00453549">
        <w:trPr>
          <w:trHeight w:val="526"/>
        </w:trPr>
        <w:tc>
          <w:tcPr>
            <w:tcW w:w="3265" w:type="dxa"/>
          </w:tcPr>
          <w:p w14:paraId="100333E6" w14:textId="77777777" w:rsidR="00C0035F" w:rsidRDefault="00EC01D7" w:rsidP="00E61E48">
            <w:r>
              <w:t>Dyaga Nishmitha</w:t>
            </w:r>
          </w:p>
        </w:tc>
        <w:tc>
          <w:tcPr>
            <w:tcW w:w="3265" w:type="dxa"/>
          </w:tcPr>
          <w:p w14:paraId="65EAAA16" w14:textId="77777777" w:rsidR="00C0035F" w:rsidRDefault="00EC01D7" w:rsidP="00E61E48">
            <w:r>
              <w:t>Member</w:t>
            </w:r>
          </w:p>
        </w:tc>
        <w:tc>
          <w:tcPr>
            <w:tcW w:w="3265" w:type="dxa"/>
          </w:tcPr>
          <w:p w14:paraId="768BFC49" w14:textId="77777777" w:rsidR="00C0035F" w:rsidRDefault="00EC01D7" w:rsidP="00E61E48">
            <w:r>
              <w:t>Sreenidhi Institute of Science and Technology</w:t>
            </w:r>
          </w:p>
        </w:tc>
      </w:tr>
      <w:tr w:rsidR="00C0035F" w14:paraId="298AF49F" w14:textId="77777777" w:rsidTr="00453549">
        <w:trPr>
          <w:trHeight w:val="1042"/>
        </w:trPr>
        <w:tc>
          <w:tcPr>
            <w:tcW w:w="3265" w:type="dxa"/>
            <w:shd w:val="clear" w:color="auto" w:fill="EEF7F7"/>
          </w:tcPr>
          <w:p w14:paraId="6DD7C056" w14:textId="77777777" w:rsidR="00C0035F" w:rsidRDefault="00EC01D7" w:rsidP="00E61E48">
            <w:r>
              <w:t>Anvita Sharma</w:t>
            </w:r>
          </w:p>
        </w:tc>
        <w:tc>
          <w:tcPr>
            <w:tcW w:w="3265" w:type="dxa"/>
            <w:shd w:val="clear" w:color="auto" w:fill="EEF7F7"/>
          </w:tcPr>
          <w:p w14:paraId="08FA9211" w14:textId="77777777" w:rsidR="00C0035F" w:rsidRDefault="00EC01D7" w:rsidP="00E61E48">
            <w:r>
              <w:t>Member</w:t>
            </w:r>
          </w:p>
        </w:tc>
        <w:tc>
          <w:tcPr>
            <w:tcW w:w="3265" w:type="dxa"/>
            <w:shd w:val="clear" w:color="auto" w:fill="EEF7F7"/>
          </w:tcPr>
          <w:p w14:paraId="0FC23C2B" w14:textId="77777777" w:rsidR="00C0035F" w:rsidRDefault="00EC01D7" w:rsidP="00E61E48">
            <w:r>
              <w:t>Dr. Akhilesh Das Gupta Institute of Technology and Management (ADGITM), New Delhi</w:t>
            </w:r>
          </w:p>
        </w:tc>
      </w:tr>
      <w:tr w:rsidR="00C0035F" w14:paraId="30EBBD74" w14:textId="77777777" w:rsidTr="00453549">
        <w:trPr>
          <w:trHeight w:val="784"/>
        </w:trPr>
        <w:tc>
          <w:tcPr>
            <w:tcW w:w="3265" w:type="dxa"/>
          </w:tcPr>
          <w:p w14:paraId="52D737AD" w14:textId="77777777" w:rsidR="00C0035F" w:rsidRDefault="00EC01D7" w:rsidP="00E61E48">
            <w:r>
              <w:t>Arpita Patel</w:t>
            </w:r>
          </w:p>
        </w:tc>
        <w:tc>
          <w:tcPr>
            <w:tcW w:w="3265" w:type="dxa"/>
          </w:tcPr>
          <w:p w14:paraId="257FBF5E" w14:textId="77777777" w:rsidR="00C0035F" w:rsidRDefault="00EC01D7" w:rsidP="00E61E48">
            <w:r>
              <w:t>Member</w:t>
            </w:r>
          </w:p>
        </w:tc>
        <w:tc>
          <w:tcPr>
            <w:tcW w:w="3265" w:type="dxa"/>
          </w:tcPr>
          <w:p w14:paraId="30DD329F" w14:textId="77777777" w:rsidR="00C0035F" w:rsidRDefault="00EC01D7" w:rsidP="00E61E48">
            <w:r>
              <w:t>Rewa Engineering College (REC), Rewa, Madhya Pradesh</w:t>
            </w:r>
          </w:p>
        </w:tc>
      </w:tr>
      <w:tr w:rsidR="00C0035F" w14:paraId="1B98ADA6" w14:textId="77777777" w:rsidTr="00453549">
        <w:trPr>
          <w:trHeight w:val="1042"/>
        </w:trPr>
        <w:tc>
          <w:tcPr>
            <w:tcW w:w="3265" w:type="dxa"/>
            <w:shd w:val="clear" w:color="auto" w:fill="EEF7F7"/>
          </w:tcPr>
          <w:p w14:paraId="5ECFCDC0" w14:textId="77777777" w:rsidR="00C0035F" w:rsidRDefault="00EC01D7" w:rsidP="00E61E48">
            <w:r>
              <w:t>Maithili Pandey</w:t>
            </w:r>
          </w:p>
        </w:tc>
        <w:tc>
          <w:tcPr>
            <w:tcW w:w="3265" w:type="dxa"/>
            <w:shd w:val="clear" w:color="auto" w:fill="EEF7F7"/>
          </w:tcPr>
          <w:p w14:paraId="65152AF2" w14:textId="77777777" w:rsidR="00C0035F" w:rsidRDefault="00EC01D7" w:rsidP="00E61E48">
            <w:r>
              <w:t>Member</w:t>
            </w:r>
          </w:p>
        </w:tc>
        <w:tc>
          <w:tcPr>
            <w:tcW w:w="3265" w:type="dxa"/>
            <w:shd w:val="clear" w:color="auto" w:fill="EEF7F7"/>
          </w:tcPr>
          <w:p w14:paraId="781D6AD7" w14:textId="77777777" w:rsidR="00C0035F" w:rsidRDefault="00EC01D7" w:rsidP="00E61E48">
            <w:r>
              <w:t>Padmabhushan Vasantdada Patil Pratishthan's College of Engineering (PVPPCE), Mumbai</w:t>
            </w:r>
          </w:p>
        </w:tc>
      </w:tr>
    </w:tbl>
    <w:p w14:paraId="5485F510" w14:textId="77777777" w:rsidR="00453549" w:rsidRDefault="00453549" w:rsidP="00E61E48">
      <w:pPr>
        <w:pStyle w:val="Heading1"/>
        <w:spacing w:after="0" w:line="240" w:lineRule="auto"/>
      </w:pPr>
    </w:p>
    <w:p w14:paraId="7626DEA4" w14:textId="77777777" w:rsidR="00453549" w:rsidRDefault="00453549" w:rsidP="00E61E48">
      <w:pPr>
        <w:pStyle w:val="Heading1"/>
        <w:spacing w:before="0" w:after="0" w:line="240" w:lineRule="auto"/>
      </w:pPr>
    </w:p>
    <w:p w14:paraId="6C7ADC4D" w14:textId="77777777" w:rsidR="00453549" w:rsidRPr="00453549" w:rsidRDefault="00453549" w:rsidP="00E61E48">
      <w:pPr>
        <w:spacing w:after="0" w:line="240" w:lineRule="auto"/>
      </w:pPr>
    </w:p>
    <w:p w14:paraId="57880A2D" w14:textId="77777777" w:rsidR="00453549" w:rsidRDefault="00453549" w:rsidP="00453549">
      <w:pPr>
        <w:pStyle w:val="Heading1"/>
        <w:spacing w:before="0" w:after="0" w:line="240" w:lineRule="auto"/>
      </w:pPr>
    </w:p>
    <w:p w14:paraId="7C91AB77" w14:textId="77777777" w:rsidR="00453549" w:rsidRDefault="00453549" w:rsidP="00453549">
      <w:pPr>
        <w:pStyle w:val="Heading1"/>
        <w:spacing w:before="0" w:after="0" w:line="240" w:lineRule="auto"/>
      </w:pPr>
    </w:p>
    <w:p w14:paraId="7417BFE7" w14:textId="77777777" w:rsidR="00453549" w:rsidRDefault="00453549" w:rsidP="00453549">
      <w:pPr>
        <w:pStyle w:val="Heading1"/>
        <w:spacing w:before="0" w:after="0" w:line="240" w:lineRule="auto"/>
      </w:pPr>
    </w:p>
    <w:p w14:paraId="38358527" w14:textId="77777777" w:rsidR="00453549" w:rsidRDefault="00453549" w:rsidP="00453549">
      <w:pPr>
        <w:pStyle w:val="Heading1"/>
        <w:spacing w:before="0" w:after="0" w:line="240" w:lineRule="auto"/>
      </w:pPr>
    </w:p>
    <w:p w14:paraId="01C60020" w14:textId="4E29E4A6" w:rsidR="00C0035F" w:rsidRDefault="00EC01D7" w:rsidP="00E61E48">
      <w:pPr>
        <w:pStyle w:val="Heading1"/>
        <w:spacing w:before="0" w:after="0" w:line="240" w:lineRule="auto"/>
        <w:jc w:val="both"/>
      </w:pPr>
      <w:r>
        <w:t>1. Problem Statement</w:t>
      </w:r>
    </w:p>
    <w:p w14:paraId="23FF78A9" w14:textId="77777777" w:rsidR="00C0035F" w:rsidRDefault="00EC01D7" w:rsidP="00E61E48">
      <w:pPr>
        <w:spacing w:after="0" w:line="240" w:lineRule="auto"/>
        <w:jc w:val="both"/>
      </w:pPr>
      <w:r>
        <w:t xml:space="preserve">India records approximately </w:t>
      </w:r>
      <w:r>
        <w:rPr>
          <w:b/>
        </w:rPr>
        <w:t>1.5 lakh road fatalities annually</w:t>
      </w:r>
      <w:r>
        <w:t xml:space="preserve"> — one of the highest in the world. A critical factor in road accident mortality is delayed access to emergency services during the </w:t>
      </w:r>
      <w:r>
        <w:rPr>
          <w:b/>
        </w:rPr>
        <w:t>'Golden Hour'</w:t>
      </w:r>
      <w:r>
        <w:t xml:space="preserve"> — the first 60 minutes after a traumatic injury, where timely medical intervention can be the difference between life and death.</w:t>
      </w:r>
    </w:p>
    <w:p w14:paraId="1AC4A53E" w14:textId="77777777" w:rsidR="00C0035F" w:rsidRDefault="00EC01D7" w:rsidP="00E61E48">
      <w:pPr>
        <w:spacing w:after="0" w:line="240" w:lineRule="auto"/>
        <w:jc w:val="both"/>
      </w:pPr>
      <w:r>
        <w:rPr>
          <w:b/>
        </w:rPr>
        <w:t>Current challenges include:</w:t>
      </w:r>
    </w:p>
    <w:p w14:paraId="05040EB3" w14:textId="77777777" w:rsidR="00C0035F" w:rsidRDefault="00EC01D7" w:rsidP="00E61E48">
      <w:pPr>
        <w:pStyle w:val="ListBullet"/>
        <w:spacing w:after="0" w:line="240" w:lineRule="auto"/>
        <w:jc w:val="both"/>
      </w:pPr>
      <w:r>
        <w:t>Victims and bystanders cannot quickly identify the nearest trauma centres, ambulances, or police stations.</w:t>
      </w:r>
    </w:p>
    <w:p w14:paraId="07B48DF9" w14:textId="77777777" w:rsidR="00C0035F" w:rsidRDefault="00EC01D7" w:rsidP="00E61E48">
      <w:pPr>
        <w:pStyle w:val="ListBullet"/>
        <w:spacing w:after="0" w:line="240" w:lineRule="auto"/>
        <w:jc w:val="both"/>
      </w:pPr>
      <w:r>
        <w:t>Emergency information is fragmented across different apps, websites, and government portals.</w:t>
      </w:r>
    </w:p>
    <w:p w14:paraId="34B72BA0" w14:textId="77777777" w:rsidR="00C0035F" w:rsidRDefault="00EC01D7" w:rsidP="00E61E48">
      <w:pPr>
        <w:pStyle w:val="ListBullet"/>
        <w:spacing w:after="0" w:line="240" w:lineRule="auto"/>
        <w:jc w:val="both"/>
      </w:pPr>
      <w:r>
        <w:t>Highway accident zones often have poor cellular connectivity, rendering internet-dependent apps useless.</w:t>
      </w:r>
    </w:p>
    <w:p w14:paraId="72116C5E" w14:textId="77777777" w:rsidR="00C0035F" w:rsidRDefault="00EC01D7" w:rsidP="00E61E48">
      <w:pPr>
        <w:pStyle w:val="ListBullet"/>
        <w:spacing w:after="0" w:line="240" w:lineRule="auto"/>
        <w:jc w:val="both"/>
      </w:pPr>
      <w:r>
        <w:t>Emergency information is predominantly available only in English, leaving out a large portion of India's multilingual population.</w:t>
      </w:r>
    </w:p>
    <w:p w14:paraId="21774AC9" w14:textId="77777777" w:rsidR="00C0035F" w:rsidRDefault="00EC01D7" w:rsidP="00E61E48">
      <w:pPr>
        <w:pStyle w:val="ListBullet"/>
        <w:spacing w:after="0" w:line="240" w:lineRule="auto"/>
        <w:jc w:val="both"/>
      </w:pPr>
      <w:r>
        <w:t>No single unified platform exists with offline capabilities and AI-driven intent detection.</w:t>
      </w:r>
    </w:p>
    <w:p w14:paraId="787CC593" w14:textId="77777777" w:rsidR="00C0035F" w:rsidRDefault="00C0035F" w:rsidP="00E61E48">
      <w:pPr>
        <w:pBdr>
          <w:bottom w:val="single" w:sz="6" w:space="1" w:color="1A737A"/>
        </w:pBdr>
        <w:spacing w:after="0" w:line="240" w:lineRule="auto"/>
        <w:jc w:val="both"/>
      </w:pPr>
    </w:p>
    <w:p w14:paraId="65B4A052" w14:textId="77777777" w:rsidR="00C0035F" w:rsidRDefault="00EC01D7" w:rsidP="00E61E48">
      <w:pPr>
        <w:pStyle w:val="Heading1"/>
        <w:spacing w:before="0" w:after="0" w:line="240" w:lineRule="auto"/>
        <w:jc w:val="both"/>
      </w:pPr>
      <w:r>
        <w:t>2. Solution — RoadSoS</w:t>
      </w:r>
    </w:p>
    <w:p w14:paraId="5D7756CF" w14:textId="77777777" w:rsidR="00C0035F" w:rsidRDefault="00EC01D7" w:rsidP="00E61E48">
      <w:pPr>
        <w:spacing w:after="0" w:line="240" w:lineRule="auto"/>
        <w:jc w:val="both"/>
      </w:pPr>
      <w:r>
        <w:t xml:space="preserve">RoadSoS is a full-stack, AI-powered Progressive Web App (PWA) that instantly connects road accident victims and bystanders to the nearest emergency services. The application combines real-time GPS location detection, a </w:t>
      </w:r>
      <w:r>
        <w:rPr>
          <w:b/>
        </w:rPr>
        <w:t>multilingual AI chatbot supporting 5 languages</w:t>
      </w:r>
      <w:r>
        <w:t>, a comprehensive structured database, and offline-first functionality to ensure help is always accessible — even in low-connectivity environments.</w:t>
      </w:r>
    </w:p>
    <w:p w14:paraId="464A280D" w14:textId="77777777" w:rsidR="00C0035F" w:rsidRDefault="00EC01D7" w:rsidP="00E61E48">
      <w:pPr>
        <w:pStyle w:val="Heading2"/>
        <w:spacing w:before="0" w:after="0" w:line="240" w:lineRule="auto"/>
        <w:jc w:val="both"/>
      </w:pPr>
      <w:r>
        <w:t>2.1 Core Capabilities</w:t>
      </w:r>
    </w:p>
    <w:p w14:paraId="25EF674C" w14:textId="77777777" w:rsidR="00C0035F" w:rsidRDefault="00EC01D7" w:rsidP="00E61E48">
      <w:pPr>
        <w:pStyle w:val="ListBullet"/>
        <w:spacing w:after="0" w:line="240" w:lineRule="auto"/>
        <w:jc w:val="both"/>
      </w:pPr>
      <w:r>
        <w:rPr>
          <w:b/>
        </w:rPr>
        <w:t xml:space="preserve">One-Tap SOS: </w:t>
      </w:r>
      <w:r>
        <w:t>Instantly activates GPS location and displays all nearby emergency services within seconds.</w:t>
      </w:r>
    </w:p>
    <w:p w14:paraId="6C5A89A7" w14:textId="77777777" w:rsidR="00C0035F" w:rsidRDefault="00EC01D7" w:rsidP="00E61E48">
      <w:pPr>
        <w:pStyle w:val="ListBullet"/>
        <w:spacing w:after="0" w:line="240" w:lineRule="auto"/>
        <w:jc w:val="both"/>
      </w:pPr>
      <w:r>
        <w:rPr>
          <w:b/>
        </w:rPr>
        <w:t xml:space="preserve">Multilingual AI Chatbot: </w:t>
      </w:r>
      <w:r>
        <w:t>Understands distress messages in 5 languages (English, Hindi, Telugu, Tamil, Kannada) using smart intent and severity detection.</w:t>
      </w:r>
    </w:p>
    <w:p w14:paraId="685FAA9A" w14:textId="77777777" w:rsidR="00C0035F" w:rsidRDefault="00EC01D7" w:rsidP="00E61E48">
      <w:pPr>
        <w:pStyle w:val="ListBullet"/>
        <w:spacing w:after="0" w:line="240" w:lineRule="auto"/>
        <w:jc w:val="both"/>
      </w:pPr>
      <w:r>
        <w:rPr>
          <w:b/>
        </w:rPr>
        <w:t xml:space="preserve">Dynamic Geolocation: </w:t>
      </w:r>
      <w:r>
        <w:t>Real-time distance and ETA calculation using the Haversine formula.</w:t>
      </w:r>
    </w:p>
    <w:p w14:paraId="3920B52E" w14:textId="77777777" w:rsidR="00C0035F" w:rsidRDefault="00EC01D7" w:rsidP="00E61E48">
      <w:pPr>
        <w:pStyle w:val="ListBullet"/>
        <w:spacing w:after="0" w:line="240" w:lineRule="auto"/>
        <w:jc w:val="both"/>
      </w:pPr>
      <w:r>
        <w:rPr>
          <w:b/>
        </w:rPr>
        <w:t xml:space="preserve">Offline-First PWA: </w:t>
      </w:r>
      <w:r>
        <w:t>Uses Service Workers and locally cached SQLite databases to function entirely offline.</w:t>
      </w:r>
    </w:p>
    <w:p w14:paraId="36D37A61" w14:textId="77777777" w:rsidR="00C0035F" w:rsidRDefault="00EC01D7" w:rsidP="00E61E48">
      <w:pPr>
        <w:pStyle w:val="ListBullet"/>
        <w:spacing w:after="0" w:line="240" w:lineRule="auto"/>
        <w:jc w:val="both"/>
      </w:pPr>
      <w:r>
        <w:rPr>
          <w:b/>
        </w:rPr>
        <w:t xml:space="preserve">Database Coverage (Phase 1 MVP): </w:t>
      </w:r>
      <w:r>
        <w:t>50 highly accurate, verified emergency services (Trauma Centers, Ambulances, Police, Vehicle Rescue) across 5 major Indian cities — Hyderabad, Mumbai, New Delhi, Bengaluru, and Chennai.</w:t>
      </w:r>
    </w:p>
    <w:p w14:paraId="6A0ABED1" w14:textId="77777777" w:rsidR="00C0035F" w:rsidRDefault="00EC01D7" w:rsidP="00E61E48">
      <w:pPr>
        <w:pStyle w:val="ListBullet"/>
        <w:spacing w:after="0" w:line="240" w:lineRule="auto"/>
        <w:jc w:val="both"/>
      </w:pPr>
      <w:r>
        <w:rPr>
          <w:b/>
        </w:rPr>
        <w:t xml:space="preserve">Comprehensive First Aid: </w:t>
      </w:r>
      <w:r>
        <w:t>Step-by-step offline guides for 5 critical scenarios: General, Bleeding, Unconscious, Burns, and Fractures.</w:t>
      </w:r>
    </w:p>
    <w:p w14:paraId="39474120" w14:textId="77777777" w:rsidR="00C0035F" w:rsidRDefault="00EC01D7" w:rsidP="00E61E48">
      <w:pPr>
        <w:pStyle w:val="ListBullet"/>
        <w:spacing w:after="0" w:line="240" w:lineRule="auto"/>
        <w:jc w:val="both"/>
      </w:pPr>
      <w:r>
        <w:rPr>
          <w:b/>
        </w:rPr>
        <w:t xml:space="preserve">Simulated Auto-Crash (PoC): </w:t>
      </w:r>
      <w:r>
        <w:t>A built-in "Simulate Auto-Crash" button that flashes the screen, vibrates the device, and auto-triggers the full SOS protocol — demonstrating future Edge-AI accelerometer integration.</w:t>
      </w:r>
    </w:p>
    <w:p w14:paraId="7D9A435C" w14:textId="77777777" w:rsidR="00C0035F" w:rsidRDefault="00C0035F" w:rsidP="00453549">
      <w:pPr>
        <w:pBdr>
          <w:bottom w:val="single" w:sz="6" w:space="1" w:color="1A737A"/>
        </w:pBdr>
        <w:spacing w:after="0" w:line="240" w:lineRule="auto"/>
        <w:jc w:val="both"/>
      </w:pPr>
    </w:p>
    <w:p w14:paraId="1CEF0794" w14:textId="77777777" w:rsidR="00453549" w:rsidRDefault="00453549" w:rsidP="00453549">
      <w:pPr>
        <w:pStyle w:val="Heading1"/>
        <w:spacing w:after="0" w:line="240" w:lineRule="auto"/>
      </w:pPr>
    </w:p>
    <w:p w14:paraId="22171F5A" w14:textId="406279FF" w:rsidR="00C0035F" w:rsidRDefault="00EC01D7" w:rsidP="00453549">
      <w:pPr>
        <w:pStyle w:val="Heading1"/>
        <w:spacing w:after="0" w:line="240" w:lineRule="auto"/>
        <w:jc w:val="both"/>
      </w:pPr>
      <w:r>
        <w:t>3. System Architecture</w:t>
      </w:r>
    </w:p>
    <w:p w14:paraId="6C1A8E25" w14:textId="77777777" w:rsidR="00C0035F" w:rsidRDefault="00EC01D7" w:rsidP="00453549">
      <w:pPr>
        <w:pStyle w:val="Heading2"/>
        <w:spacing w:after="0" w:line="240" w:lineRule="auto"/>
        <w:jc w:val="both"/>
      </w:pPr>
      <w:r>
        <w:t>3.1 Frontend — Progressive Web App</w:t>
      </w:r>
    </w:p>
    <w:p w14:paraId="51CC0219" w14:textId="77777777" w:rsidR="00C0035F" w:rsidRDefault="00EC01D7" w:rsidP="00453549">
      <w:pPr>
        <w:spacing w:after="0" w:line="240" w:lineRule="auto"/>
        <w:jc w:val="both"/>
      </w:pPr>
      <w:r>
        <w:t>The frontend is a lightweight, lightning-fast PWA using Vanilla JavaScript and CSS in a single HTML file, optimised for zero-latency load times in emergencies.</w:t>
      </w:r>
    </w:p>
    <w:p w14:paraId="1A795F36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Offline Caching: </w:t>
      </w:r>
      <w:r>
        <w:t>Fallback data structures ensure the app works fully in remote highway zones.</w:t>
      </w:r>
    </w:p>
    <w:p w14:paraId="3D466432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Responsive Design: </w:t>
      </w:r>
      <w:r>
        <w:t>Mobile-first architecture with a dark-mode, emergency-optimised colour scheme (glassmorphism UI) for low-light visibility.</w:t>
      </w:r>
    </w:p>
    <w:p w14:paraId="507EBA3D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Dynamic Map Rendering: </w:t>
      </w:r>
      <w:r>
        <w:t>Custom canvas-based map visualisation with spatial jitter algorithms to prevent pin overlapping.</w:t>
      </w:r>
    </w:p>
    <w:p w14:paraId="28BB9B77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Simulate Auto-Crash PoC: </w:t>
      </w:r>
      <w:r>
        <w:t>Built-in button that flashes the screen, vibrates the device, and auto-triggers SOS — a proof-of-concept for future Edge-AI crash detection.</w:t>
      </w:r>
    </w:p>
    <w:p w14:paraId="4047EDE3" w14:textId="77777777" w:rsidR="00C0035F" w:rsidRDefault="00EC01D7" w:rsidP="00453549">
      <w:pPr>
        <w:pStyle w:val="Heading2"/>
        <w:spacing w:after="0" w:line="240" w:lineRule="auto"/>
        <w:jc w:val="both"/>
      </w:pPr>
      <w:r>
        <w:t>3.2 Backend — Python FastAPI</w:t>
      </w:r>
    </w:p>
    <w:p w14:paraId="227DE626" w14:textId="77777777" w:rsidR="00C0035F" w:rsidRDefault="00EC01D7" w:rsidP="00453549">
      <w:pPr>
        <w:spacing w:after="0" w:line="240" w:lineRule="auto"/>
        <w:jc w:val="both"/>
      </w:pPr>
      <w:r>
        <w:t>The backend is a REST API server built with FastAPI, providing lightning-fast response times.</w:t>
      </w:r>
    </w:p>
    <w:p w14:paraId="52F2FA9F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GET /api/nearby: </w:t>
      </w:r>
      <w:r>
        <w:t>Returns nearby emergency services calculated via the Haversine formula server-side.</w:t>
      </w:r>
    </w:p>
    <w:p w14:paraId="4E859627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POST /api/chatbot: </w:t>
      </w:r>
      <w:r>
        <w:t>AI intent detection endpoint parsing multilingual distress messages across 5 languages.</w:t>
      </w:r>
    </w:p>
    <w:p w14:paraId="75DE41B0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GET /api/first-aid: </w:t>
      </w:r>
      <w:r>
        <w:t>Returns step-by-step accident response tips dynamically.</w:t>
      </w:r>
    </w:p>
    <w:p w14:paraId="6A8AEFE0" w14:textId="77777777" w:rsidR="00C0035F" w:rsidRDefault="00EC01D7" w:rsidP="00453549">
      <w:pPr>
        <w:pStyle w:val="Heading2"/>
        <w:spacing w:after="0" w:line="240" w:lineRule="auto"/>
        <w:jc w:val="both"/>
      </w:pPr>
      <w:r>
        <w:t>3.3 Database — SQLite</w:t>
      </w:r>
    </w:p>
    <w:p w14:paraId="6F2156CA" w14:textId="77777777" w:rsidR="00C0035F" w:rsidRDefault="00EC01D7" w:rsidP="00453549">
      <w:pPr>
        <w:spacing w:after="0" w:line="240" w:lineRule="auto"/>
        <w:jc w:val="both"/>
      </w:pPr>
      <w:r>
        <w:t>A fully portable, structured SQLite file (roadsos.db) containing:</w:t>
      </w:r>
    </w:p>
    <w:p w14:paraId="6D0B6B3B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emergency_services: </w:t>
      </w:r>
      <w:r>
        <w:t>50 verified locations with coordinates, contact info, ratings, and specialties across 5 Indian cities.</w:t>
      </w:r>
    </w:p>
    <w:p w14:paraId="6A1DAD58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emergency_numbers: </w:t>
      </w:r>
      <w:r>
        <w:t>National emergency contact numbers.</w:t>
      </w:r>
    </w:p>
    <w:p w14:paraId="0F8FED00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road_accident_tips: </w:t>
      </w:r>
      <w:r>
        <w:t>Multilingual first-aid instructions for 5 scenarios in 5 languages.</w:t>
      </w:r>
    </w:p>
    <w:p w14:paraId="1F83DF49" w14:textId="77777777" w:rsidR="00C0035F" w:rsidRDefault="00C0035F" w:rsidP="00453549">
      <w:pPr>
        <w:pBdr>
          <w:bottom w:val="single" w:sz="6" w:space="1" w:color="1A737A"/>
        </w:pBdr>
        <w:spacing w:before="80" w:after="0" w:line="240" w:lineRule="auto"/>
      </w:pPr>
    </w:p>
    <w:p w14:paraId="6DEDE1AA" w14:textId="77777777" w:rsidR="00453549" w:rsidRDefault="00453549" w:rsidP="00453549">
      <w:pPr>
        <w:pStyle w:val="Heading1"/>
        <w:spacing w:before="0" w:after="0" w:line="240" w:lineRule="auto"/>
      </w:pPr>
    </w:p>
    <w:p w14:paraId="750BA112" w14:textId="77777777" w:rsidR="00453549" w:rsidRDefault="00453549" w:rsidP="00453549">
      <w:pPr>
        <w:pStyle w:val="Heading1"/>
        <w:spacing w:before="0" w:after="0" w:line="240" w:lineRule="auto"/>
      </w:pPr>
    </w:p>
    <w:p w14:paraId="5B5C2AFB" w14:textId="77777777" w:rsidR="00453549" w:rsidRPr="00453549" w:rsidRDefault="00453549" w:rsidP="00453549">
      <w:pPr>
        <w:spacing w:after="0" w:line="240" w:lineRule="auto"/>
      </w:pPr>
    </w:p>
    <w:p w14:paraId="2119B589" w14:textId="2B3D9862" w:rsidR="00C0035F" w:rsidRDefault="00EC01D7" w:rsidP="00453549">
      <w:pPr>
        <w:pStyle w:val="Heading1"/>
        <w:spacing w:before="0" w:after="0" w:line="240" w:lineRule="auto"/>
      </w:pPr>
      <w:r>
        <w:t>4. Software Packages &amp; Dependencies</w:t>
      </w:r>
    </w:p>
    <w:p w14:paraId="7255FD37" w14:textId="77777777" w:rsidR="00C0035F" w:rsidRDefault="00EC01D7" w:rsidP="00453549">
      <w:pPr>
        <w:pStyle w:val="Heading2"/>
        <w:spacing w:before="0" w:after="0" w:line="240" w:lineRule="auto"/>
      </w:pPr>
      <w:r>
        <w:t>4.1 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C0035F" w14:paraId="45BC5356" w14:textId="77777777">
        <w:tc>
          <w:tcPr>
            <w:tcW w:w="4513" w:type="dxa"/>
            <w:shd w:val="clear" w:color="auto" w:fill="1A737A"/>
          </w:tcPr>
          <w:p w14:paraId="67E02CE0" w14:textId="77777777" w:rsidR="00C0035F" w:rsidRDefault="00EC01D7" w:rsidP="00453549">
            <w:r>
              <w:rPr>
                <w:b/>
                <w:color w:val="FFFFFF"/>
              </w:rPr>
              <w:t>Package</w:t>
            </w:r>
          </w:p>
        </w:tc>
        <w:tc>
          <w:tcPr>
            <w:tcW w:w="4513" w:type="dxa"/>
            <w:shd w:val="clear" w:color="auto" w:fill="1A737A"/>
          </w:tcPr>
          <w:p w14:paraId="1E267DFF" w14:textId="77777777" w:rsidR="00C0035F" w:rsidRDefault="00EC01D7" w:rsidP="00453549">
            <w:r>
              <w:rPr>
                <w:b/>
                <w:color w:val="FFFFFF"/>
              </w:rPr>
              <w:t>Purpose</w:t>
            </w:r>
          </w:p>
        </w:tc>
      </w:tr>
      <w:tr w:rsidR="00C0035F" w14:paraId="3A9573C7" w14:textId="77777777">
        <w:tc>
          <w:tcPr>
            <w:tcW w:w="4513" w:type="dxa"/>
            <w:shd w:val="clear" w:color="auto" w:fill="EEF7F7"/>
          </w:tcPr>
          <w:p w14:paraId="64D5F0D1" w14:textId="77777777" w:rsidR="00C0035F" w:rsidRDefault="00EC01D7" w:rsidP="00453549">
            <w:r>
              <w:t>FastAPI / Uvicorn</w:t>
            </w:r>
          </w:p>
        </w:tc>
        <w:tc>
          <w:tcPr>
            <w:tcW w:w="4513" w:type="dxa"/>
            <w:shd w:val="clear" w:color="auto" w:fill="EEF7F7"/>
          </w:tcPr>
          <w:p w14:paraId="7E847550" w14:textId="77777777" w:rsidR="00C0035F" w:rsidRDefault="00EC01D7" w:rsidP="00453549">
            <w:r>
              <w:t>High-performance ASGI REST API framework</w:t>
            </w:r>
          </w:p>
        </w:tc>
      </w:tr>
      <w:tr w:rsidR="00C0035F" w14:paraId="2854606F" w14:textId="77777777">
        <w:tc>
          <w:tcPr>
            <w:tcW w:w="4513" w:type="dxa"/>
          </w:tcPr>
          <w:p w14:paraId="12875A8F" w14:textId="77777777" w:rsidR="00C0035F" w:rsidRDefault="00EC01D7" w:rsidP="00453549">
            <w:r>
              <w:t>SQLite3</w:t>
            </w:r>
          </w:p>
        </w:tc>
        <w:tc>
          <w:tcPr>
            <w:tcW w:w="4513" w:type="dxa"/>
          </w:tcPr>
          <w:p w14:paraId="6DA9DB71" w14:textId="77777777" w:rsidR="00C0035F" w:rsidRDefault="00EC01D7" w:rsidP="00453549">
            <w:r>
              <w:t>Portable, structured relational database</w:t>
            </w:r>
          </w:p>
        </w:tc>
      </w:tr>
      <w:tr w:rsidR="00C0035F" w14:paraId="0BAB3410" w14:textId="77777777">
        <w:tc>
          <w:tcPr>
            <w:tcW w:w="4513" w:type="dxa"/>
            <w:shd w:val="clear" w:color="auto" w:fill="EEF7F7"/>
          </w:tcPr>
          <w:p w14:paraId="480448D5" w14:textId="77777777" w:rsidR="00C0035F" w:rsidRDefault="00EC01D7" w:rsidP="00453549">
            <w:r>
              <w:t>Math</w:t>
            </w:r>
          </w:p>
        </w:tc>
        <w:tc>
          <w:tcPr>
            <w:tcW w:w="4513" w:type="dxa"/>
            <w:shd w:val="clear" w:color="auto" w:fill="EEF7F7"/>
          </w:tcPr>
          <w:p w14:paraId="676AEA4B" w14:textId="77777777" w:rsidR="00C0035F" w:rsidRDefault="00EC01D7" w:rsidP="00453549">
            <w:r>
              <w:t>Haversine great-circle distance calculations</w:t>
            </w:r>
          </w:p>
        </w:tc>
      </w:tr>
      <w:tr w:rsidR="00C0035F" w14:paraId="1490B207" w14:textId="77777777">
        <w:tc>
          <w:tcPr>
            <w:tcW w:w="4513" w:type="dxa"/>
          </w:tcPr>
          <w:p w14:paraId="41F9041B" w14:textId="77777777" w:rsidR="00C0035F" w:rsidRDefault="00EC01D7" w:rsidP="00453549">
            <w:r>
              <w:t>Typing / JSON</w:t>
            </w:r>
          </w:p>
        </w:tc>
        <w:tc>
          <w:tcPr>
            <w:tcW w:w="4513" w:type="dxa"/>
          </w:tcPr>
          <w:p w14:paraId="091F65CA" w14:textId="77777777" w:rsidR="00C0035F" w:rsidRDefault="00EC01D7" w:rsidP="00453549">
            <w:r>
              <w:t>Type annotations and serialisation</w:t>
            </w:r>
          </w:p>
        </w:tc>
      </w:tr>
    </w:tbl>
    <w:p w14:paraId="0E0A8080" w14:textId="77777777" w:rsidR="00C0035F" w:rsidRDefault="00C0035F" w:rsidP="00453549">
      <w:pPr>
        <w:spacing w:after="0" w:line="240" w:lineRule="auto"/>
      </w:pPr>
    </w:p>
    <w:p w14:paraId="176BD60C" w14:textId="77777777" w:rsidR="00453549" w:rsidRDefault="00453549" w:rsidP="00453549">
      <w:pPr>
        <w:pStyle w:val="Heading2"/>
        <w:spacing w:after="0" w:line="240" w:lineRule="auto"/>
      </w:pPr>
    </w:p>
    <w:p w14:paraId="43F06CB1" w14:textId="784202A1" w:rsidR="00C0035F" w:rsidRDefault="00EC01D7" w:rsidP="00453549">
      <w:pPr>
        <w:pStyle w:val="Heading2"/>
        <w:spacing w:after="0" w:line="240" w:lineRule="auto"/>
      </w:pPr>
      <w:r>
        <w:t>4.2 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C0035F" w14:paraId="4719427A" w14:textId="77777777">
        <w:tc>
          <w:tcPr>
            <w:tcW w:w="4513" w:type="dxa"/>
            <w:shd w:val="clear" w:color="auto" w:fill="1A737A"/>
          </w:tcPr>
          <w:p w14:paraId="798692FF" w14:textId="77777777" w:rsidR="00C0035F" w:rsidRDefault="00EC01D7" w:rsidP="00453549">
            <w:r>
              <w:rPr>
                <w:b/>
                <w:color w:val="FFFFFF"/>
              </w:rPr>
              <w:t>Technology</w:t>
            </w:r>
          </w:p>
        </w:tc>
        <w:tc>
          <w:tcPr>
            <w:tcW w:w="4513" w:type="dxa"/>
            <w:shd w:val="clear" w:color="auto" w:fill="1A737A"/>
          </w:tcPr>
          <w:p w14:paraId="3AC23287" w14:textId="77777777" w:rsidR="00C0035F" w:rsidRDefault="00EC01D7" w:rsidP="00453549">
            <w:r>
              <w:rPr>
                <w:b/>
                <w:color w:val="FFFFFF"/>
              </w:rPr>
              <w:t>Purpose</w:t>
            </w:r>
          </w:p>
        </w:tc>
      </w:tr>
      <w:tr w:rsidR="00C0035F" w14:paraId="7D610FBE" w14:textId="77777777">
        <w:tc>
          <w:tcPr>
            <w:tcW w:w="4513" w:type="dxa"/>
            <w:shd w:val="clear" w:color="auto" w:fill="EEF7F7"/>
          </w:tcPr>
          <w:p w14:paraId="2F182F91" w14:textId="77777777" w:rsidR="00C0035F" w:rsidRDefault="00EC01D7" w:rsidP="00453549">
            <w:r>
              <w:t>Vanilla JS + HTML5</w:t>
            </w:r>
          </w:p>
        </w:tc>
        <w:tc>
          <w:tcPr>
            <w:tcW w:w="4513" w:type="dxa"/>
            <w:shd w:val="clear" w:color="auto" w:fill="EEF7F7"/>
          </w:tcPr>
          <w:p w14:paraId="4DE5A112" w14:textId="77777777" w:rsidR="00C0035F" w:rsidRDefault="00EC01D7" w:rsidP="00453549">
            <w:r>
              <w:t>Core logic, DOM manipulation — no heavy framework overhead</w:t>
            </w:r>
          </w:p>
        </w:tc>
      </w:tr>
      <w:tr w:rsidR="00C0035F" w14:paraId="77B2B399" w14:textId="77777777">
        <w:tc>
          <w:tcPr>
            <w:tcW w:w="4513" w:type="dxa"/>
          </w:tcPr>
          <w:p w14:paraId="0FA5F4EC" w14:textId="77777777" w:rsidR="00C0035F" w:rsidRDefault="00EC01D7" w:rsidP="00453549">
            <w:r>
              <w:t>CSS3</w:t>
            </w:r>
          </w:p>
        </w:tc>
        <w:tc>
          <w:tcPr>
            <w:tcW w:w="4513" w:type="dxa"/>
          </w:tcPr>
          <w:p w14:paraId="6CB1AFD0" w14:textId="77777777" w:rsidR="00C0035F" w:rsidRDefault="00EC01D7" w:rsidP="00453549">
            <w:r>
              <w:t>Modern design system, animations, dark theme</w:t>
            </w:r>
          </w:p>
        </w:tc>
      </w:tr>
      <w:tr w:rsidR="00C0035F" w14:paraId="2E651ADF" w14:textId="77777777">
        <w:tc>
          <w:tcPr>
            <w:tcW w:w="4513" w:type="dxa"/>
            <w:shd w:val="clear" w:color="auto" w:fill="EEF7F7"/>
          </w:tcPr>
          <w:p w14:paraId="1DA0EA4C" w14:textId="77777777" w:rsidR="00C0035F" w:rsidRDefault="00EC01D7" w:rsidP="00453549">
            <w:r>
              <w:t>Geolocation API</w:t>
            </w:r>
          </w:p>
        </w:tc>
        <w:tc>
          <w:tcPr>
            <w:tcW w:w="4513" w:type="dxa"/>
            <w:shd w:val="clear" w:color="auto" w:fill="EEF7F7"/>
          </w:tcPr>
          <w:p w14:paraId="414926DF" w14:textId="77777777" w:rsidR="00C0035F" w:rsidRDefault="00EC01D7" w:rsidP="00453549">
            <w:r>
              <w:t>HTML5 Browser GPS access</w:t>
            </w:r>
          </w:p>
        </w:tc>
      </w:tr>
      <w:tr w:rsidR="00C0035F" w14:paraId="57746F8E" w14:textId="77777777">
        <w:tc>
          <w:tcPr>
            <w:tcW w:w="4513" w:type="dxa"/>
          </w:tcPr>
          <w:p w14:paraId="77C49907" w14:textId="77777777" w:rsidR="00C0035F" w:rsidRDefault="00EC01D7" w:rsidP="00453549">
            <w:r>
              <w:t>Google Fonts</w:t>
            </w:r>
          </w:p>
        </w:tc>
        <w:tc>
          <w:tcPr>
            <w:tcW w:w="4513" w:type="dxa"/>
          </w:tcPr>
          <w:p w14:paraId="4C2F8E57" w14:textId="77777777" w:rsidR="00C0035F" w:rsidRDefault="00EC01D7" w:rsidP="00453549">
            <w:r>
              <w:t>Inter (UI) &amp; Outfit (Display) typefaces</w:t>
            </w:r>
          </w:p>
        </w:tc>
      </w:tr>
    </w:tbl>
    <w:p w14:paraId="28E86D29" w14:textId="77777777" w:rsidR="00C0035F" w:rsidRDefault="00C0035F" w:rsidP="00453549">
      <w:pPr>
        <w:spacing w:after="0" w:line="240" w:lineRule="auto"/>
      </w:pPr>
    </w:p>
    <w:p w14:paraId="77B077D0" w14:textId="77777777" w:rsidR="00C0035F" w:rsidRDefault="00C0035F" w:rsidP="00453549">
      <w:pPr>
        <w:pBdr>
          <w:bottom w:val="single" w:sz="6" w:space="1" w:color="1A737A"/>
        </w:pBdr>
        <w:spacing w:before="80" w:after="0" w:line="240" w:lineRule="auto"/>
      </w:pPr>
    </w:p>
    <w:p w14:paraId="47F15010" w14:textId="77777777" w:rsidR="00C0035F" w:rsidRDefault="00EC01D7" w:rsidP="00453549">
      <w:pPr>
        <w:pStyle w:val="Heading1"/>
        <w:spacing w:after="0" w:line="240" w:lineRule="auto"/>
        <w:jc w:val="both"/>
      </w:pPr>
      <w:r>
        <w:t>5. Future Scope &amp; Next-Gen Technologies (Phase 2 &amp; 3)</w:t>
      </w:r>
    </w:p>
    <w:p w14:paraId="0F994610" w14:textId="77777777" w:rsidR="00C0035F" w:rsidRDefault="00EC01D7" w:rsidP="00453549">
      <w:pPr>
        <w:spacing w:after="0" w:line="240" w:lineRule="auto"/>
        <w:jc w:val="both"/>
      </w:pPr>
      <w:r>
        <w:t>To scale RoadSoS into a nationwide standard, we plan to integrate the following technologies:</w:t>
      </w:r>
    </w:p>
    <w:p w14:paraId="06219BE6" w14:textId="77777777" w:rsidR="00C0035F" w:rsidRDefault="00EC01D7" w:rsidP="00453549">
      <w:pPr>
        <w:pStyle w:val="ListNumber"/>
        <w:spacing w:before="40" w:after="0" w:line="240" w:lineRule="auto"/>
        <w:jc w:val="both"/>
      </w:pPr>
      <w:r>
        <w:rPr>
          <w:b/>
        </w:rPr>
        <w:t xml:space="preserve">Multimodal Edge-AI Crash Detection: </w:t>
      </w:r>
      <w:r>
        <w:t>Utilising smartphone accelerometers and dashcam feeds (YOLOv10) to automatically detect crashes and visually assess severity entirely on-device — no internet required.</w:t>
      </w:r>
    </w:p>
    <w:p w14:paraId="52666FFD" w14:textId="77777777" w:rsidR="00C0035F" w:rsidRDefault="00EC01D7" w:rsidP="00453549">
      <w:pPr>
        <w:pStyle w:val="ListNumber"/>
        <w:spacing w:before="40" w:after="0" w:line="240" w:lineRule="auto"/>
        <w:jc w:val="both"/>
      </w:pPr>
      <w:r>
        <w:rPr>
          <w:b/>
        </w:rPr>
        <w:t xml:space="preserve">On-Device LLM Voice Assistant: </w:t>
      </w:r>
      <w:r>
        <w:t>Upgrading the NLP engine to a lightweight on-device Large Language Model (e.g., Gemma 2B) for fully conversational, offline voice assistance in all 5 supported languages.</w:t>
      </w:r>
    </w:p>
    <w:p w14:paraId="3EE327E8" w14:textId="77777777" w:rsidR="00C0035F" w:rsidRDefault="00EC01D7" w:rsidP="00453549">
      <w:pPr>
        <w:pStyle w:val="ListNumber"/>
        <w:spacing w:before="40" w:after="0" w:line="240" w:lineRule="auto"/>
        <w:jc w:val="both"/>
      </w:pPr>
      <w:r>
        <w:rPr>
          <w:b/>
        </w:rPr>
        <w:t xml:space="preserve">IoT Vehicle Telematics (V2X): </w:t>
      </w:r>
      <w:r>
        <w:t>Direct integration with vehicle OBD-II ports to detect sudden G-force impacts or airbag deployment and dispatch ambulances instantly.</w:t>
      </w:r>
    </w:p>
    <w:p w14:paraId="2B7ED7CF" w14:textId="77777777" w:rsidR="00C0035F" w:rsidRDefault="00EC01D7" w:rsidP="00453549">
      <w:pPr>
        <w:pStyle w:val="ListNumber"/>
        <w:spacing w:before="40" w:after="0" w:line="240" w:lineRule="auto"/>
        <w:jc w:val="both"/>
      </w:pPr>
      <w:r>
        <w:rPr>
          <w:b/>
        </w:rPr>
        <w:t xml:space="preserve">Blockchain Medical Passports: </w:t>
      </w:r>
      <w:r>
        <w:t>Securely encrypting users' blood types and medical histories on a decentralised ledger, allowing paramedics instant access via a lock-screen QR code.</w:t>
      </w:r>
    </w:p>
    <w:p w14:paraId="3C29E296" w14:textId="77777777" w:rsidR="00C0035F" w:rsidRDefault="00EC01D7" w:rsidP="00453549">
      <w:pPr>
        <w:pStyle w:val="ListNumber"/>
        <w:spacing w:before="40" w:after="0" w:line="240" w:lineRule="auto"/>
        <w:jc w:val="both"/>
      </w:pPr>
      <w:r>
        <w:rPr>
          <w:b/>
        </w:rPr>
        <w:t xml:space="preserve">Autonomous Drone Dispatch: </w:t>
      </w:r>
      <w:r>
        <w:t>API integration with medical drone networks to rapidly deliver critical first-aid kits (tourniquets, coagulants) to remote highways before ambulances arrive.</w:t>
      </w:r>
    </w:p>
    <w:p w14:paraId="2DE66BC9" w14:textId="77777777" w:rsidR="00C0035F" w:rsidRDefault="00C0035F" w:rsidP="00453549">
      <w:pPr>
        <w:pBdr>
          <w:bottom w:val="single" w:sz="6" w:space="1" w:color="1A737A"/>
        </w:pBdr>
        <w:spacing w:before="80" w:after="0" w:line="240" w:lineRule="auto"/>
        <w:jc w:val="both"/>
      </w:pPr>
    </w:p>
    <w:p w14:paraId="7BC1C8F2" w14:textId="77777777" w:rsidR="00C0035F" w:rsidRDefault="00EC01D7" w:rsidP="00453549">
      <w:pPr>
        <w:pStyle w:val="Heading1"/>
        <w:spacing w:after="0" w:line="240" w:lineRule="auto"/>
        <w:jc w:val="both"/>
      </w:pPr>
      <w:r>
        <w:t>6. Assumptions &amp; Implementation Notes</w:t>
      </w:r>
    </w:p>
    <w:p w14:paraId="5446DE54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Demo City Mode: </w:t>
      </w:r>
      <w:r>
        <w:t>For hackathon demonstration, the application defaults to an interactive "Demo Mode" covering Hyderabad, Mumbai, New Delhi, Bengaluru, and Chennai if GPS is unavailable.</w:t>
      </w:r>
    </w:p>
    <w:p w14:paraId="3DCC2471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Data Integrity: </w:t>
      </w:r>
      <w:r>
        <w:t>Service coordinates and contact details are highly representative. In production, this scales instantly using government open data portals and the OpenStreetMap Overpass API.</w:t>
      </w:r>
    </w:p>
    <w:p w14:paraId="5B9EDA6A" w14:textId="77777777" w:rsidR="00C0035F" w:rsidRDefault="00EC01D7" w:rsidP="00453549">
      <w:pPr>
        <w:pStyle w:val="ListBullet"/>
        <w:spacing w:before="20" w:after="0" w:line="240" w:lineRule="auto"/>
        <w:jc w:val="both"/>
      </w:pPr>
      <w:r>
        <w:rPr>
          <w:b/>
        </w:rPr>
        <w:t xml:space="preserve">Open Source: </w:t>
      </w:r>
      <w:r>
        <w:t>All core features use built-in Python libraries and browser APIs. No paid API keys are required to run the core application.</w:t>
      </w:r>
    </w:p>
    <w:p w14:paraId="782E0CC4" w14:textId="77777777" w:rsidR="00C0035F" w:rsidRDefault="00C0035F" w:rsidP="00453549">
      <w:pPr>
        <w:pBdr>
          <w:bottom w:val="single" w:sz="6" w:space="1" w:color="1A737A"/>
        </w:pBdr>
        <w:spacing w:before="80" w:after="0" w:line="240" w:lineRule="auto"/>
        <w:jc w:val="both"/>
      </w:pPr>
    </w:p>
    <w:p w14:paraId="19ACA980" w14:textId="77777777" w:rsidR="00C0035F" w:rsidRDefault="00EC01D7" w:rsidP="00453549">
      <w:pPr>
        <w:pStyle w:val="Heading2"/>
        <w:spacing w:after="0" w:line="240" w:lineRule="auto"/>
        <w:jc w:val="both"/>
      </w:pPr>
      <w:r>
        <w:t>Team Declaration</w:t>
      </w:r>
    </w:p>
    <w:p w14:paraId="0FEF555D" w14:textId="77777777" w:rsidR="00C0035F" w:rsidRDefault="00EC01D7" w:rsidP="00453549">
      <w:pPr>
        <w:spacing w:after="0" w:line="240" w:lineRule="auto"/>
        <w:jc w:val="both"/>
      </w:pPr>
      <w:r>
        <w:rPr>
          <w:i/>
        </w:rPr>
        <w:t>We confirm that this submission is our original work. All code, database, and presentation materials were created by our team for this hackathon. We grant CoERS, RBG Labs, IIT Madras a non-exclusive right to use the submitted material for non-commercial purposes.</w:t>
      </w:r>
    </w:p>
    <w:sectPr w:rsidR="00C0035F" w:rsidSect="00E61E48"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C48B4" w14:textId="77777777" w:rsidR="00EC01D7" w:rsidRDefault="00EC01D7" w:rsidP="00453549">
      <w:pPr>
        <w:spacing w:after="0" w:line="240" w:lineRule="auto"/>
      </w:pPr>
      <w:r>
        <w:separator/>
      </w:r>
    </w:p>
  </w:endnote>
  <w:endnote w:type="continuationSeparator" w:id="0">
    <w:p w14:paraId="399679CA" w14:textId="77777777" w:rsidR="00EC01D7" w:rsidRDefault="00EC01D7" w:rsidP="00453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347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A251C6" w14:textId="2E7956BD" w:rsidR="00453549" w:rsidRDefault="004535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B57DC2" w14:textId="77777777" w:rsidR="00453549" w:rsidRDefault="004535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F59E1" w14:textId="77777777" w:rsidR="00EC01D7" w:rsidRDefault="00EC01D7" w:rsidP="00453549">
      <w:pPr>
        <w:spacing w:after="0" w:line="240" w:lineRule="auto"/>
      </w:pPr>
      <w:r>
        <w:separator/>
      </w:r>
    </w:p>
  </w:footnote>
  <w:footnote w:type="continuationSeparator" w:id="0">
    <w:p w14:paraId="444FAEC9" w14:textId="77777777" w:rsidR="00EC01D7" w:rsidRDefault="00EC01D7" w:rsidP="004535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91264">
    <w:abstractNumId w:val="8"/>
  </w:num>
  <w:num w:numId="2" w16cid:durableId="1635016628">
    <w:abstractNumId w:val="6"/>
  </w:num>
  <w:num w:numId="3" w16cid:durableId="1913849145">
    <w:abstractNumId w:val="5"/>
  </w:num>
  <w:num w:numId="4" w16cid:durableId="161169556">
    <w:abstractNumId w:val="4"/>
  </w:num>
  <w:num w:numId="5" w16cid:durableId="1067149591">
    <w:abstractNumId w:val="7"/>
  </w:num>
  <w:num w:numId="6" w16cid:durableId="1287663774">
    <w:abstractNumId w:val="3"/>
  </w:num>
  <w:num w:numId="7" w16cid:durableId="1782334951">
    <w:abstractNumId w:val="2"/>
  </w:num>
  <w:num w:numId="8" w16cid:durableId="701438091">
    <w:abstractNumId w:val="1"/>
  </w:num>
  <w:num w:numId="9" w16cid:durableId="172486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549"/>
    <w:rsid w:val="00AA1D8D"/>
    <w:rsid w:val="00B47730"/>
    <w:rsid w:val="00C0035F"/>
    <w:rsid w:val="00CB0664"/>
    <w:rsid w:val="00E61E48"/>
    <w:rsid w:val="00E62703"/>
    <w:rsid w:val="00EC01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03D85"/>
  <w14:defaultImageDpi w14:val="300"/>
  <w15:docId w15:val="{77BC32D1-5EDD-480B-A092-A5F6F590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0D47A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A73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/>
      <w:b/>
      <w:bCs/>
      <w:color w:val="3747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Babu Rathod</cp:lastModifiedBy>
  <cp:revision>2</cp:revision>
  <dcterms:created xsi:type="dcterms:W3CDTF">2026-04-24T00:54:00Z</dcterms:created>
  <dcterms:modified xsi:type="dcterms:W3CDTF">2026-04-24T00:54:00Z</dcterms:modified>
  <cp:category/>
</cp:coreProperties>
</file>