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fhrpqkjb05ie" w:id="0"/>
      <w:bookmarkEnd w:id="0"/>
      <w:r w:rsidDel="00000000" w:rsidR="00000000" w:rsidRPr="00000000">
        <w:rPr>
          <w:rFonts w:ascii="Roboto" w:cs="Roboto" w:eastAsia="Roboto" w:hAnsi="Roboto"/>
          <w:color w:val="757575"/>
          <w:sz w:val="47"/>
          <w:szCs w:val="47"/>
          <w:rtl w:val="0"/>
        </w:rPr>
        <w:t xml:space="preserve">Etoposide Oral - Etoposide Capsules</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1q236id8nddl"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ETOPOSIDE (e toe POE side) treats lung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VePesid</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ygp0ihylomwl"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counts, such as low white cell, platelet, red cell counts</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etoposide, other medications, foods, dyes, or preservatives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E">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ql3fenk6g6no"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Take this medication by mouth with a glass of water. Take it as directed on the prescription label. Do not cut, crush, or chew this medication. Swallow the capsules whole. Do not take it more often than directed. Keep taking it unless your care team tells you to stop.</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Handling this medication may be harmful. Wear gloves while touching this medication or bottle. Talk to your care team about how to handle this medication. Special instructions may apply.</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lrng3jsq8ar"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 miss a dose, take it as soon as you can. If it is almost time for your next dose, take only that dose. Do not take double or extra doses.</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flk6ubp2babd"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Cyclosporine</w:t>
      </w:r>
    </w:p>
    <w:p w:rsidR="00000000" w:rsidDel="00000000" w:rsidP="00000000" w:rsidRDefault="00000000" w:rsidRPr="00000000" w14:paraId="00000019">
      <w:pPr>
        <w:numPr>
          <w:ilvl w:val="0"/>
          <w:numId w:val="8"/>
        </w:numPr>
        <w:spacing w:after="240" w:lineRule="auto"/>
        <w:ind w:left="720" w:hanging="360"/>
      </w:pPr>
      <w:r w:rsidDel="00000000" w:rsidR="00000000" w:rsidRPr="00000000">
        <w:rPr>
          <w:rFonts w:ascii="Roboto" w:cs="Roboto" w:eastAsia="Roboto" w:hAnsi="Roboto"/>
          <w:color w:val="757575"/>
          <w:sz w:val="23"/>
          <w:szCs w:val="23"/>
          <w:rtl w:val="0"/>
        </w:rPr>
        <w:t xml:space="preserve">Warfarin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asf32k71dm5x"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may be pregnant. Serious birth defects can occur if you take this medication during pregnancy and for 6 months after the last dose. You will need a negative pregnancy test before starting this medication. Contraception is recommended while taking this medication and for 6 months after the last dose. Your care team can help you find the option that works for you.</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partner can get pregnant, use a condom during sex while taking this medication and for 4 months after the last dose.</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wk3rvr47df9a"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2A">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Fatigue</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32">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azzug7r4xbo"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out of the reach of children and pets.</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Store in a refrigerator between 2 and 8 degrees C (36 and 46 degrees F). Do not freeze. Get rid any unused medication after the expiration date.</w:t>
      </w:r>
    </w:p>
    <w:p w:rsidR="00000000" w:rsidDel="00000000" w:rsidP="00000000" w:rsidRDefault="00000000" w:rsidRPr="00000000" w14:paraId="0000003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To get rid of medications that are no longer needed or have expired:</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the medication to a medication take-back program. Check with your pharmacy or law enforcement to find a location.</w:t>
      </w:r>
    </w:p>
    <w:p w:rsidR="00000000" w:rsidDel="00000000" w:rsidP="00000000" w:rsidRDefault="00000000" w:rsidRPr="00000000" w14:paraId="00000039">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If you cannot return the medication, ask your pharmacist or care team how to get rid of this medication safely.</w:t>
      </w:r>
    </w:p>
    <w:p w:rsidR="00000000" w:rsidDel="00000000" w:rsidP="00000000" w:rsidRDefault="00000000" w:rsidRPr="00000000" w14:paraId="0000003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B">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(2023-05-11 00:00:00)</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yc8q61sj8rhq" w:id="9"/>
      <w:bookmarkEnd w:id="9"/>
      <w:r w:rsidDel="00000000" w:rsidR="00000000" w:rsidRPr="00000000">
        <w:rPr>
          <w:rFonts w:ascii="Roboto" w:cs="Roboto" w:eastAsia="Roboto" w:hAnsi="Roboto"/>
          <w:color w:val="757575"/>
          <w:sz w:val="34"/>
          <w:szCs w:val="34"/>
          <w:rtl w:val="0"/>
        </w:rPr>
        <w:t xml:space="preserve">Additional Information From Chemocare.com About Etoposide Oral</w:t>
      </w:r>
    </w:p>
    <w:p w:rsidR="00000000" w:rsidDel="00000000" w:rsidP="00000000" w:rsidRDefault="00000000" w:rsidRPr="00000000" w14:paraId="0000003E">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lnwus4j3a4ux"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3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warm compresses if you have any pain, redness or swelling at the IV site, and notify your doctor.</w:t>
      </w:r>
    </w:p>
    <w:p w:rsidR="00000000" w:rsidDel="00000000" w:rsidP="00000000" w:rsidRDefault="00000000" w:rsidRPr="00000000" w14:paraId="00000040">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41">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42">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43">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44">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5">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6">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w:t>
      </w:r>
    </w:p>
    <w:p w:rsidR="00000000" w:rsidDel="00000000" w:rsidP="00000000" w:rsidRDefault="00000000" w:rsidRPr="00000000" w14:paraId="00000047">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48">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9">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4A">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B">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s6xubrnk1jgb"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4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i w:val="1"/>
          <w:iCs w:val="1"/>
          <w:color w:val="757575"/>
          <w:sz w:val="23"/>
          <w:szCs w:val="23"/>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4F">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5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1">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2">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3">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4">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5">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6">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57">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redness and/or pain in one leg or arm and not the other</w:t>
      </w:r>
    </w:p>
    <w:p w:rsidR="00000000" w:rsidDel="00000000" w:rsidP="00000000" w:rsidRDefault="00000000" w:rsidRPr="00000000" w14:paraId="0000005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Numbness or tingling in your fingers or toes</w:t>
      </w:r>
    </w:p>
    <w:p w:rsidR="00000000" w:rsidDel="00000000" w:rsidP="00000000" w:rsidRDefault="00000000" w:rsidRPr="00000000" w14:paraId="0000005A">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Yellowing of the skin or eyes</w:t>
      </w:r>
    </w:p>
    <w:p w:rsidR="00000000" w:rsidDel="00000000" w:rsidP="00000000" w:rsidRDefault="00000000" w:rsidRPr="00000000" w14:paraId="0000005B">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Pain, redness or swelling at the IV site</w:t>
      </w:r>
    </w:p>
    <w:p w:rsidR="00000000" w:rsidDel="00000000" w:rsidP="00000000" w:rsidRDefault="00000000" w:rsidRPr="00000000" w14:paraId="0000005C">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