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76" w:lineRule="auto"/>
        <w:jc w:val="center"/>
      </w:pPr>
      <w:r>
        <w:rPr>
          <w:rFonts w:ascii="Times New Roman" w:hAnsi="Times New Roman"/>
          <w:b/>
          <w:sz w:val="32"/>
        </w:rPr>
        <w:t>Лабораторная работа 3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Выполнил: Базаров Аюр Леонидович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Группа: 2461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Тема: Exploratory Data Analysis (EDA). Разведочный анализ данных.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Вариант: анализ датасета продаж видеоигр.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Перед построением моделей данные нужно изучить: посмотреть структуру таблицы, пропуски, выбросы, распределения и связи между признаками. Для этого используется разведочный анализ данных (EDA). Он помогает понять, какие признаки полезны, где есть проблемы качества и какие гипотезы можно проверять дальше.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Цель лабораторной работы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Освоить методы разведочного анализа данных на примере датасета продаж видеоигр. В работе используются Python, pandas, numpy и matplotlib. Нужно изучить данные, построить визуализации, найти закономерности и сформулировать проверяемые гипотезы.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Задачи лабораторной работы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выбрать реальный датасет для анализа;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изучить структуру данных, типы признаков и пропущенные значения;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проанализировать распределения числовых и категориальных признаков;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выявить выбросы и аномальные значения;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исследовать связи между признаками;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построить информативные графики;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сформулировать не менее трех проверяемых гипотез;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сделать выводы и рекомендации для дальнейшего анализа.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Описание датасета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Для лабораторной работы выбран датасет Video Game Sales. Он содержит информацию о продажах видеоигр по платформам, годам выпуска, жанрам, издателям и регионам. В таблице 12601 запись и 10 признаков.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Основные признаки: Name, Platform, Year, Genre, Publisher, NA_Sales, EU_Sales, JP_Sales, Other_Sales, Global_Sales. Продажи указаны в миллионах копий.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Этап 1. Загрузка и первичный осмотр данных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Данные загружены через pandas. Проверены размер таблицы, типы данных, первые и последние строки. Датасет содержит 12601 строку и 10 столбцов. В таблице есть числовые признаки продаж, год выпуска и категориальные признаки: платформа, жанр и издатель.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Этап 2. Анализ пропущенных значений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Проверка df.isnull().sum() показала один пропуск в столбце Global_Sales. Он был заполнен суммой региональных продаж NA_Sales, EU_Sales, JP_Sales и Other_Sales. Остальные признаки пропусков не имеют.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Этап 3. Анализ распределений признаков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По годам видно, что количество игр активно росло в 2000-х годах. Среди платформ по суммарным глобальным продажам лидирует PS2. Среди жанров лучший результат показывает Action, затем идут Sports и Shooter.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mes_by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6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platfo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7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nre_s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3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Этап 4. Выявление выбросов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Для Global_Sales использован метод межквартильного размаха. Q1 = 0,13, Q3 = 0,63, IQR = 0,50. Значения выше 1,38 млн копий считаются выбросами. Таких записей 1386. Эти выбросы не удалялись, потому что они отражают реальные хиты продаж, например Wii Sports и Super Mario Bros.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6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lobal_sales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79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lobal_sales_box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5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Этап 5. Анализ взаимосвязей между признаками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Построена корреляционная матрица числовых признаков. Самая сильная связь наблюдается между региональными продажами и глобальными продажами. Также отдельно рассмотрена региональная структура продаж по жанрам и динамика региональных продаж по годам.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1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onal_sales_by_gen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42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rrelat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4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gional_sales_by_y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74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op_publish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sz w:val="28"/>
        </w:rPr>
        <w:t>Рисунок 9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Этап 6. Формулировка гипотез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Жанр игры влияет на глобальные продажи.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Платформа влияет на коммерческий успех игры.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Региональные предпочтения отличаются: продажи в Японии распределены по жанрам иначе, чем в Северной Америке и Европе.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Эти гипотезы можно проверять дальше с помощью статистических тестов или моделей машинного обучения.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Реализация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from pathlib import Path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import matplotlib.pyplot as plt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import numpy as np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import pandas as pd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DATA_PATH = Path("vgsales.csv")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FIGURES_DIR = Path("figures")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REPORT_TEXT_PATH = Path("eda_summary.txt")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FIGURES_DIR.mkdir(exist_ok=True)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plt.style.use("ggplot")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def save_current_figure(filename):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plt.tight_layout()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plt.savefig(FIGURES_DIR / filename, dpi=300, bbox_inches="tight")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plt.close()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def print_and_store(lines, text=""):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print(text)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lines.append(str(text))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def horizontal_bar(values, labels, color):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positions = np.arange(len(labels))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plt.barh(positions, values, color=color)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plt.yticks(positions, labels)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plt.gca().invert_yaxis()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summary = []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df = pd.read_csv(DATA_PATH)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df = df.rename(columns={"Global Sales": "Global_Sales"})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"Лабораторная работа 3. EDA датасета продаж видеоигр")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"-" * 60)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f"Размер датасета: {df.shape[0]} строк, {df.shape[1]} столбцов")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"\nТипы данных:")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df.dtypes)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"\nПервые 5 строк:")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df.head())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"\nПоследние 5 строк:")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df.tail())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"\nПропущенные значения:")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df.isnull().sum())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df["Global_Sales"] = df["Global_Sales"].fillna(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df[["NA_Sales", "EU_Sales", "JP_Sales", "Other_Sales"]].sum(axis=1)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df["Year"] = df["Year"].astype(int)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numeric_cols = ["Year", "NA_Sales", "EU_Sales", "JP_Sales", "Other_Sales", "Global_Sales"]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categorical_cols = ["Platform", "Genre", "Publisher"]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"\nОсновные статистики:")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df[numeric_cols].describe())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"\nУникальные значения категориальных признаков:")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for col in categorical_cols: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print_and_store(summary, f"{col}: {df[col].nunique()} уникальных значений")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print_and_store(summary, df[col].value_counts().head(10))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1. Выпуски игр по годам.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games_by_year = df.groupby("Year").size()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plt.figure(figsize=(12, 6))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games_by_year.plot(kind="line", marker="o", color="steelblue")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plt.title("Количество выпущенных игр по годам")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plt.xlabel("Год")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plt.ylabel("Количество игр")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save_current_figure("01_games_by_year.png")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2. Топ платформ по глобальным продажам.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platform_sales = df.groupby("Platform")["Global_Sales"].sum().sort_values(ascending=False).head(10)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plt.figure(figsize=(10, 6))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horizontal_bar(platform_sales.values, platform_sales.index, "cornflowerblue")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plt.title("Топ-10 платформ по глобальным продажам")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plt.xlabel("Глобальные 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plt.ylabel("Платформа")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save_current_figure("02_top_platforms.png")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3. Продажи по жанрам.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genre_sales = df.groupby("Genre")["Global_Sales"].sum().sort_values(ascending=False)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plt.figure(figsize=(10, 6))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horizontal_bar(genre_sales.values, genre_sales.index, "mediumseagreen")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plt.title("Глобальные продажи по жанрам")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plt.xlabel("Глобальные 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plt.ylabel("Жанр")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save_current_figure("03_genre_sales.png")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4. Распределение глобальных продаж.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plt.figure(figsize=(10, 6))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plt.hist(df["Global_Sales"], bins=60, color="orange", edgecolor="black")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plt.title("Распределение глобальных продаж игр")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plt.xlabel("Глобальные 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plt.ylabel("Количество игр")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save_current_figure("04_global_sales_distribution.png")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5. Boxplot продаж для поиска выбросов.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plt.figure(figsize=(10, 4))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plt.boxplot(df["Global_Sales"], vert=False, patch_artist=True, boxprops={"facecolor": "lightcoral"})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plt.title("Выбросы в глобальных продажах")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plt.xlabel("Глобальные 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save_current_figure("05_global_sales_boxplot.png")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6. Региональные продажи по жанрам.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regional_by_genre = df.groupby("Genre")[["NA_Sales", "EU_Sales", "JP_Sales", "Other_Sales"]].sum()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regional_by_genre = regional_by_genre.loc[genre_sales.index]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regional_by_genre.plot(kind="bar", stacked=True, figsize=(12, 7))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plt.title("Региональная структура продаж по жанрам")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plt.xlabel("Жанр")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plt.xticks(rotation=45, ha="right")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save_current_figure("06_regional_sales_by_genre.png")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7. Корреляционная матрица числовых признаков.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corr_matrix = df[numeric_cols].corr()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plt.figure(figsize=(9, 7))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plt.imshow(corr_matrix, cmap="coolwarm", vmin=-1, vmax=1)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plt.colorbar(label="Корреляция")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plt.xticks(np.arange(len(numeric_cols)), numeric_cols, rotation=45, ha="right")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plt.yticks(np.arange(len(numeric_cols)), numeric_cols)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for i in range(len(numeric_cols)):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for j in range(len(numeric_cols)):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    plt.text(j, i, f"{corr_matrix.iloc[i, j]:.2f}", ha="center", va="center", color="black")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plt.title("Корреляционная матрица числовых признаков")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save_current_figure("07_correlation_matrix.png")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8. Динамика продаж по основным регионам.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sales_by_year = df.groupby("Year")[["NA_Sales", "EU_Sales", "JP_Sales", "Other_Sales"]].sum()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plt.figure(figsize=(12, 6))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for col in sales_by_year.columns: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 xml:space="preserve">    plt.plot(sales_by_year.index, sales_by_year[col], label=col)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plt.title("Динамика региональных продаж по годам")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plt.xlabel("Год")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plt.legend()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save_current_figure("08_regional_sales_by_year.png")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9. Топ издателей.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publisher_sales = df.groupby("Publisher")["Global_Sales"].sum().sort_values(ascending=False).head(10)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plt.figure(figsize=(10, 6))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horizontal_bar(publisher_sales.values, publisher_sales.index, "mediumpurple")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plt.title("Топ-10 издателей по глобальным продажам")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plt.xlabel("Глобальные продажи,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plt.ylabel("Издатель")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save_current_figure("09_top_publishers.png")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# Выбросы по IQR.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q1 = df["Global_Sales"].quantile(0.25)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q3 = df["Global_Sales"].quantile(0.75)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iqr = q3 - q1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upper_bound = q3 + 1.5 * iqr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outliers = df[df["Global_Sales"] &gt; upper_bound]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"\nАнализ выбросов по Global_Sales:")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f"Q1 = {q1:.2f}, Q3 = {q3:.2f}, IQR = {iqr:.2f}")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f"Граница выбросов: больше {upper_bound:.2f} млн копий")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f"Количество выбросов: {len(outliers)}")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"Топ-5 игр по глобальным продажам:")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df.sort_values("Global_Sales", ascending=False).head(5)[["Name", "Platform", "Year", "Genre", "Global_Sales"]])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"\nНаблюдения:")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f"Самый продаваемый жанр: {genre_sales.index[0]}")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f"Лидирующая платформа по продажам: {platform_sales.index[0]}")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f"Лидирующий издатель по продажам: {publisher_sales.index[0]}")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"Продажи в Северной Америке сильнее всего связаны с глобальными продажами.")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"\nГипотезы для дальнейшей проверки:")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"1. Жанр игры влияет на глобальные продажи.")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"2. Платформа влияет на коммерческий успех игры.")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print_and_store(summary, "3. Региональные предпочтения отличаются: продажи в Японии распределены по жанрам иначе, чем в Северной Америке и Европе.")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REPORT_TEXT_PATH.write_text("\n".join(map(str, summary)), encoding="utf-8")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print("\nГрафики сохранены в папку figures")</w:t>
      </w:r>
    </w:p>
    <w:p>
      <w:pPr>
        <w:spacing w:line="240" w:lineRule="auto"/>
      </w:pPr>
      <w:r>
        <w:rPr>
          <w:rFonts w:ascii="Courier New" w:hAnsi="Courier New"/>
          <w:b w:val="0"/>
          <w:sz w:val="18"/>
        </w:rPr>
        <w:t>print(f"Сводка сохранена в файл {REPORT_TEXT_PATH}")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Выводы и рекомендации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ключевые признаки для дальнейшего анализа: Platform, Genre, Publisher, Year и региональные продажи;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в Global_Sales был найден один пропуск, его можно заполнить суммой региональных продаж;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выбросы в продажах лучше не удалять, потому что это реальные популярные игры;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перед построением модели категориальные признаки нужно закодировать;</w:t>
      </w:r>
    </w:p>
    <w:p>
      <w:pPr>
        <w:pStyle w:val="a3"/>
        <w:spacing w:line="276" w:lineRule="auto"/>
      </w:pPr>
      <w:r>
        <w:rPr>
          <w:rFonts w:ascii="Times New Roman" w:hAnsi="Times New Roman"/>
          <w:b w:val="0"/>
          <w:sz w:val="28"/>
        </w:rPr>
        <w:t>для моделей, чувствительных к масштабу, числовые признаки нужно масштабировать.</w:t>
      </w:r>
    </w:p>
    <w:p>
      <w:pPr>
        <w:spacing w:line="276" w:lineRule="auto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276" w:lineRule="auto"/>
      </w:pPr>
      <w:r>
        <w:rPr>
          <w:rFonts w:ascii="Times New Roman" w:hAnsi="Times New Roman"/>
          <w:b w:val="0"/>
          <w:sz w:val="28"/>
        </w:rPr>
        <w:t>В ходе лабораторной работы проведен разведочный анализ данных о продажах видеоигр. Были изучены структура датасета, пропущенные значения, распределения, выбросы и взаимосвязи между признаками. Построенные графики показали различия между платформами, жанрами, издателями и регионами продаж. На основе анализа сформулированы три проверяемые гипотезы для дальнейшего исследования.</w:t>
      </w:r>
    </w:p>
    <w:sectPr w:rsidR="00FF6865" w:rsidRPr="00FF6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74B80"/>
    <w:multiLevelType w:val="hybridMultilevel"/>
    <w:tmpl w:val="77E4E1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237993"/>
    <w:multiLevelType w:val="hybridMultilevel"/>
    <w:tmpl w:val="BFB410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6F14E3"/>
    <w:multiLevelType w:val="hybridMultilevel"/>
    <w:tmpl w:val="13922F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B31DAD"/>
    <w:multiLevelType w:val="hybridMultilevel"/>
    <w:tmpl w:val="75C8E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16982">
    <w:abstractNumId w:val="2"/>
  </w:num>
  <w:num w:numId="2" w16cid:durableId="685594918">
    <w:abstractNumId w:val="1"/>
  </w:num>
  <w:num w:numId="3" w16cid:durableId="789864536">
    <w:abstractNumId w:val="3"/>
  </w:num>
  <w:num w:numId="4" w16cid:durableId="67923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33"/>
    <w:rsid w:val="002106AC"/>
    <w:rsid w:val="00245237"/>
    <w:rsid w:val="002F05DA"/>
    <w:rsid w:val="0044413C"/>
    <w:rsid w:val="004D58BE"/>
    <w:rsid w:val="006B5C33"/>
    <w:rsid w:val="00D02A52"/>
    <w:rsid w:val="00EC7CFA"/>
    <w:rsid w:val="00F7063D"/>
    <w:rsid w:val="00F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E89B"/>
  <w15:chartTrackingRefBased/>
  <w15:docId w15:val="{ED54829D-322F-E149-BDD8-94B45640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C33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5C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C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8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C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B5C3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FF686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F6865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4D58BE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44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413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Gudkova</dc:creator>
  <cp:keywords/>
  <dc:description/>
  <cp:lastModifiedBy>Alina Gudkova</cp:lastModifiedBy>
  <cp:revision>1</cp:revision>
  <dcterms:created xsi:type="dcterms:W3CDTF">2026-01-19T08:03:00Z</dcterms:created>
  <dcterms:modified xsi:type="dcterms:W3CDTF">2026-01-19T09:27:00Z</dcterms:modified>
</cp:coreProperties>
</file>