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1"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 ROLLED_BACK으로 전이할 때는 RollbackVerificationReceipt로 대상 Baseline이 직전 정상 상태와 실제로 동일한지 확인하며, 불일치 시 ROLLED_BACK을 확정하지 않고 Critical Incident로 승격한다.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p>
      <w:pPr>
        <w:pStyle w:val="BodyText"/>
      </w:pPr>
      <w:r>
        <w:t xml:space="preserve">실행 도중 CreditReservation이 소진되면 진행 중인 Review/Verification은 안전한 Checkpoint(현재 Scenario/Finding 처리 완료 시점)까지만 진행한 뒤 ServiceCase를 BLOCKED로 전이한다. 이미 산출된 부분 결과는 NON_FINAL Evidence로 보존하며 폐기하지 않는다. 고객이 추가 Credit을 승인하면 Checkpoint부터 Resume하고, 미승인 상태가 계약된 유예기간을 넘기면 CANCELLED로 전이한다.</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2"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7"/>
    <w:bookmarkStart w:id="58"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8"/>
    <w:bookmarkStart w:id="59"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9"/>
    <w:bookmarkStart w:id="60"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60"/>
    <w:bookmarkStart w:id="61"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1"/>
    <w:bookmarkEnd w:id="62"/>
    <w:bookmarkStart w:id="63"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pStyle w:val="FirstParagraph"/>
      </w:pPr>
      <w:r>
        <w:t xml:space="preserve">이벤트는 event_id, occurred_at, producer, schema_version, organization_id, correlation_id, causation_id를 포함한다.</w:t>
      </w:r>
    </w:p>
    <w:bookmarkEnd w:id="63"/>
    <w:bookmarkStart w:id="64"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4"/>
    <w:bookmarkStart w:id="65"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5"/>
    <w:bookmarkStart w:id="66"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6"/>
    <w:bookmarkStart w:id="67"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7"/>
    <w:bookmarkStart w:id="69"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8">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9"/>
    <w:bookmarkStart w:id="70"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2026-08-07T16:37:23Z</dcterms:created>
  <dcterms:modified xsi:type="dcterms:W3CDTF">2026-08-07T16:37:23Z</dcterms:modified>
</cp:coreProperties>
</file>

<file path=docProps/custom.xml><?xml version="1.0" encoding="utf-8"?>
<Properties xmlns="http://schemas.openxmlformats.org/officeDocument/2006/custom-properties" xmlns:vt="http://schemas.openxmlformats.org/officeDocument/2006/docPropsVTypes"/>
</file>