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49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6" w:name="위험행위-confirm"/>
    <w:p>
      <w:pPr>
        <w:pStyle w:val="Heading2"/>
      </w:pPr>
      <w:r>
        <w:t xml:space="preserve">7. 위험행위 Confirm</w:t>
      </w:r>
    </w:p>
    <w:p>
      <w:pPr>
        <w:pStyle w:val="FirstParagraph"/>
      </w:pPr>
      <w:r>
        <w:t xml:space="preserve">다음은 2단계 확인 또는 관리자 승인을 요구한다.</w:t>
      </w:r>
      <w:r>
        <w:t xml:space="preserve"> </w:t>
      </w:r>
      <w:r>
        <w:t xml:space="preserve">- 외부 Network 허용</w:t>
      </w:r>
      <w:r>
        <w:t xml:space="preserve"> </w:t>
      </w:r>
      <w:r>
        <w:t xml:space="preserve">- 고비용 검증</w:t>
      </w:r>
      <w:r>
        <w:t xml:space="preserve"> </w:t>
      </w:r>
      <w:r>
        <w:t xml:space="preserve">- Program/Scope 확대</w:t>
      </w:r>
      <w:r>
        <w:t xml:space="preserve"> </w:t>
      </w:r>
      <w:r>
        <w:t xml:space="preserve">- Patch 적용</w:t>
      </w:r>
      <w:r>
        <w:t xml:space="preserve"> </w:t>
      </w:r>
      <w:r>
        <w:t xml:space="preserve">- Push와 PR</w:t>
      </w:r>
      <w:r>
        <w:t xml:space="preserve"> </w:t>
      </w:r>
      <w:r>
        <w:t xml:space="preserve">- Risk Accept</w:t>
      </w:r>
      <w:r>
        <w:t xml:space="preserve"> </w:t>
      </w:r>
      <w:r>
        <w:t xml:space="preserve">- Evidence 삭제</w:t>
      </w:r>
      <w:r>
        <w:t xml:space="preserve"> </w:t>
      </w:r>
      <w:r>
        <w:t xml:space="preserve">- Offline Grace 연장</w:t>
      </w:r>
    </w:p>
    <w:bookmarkEnd w:id="46"/>
    <w:bookmarkStart w:id="47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18"/>
        </w:numPr>
        <w:pStyle w:val="Compact"/>
      </w:pPr>
      <w:r>
        <w:t xml:space="preserve">키보드 탐색</w:t>
      </w:r>
    </w:p>
    <w:p>
      <w:pPr>
        <w:numPr>
          <w:ilvl w:val="0"/>
          <w:numId w:val="1018"/>
        </w:numPr>
        <w:pStyle w:val="Compact"/>
      </w:pPr>
      <w:r>
        <w:t xml:space="preserve">색상 외 Severity 표시</w:t>
      </w:r>
    </w:p>
    <w:p>
      <w:pPr>
        <w:numPr>
          <w:ilvl w:val="0"/>
          <w:numId w:val="1018"/>
        </w:numPr>
        <w:pStyle w:val="Compact"/>
      </w:pPr>
      <w:r>
        <w:t xml:space="preserve">Screen Reader Label</w:t>
      </w:r>
    </w:p>
    <w:p>
      <w:pPr>
        <w:numPr>
          <w:ilvl w:val="0"/>
          <w:numId w:val="1018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18"/>
        </w:numPr>
        <w:pStyle w:val="Compact"/>
      </w:pPr>
      <w:r>
        <w:t xml:space="preserve">긴 Log의 Progressive Loading</w:t>
      </w:r>
    </w:p>
    <w:bookmarkEnd w:id="47"/>
    <w:bookmarkStart w:id="48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19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19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19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19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19"/>
        </w:numPr>
        <w:pStyle w:val="Compact"/>
      </w:pPr>
      <w:r>
        <w:t xml:space="preserve">VS Code에서 Baseline과 License 상태를 항상 확인할 수 있어야 한다.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2026-08-07T16:35:18Z</dcterms:created>
  <dcterms:modified xsi:type="dcterms:W3CDTF">2026-08-07T16:35:18Z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