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맑은 고딕"/>
          <w:b/>
          <w:color w:val="17365D"/>
          <w:sz w:val="44"/>
        </w:rPr>
        <w:t>ONSure 설계 정본 통합대장</w:t>
      </w:r>
    </w:p>
    <w:p>
      <w:pPr>
        <w:jc w:val="center"/>
      </w:pPr>
      <w:r>
        <w:rPr>
          <w:b/>
        </w:rPr>
        <w:t>기존 DOCX·MD·정책·요구사항 × 185페이지 CBD·AI 방법론 상세보완본</w:t>
      </w:r>
    </w:p>
    <w:p>
      <w:r>
        <w:t>기준 브랜치: audit/onsure-meta-omission-remediation-20260728</w:t>
        <w:br/>
        <w:t>기준 Commit: 81dfe0275f171b010c97648b58c17b8f745a3a50</w:t>
        <w:br/>
        <w:t>생성시각: 2026-07-28T07:25:34-07:00</w:t>
        <w:br/>
        <w:t>승인상태: BASELINE_CANDIDATE / NONFINAL / HOLD</w:t>
      </w:r>
    </w:p>
    <w:p>
      <w:pPr>
        <w:pStyle w:val="Heading1"/>
        <w:keepNext/>
      </w:pPr>
      <w:r>
        <w:t>1. 정본 선언과 적용범위</w:t>
      </w:r>
    </w:p>
    <w:p>
      <w:pPr>
        <w:pStyle w:val="ListBullet"/>
      </w:pPr>
      <w:r>
        <w:t>본 대장은 ONSure 저장소의 기존 DOCX·MD·정책·요구사항·계약·상태 산출물을 전수 식별하고 185페이지 보완본과 수렴한 결과다.</w:t>
      </w:r>
    </w:p>
    <w:p>
      <w:pPr>
        <w:pStyle w:val="ListBullet"/>
      </w:pPr>
      <w:r>
        <w:t>기존 185페이지 본문은 삭제·축약하지 않았다. 주제별 공식정본 통합본에 저장소 근거, 분류, 충돌 해결, 구현·검증 인계 계약을 추가했다.</w:t>
      </w:r>
    </w:p>
    <w:p>
      <w:pPr>
        <w:pStyle w:val="ListBullet"/>
      </w:pPr>
      <w:r>
        <w:t>DOCX는 사람 승인용 규범 정본이며 MD·JSON·YAML은 실행·검증용 동반 계약이다. 어느 한쪽의 불일치도 Final 금지 사유다.</w:t>
      </w:r>
    </w:p>
    <w:p>
      <w:pPr>
        <w:pStyle w:val="ListBullet"/>
      </w:pPr>
      <w:r>
        <w:t>본 통합은 설계 기준선 후보의 확정이며 구현·시험·독립감사·운영승인을 완료했다는 뜻이 아니다.</w:t>
      </w:r>
    </w:p>
    <w:p>
      <w:pPr>
        <w:pStyle w:val="Heading1"/>
        <w:keepNext/>
      </w:pPr>
      <w:r>
        <w:t>2. 분류 집계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102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170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수량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62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69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14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72</w:t>
            </w:r>
          </w:p>
        </w:tc>
      </w:tr>
    </w:tbl>
    <w:p>
      <w:pPr>
        <w:pStyle w:val="Heading1"/>
        <w:keepNext/>
      </w:pPr>
      <w:r>
        <w:t>3. 충돌·중복·누락 해결대장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68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57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주제</w:t>
            </w:r>
          </w:p>
        </w:tc>
        <w:tc>
          <w:tcPr>
            <w:tcW w:type="dxa" w:w="238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기존 상태</w:t>
            </w:r>
          </w:p>
        </w:tc>
        <w:tc>
          <w:tcPr>
            <w:tcW w:type="dxa" w:w="3402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결정</w:t>
            </w:r>
          </w:p>
        </w:tc>
        <w:tc>
          <w:tcPr>
            <w:tcW w:type="dxa" w:w="907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CF-001</w:t>
            </w:r>
          </w:p>
        </w:tc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의존성과 ONSure 독립제품 원칙</w:t>
            </w:r>
          </w:p>
        </w:tc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일부 계약·실행 문서는 ORUDA OTester/OAudit 및 ORUDA 권위키를 필수 경로처럼 기술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ONSure Core·ONTester·ONAudit·ONFinalGate를 필수 내부 독립 신뢰영역으로 확정하고 ORUDA는 선택형 교차검증 Adapter로만 허용</w:t>
            </w:r>
          </w:p>
        </w:tc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CF-002</w:t>
            </w:r>
          </w:p>
        </w:tc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MVP 범위와 금융권 최종제품 범위 혼재</w:t>
            </w:r>
          </w:p>
        </w:tc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MVP 완료기준과 최종제품의 설치·운영·보안·독립검증 기준이 동일 문맥에서 혼용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MVP는 구현단계 범위로 보존하되 정본 수용기준의 상한은 금융권 최종제품으로 고정; MVP PASS는 Final/Production GO가 아님</w:t>
            </w:r>
          </w:p>
        </w:tc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CF-003</w:t>
            </w:r>
          </w:p>
        </w:tc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자체검증과 독립검증 판정</w:t>
            </w:r>
          </w:p>
        </w:tc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로컬 자체검증 결과가 완료 의미로 오해될 수 있는 표현 존재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SELF_VALIDATION_NONFINAL 상한을 강제하고 ONTester·ONAudit 독립 2회 CLEAN 및 사람 승인 없이는 Final 금지</w:t>
            </w:r>
          </w:p>
        </w:tc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CF-004</w:t>
            </w:r>
          </w:p>
        </w:tc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무인 Autopilot과 승인통제</w:t>
            </w:r>
          </w:p>
        </w:tc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무인 실행 편의성과 변경·Git·설치 승인 경계가 문서별로 다르게 표현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읽기·분석·시험 준비는 정책 범위 내 자동화, 외부쓰기·설치·Commit·Push·배포·Final은 승인 Receipt 필수로 통일</w:t>
            </w:r>
          </w:p>
        </w:tc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CF-005</w:t>
            </w:r>
          </w:p>
        </w:tc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권위와 정적 ID</w:t>
            </w:r>
          </w:p>
        </w:tc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사람이 미리 작성한 요구사항 ID와 규범 문서의 실제 항목 간 권위 충돌 가능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규범 DOCX의 원자 항목을 권위 원문으로 두고 안정 ID는 추적용 키로 사용; Source Hash와 문단 Anchor를 함께 기록</w:t>
            </w:r>
          </w:p>
        </w:tc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CF-006</w:t>
            </w:r>
          </w:p>
        </w:tc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MD·JSON과 DOCX의 정본 관계</w:t>
            </w:r>
          </w:p>
        </w:tc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 중심 설계와 저장소 밖 DOCX 보완본이 이중 기준으로 존재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DOCX를 사람 승인용 규범 정본, MD·JSON/YAML을 실행·검증용 파생/동반 계약으로 지정; 불일치 시 NONFINAL/HOLD</w:t>
            </w:r>
          </w:p>
        </w:tc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CF-007</w:t>
            </w:r>
          </w:p>
        </w:tc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자동학습과 데이터·모델 통제</w:t>
            </w:r>
          </w:p>
        </w:tc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학습 자동화 요구와 승인 데이터·드리프트·롤백 조건이 분산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 Source Lock, 학습계획 승인, 평가 기준선, Guardrail, Drift Gate, 배포 승인, 롤백 Receipt를 하나의 계보로 결속</w:t>
            </w:r>
          </w:p>
        </w:tc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CF-008</w:t>
            </w:r>
          </w:p>
        </w:tc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Final 상태 어휘</w:t>
            </w:r>
          </w:p>
        </w:tc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PASS·CLEAN·완료·출고 가능 표현이 상태문서별로 다름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PENDING·UNKNOWN·INCONCLUSIVE·BLOCKED·NOT_RUN·HOLD 중 하나라도 존재하면 FinalLock=false; PASS/CLEAN은 해당 Gate에만 국한</w:t>
            </w:r>
          </w:p>
        </w:tc>
        <w:tc>
          <w:tcPr>
            <w:tcW w:type="dxa" w:w="90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</w:tbl>
    <w:p>
      <w:pPr>
        <w:pStyle w:val="Heading1"/>
        <w:keepNext/>
      </w:pPr>
      <w:r>
        <w:t>4. 공식정본 DOCX 목록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757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문서</w:t>
            </w:r>
          </w:p>
        </w:tc>
        <w:tc>
          <w:tcPr>
            <w:tcW w:type="dxa" w:w="3118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파일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SHA-256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승인상태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00_ONSURE_산출물_통합대장_및_정본관리계획_공식정본_통합본.docx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v2026.07.28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0305b93672e9a6044eeceebc14ca3848a381cd34ebfeec2d31bf0d815c6dd399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BASELINE_CANDIDATE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제품·업무 요구사항·수용기준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01_ONSURE_제품요구사항_업무요구_수용기준_공식정본_통합본.docx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v2026.07.28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563b50835a7b66b5122bdec3201efeadc84ed466216091a7a4d3ad68e73cad20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BASELINE_CANDIDATE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최종 목표 아키텍처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02_ONSURE_최종목표_아키텍처_상세설계_공식정본_통합본.docx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v2026.07.28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23556240bbd71b5c689575f37156c25b2dece4e79771f61968cd110b546204b2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BASELINE_CANDIDATE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03_ONSURE_AI_Agent_Session_Orchestration_Memory_설계_공식정본_통합본.docx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v2026.07.28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2af3bbd0b59d18fce319359f108c7a6d8e3905b356eb99589e5e68612fa82f69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BASELINE_CANDIDATE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Developer·Git·Package·Delivery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04_ONSURE_Developer_Git_Package_Delivery_상세설계_공식정본_통합본.docx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v2026.07.28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5a18ff3e7bd4d6d3beb394df4514ef591952825b4e070d76e88a7dd75a603246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BASELINE_CANDIDATE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Work·Artifact·Research·Connector·Automation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05_ONSURE_Work_Artifact_Research_Connector_Automation_설계_공식정본_통합본.docx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v2026.07.28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b3765ab0ee6caf44136a4458921e346e8dae27a78af3603b6c7a7e027d59b77b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BASELINE_CANDIDATE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금융권 보안·IAM·데이터·망·공급망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06_ONSURE_금융권_보안_IAM_데이터_망_공급망_설계_공식정본_통합본.docx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v2026.07.28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e3ed76e5f64ff66e66ecf25c5498fe4acbf97ce257a88273d6fc817720eed6bc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BASELINE_CANDIDATE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데이터모델·API·Event·Receipt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07_ONSURE_데이터모델_API_Event_Receipt_계약설계_공식정본_통합본.docx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v2026.07.28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f45e3695d9d1424db1aca98d45939bd97e35c4925d99bf0cc7f17944bdcff120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BASELINE_CANDIDATE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08_ONSURE_독립_ONTester_상세설계_공식정본_통합본.docx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v2026.07.28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dc42c12a4380bb2e358469755daf59238ec864ac334d33666702962e1aa966ac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BASELINE_CANDIDATE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09_ONSURE_독립_ONAudit_ONEvidence_ONFinalGate_상세설계_공식정본_통합본.docx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v2026.07.28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d6efcea6ed08e0cccc0473452e13b4e30e248e3761f531938fa26b67e3310cd4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BASELINE_CANDIDATE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설치·배포·운영·관제·DR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10_ONSURE_설치_배포_운영_관제_DR_Runbook_설계_공식정본_통합본.docx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v2026.07.28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0363a6f4fa2e4ec9befe431cea7a4357e927419bd29a41f73ca579da554274b2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BASELINE_CANDIDATE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추적·시험·수용·구현로드맵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11_ONSURE_요구사항_추적_시험_수용_구현로드맵_공식정본_통합본.docx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v2026.07.28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cf2b7aad0ff1a2a86bb53a8eaf2c42716a6071df974dd0070290b96d56ddf81e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BASELINE_CANDIDATE</w:t>
            </w:r>
          </w:p>
        </w:tc>
      </w:tr>
    </w:tbl>
    <w:p>
      <w:pPr>
        <w:pStyle w:val="Heading1"/>
        <w:keepNext/>
      </w:pPr>
      <w:r>
        <w:t>5. 전수 산출물 분류대장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737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ID</w:t>
            </w:r>
          </w:p>
        </w:tc>
        <w:tc>
          <w:tcPr>
            <w:tcW w:type="dxa" w:w="2948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경로</w:t>
            </w:r>
          </w:p>
        </w:tc>
        <w:tc>
          <w:tcPr>
            <w:tcW w:type="dxa" w:w="567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36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170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병합대상</w:t>
            </w:r>
          </w:p>
        </w:tc>
        <w:tc>
          <w:tcPr>
            <w:tcW w:type="dxa" w:w="119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Commit</w:t>
            </w:r>
          </w:p>
        </w:tc>
        <w:tc>
          <w:tcPr>
            <w:tcW w:type="dxa" w:w="1587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SHA-256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.devcontainer/devcontainer.json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8e5d9d42808192f2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.vscode/tasks.json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Developer·Git·Package·Delivery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5bd2c13c22b4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189bff10ff1f469b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README.md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4d3ee02d0c28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5a1e2f478a628f3c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contracts/assurance-lanes.v1.json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최종 목표 아키텍처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eb9326754aba9fd5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contracts/atomic-requirement.v1.schema.json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데이터모델·API·Event·Receipt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df2a868be38b5225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contracts/behavior-observation-receipt.v1.schema.json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353e7a167f364ea6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contracts/behavior-profile.v1.schema.json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94076df7aa93ab68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contracts/codespace-free-remediation-plan.v1.json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36039913e940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7c60e9d3805cc286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contracts/core-extension-boundary.v1.json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금융권 보안·IAM·데이터·망·공급망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6aceba460a06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fce225b3df59c5f1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contracts/core-operating-architecture.v1.json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최종 목표 아키텍처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00d4a74b3de49279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contracts/draft-pr-receipt.v1.schema.json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ffd18bd718ff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4956e317153208c1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contracts/evidence-based-rca.v1.schema.json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580de7a384dc20bf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contracts/evidence-receipt.v1.schema.json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2d9869fb2325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7b103a6c4dcc4b3f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contracts/execution-plan-approval-evidence.v1.schema.json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1695b1689e38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bc1de7deab452ec8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contracts/execution-plan-approval.v1.schema.json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5e5e443b6b75c7c3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contracts/execution-plan.v1.schema.json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데이터모델·API·Event·Receipt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30645e0038fc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fdeb7c8be4e61f66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contracts/failure-memory.v1.schema.json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965e69c33652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27deb5b3b755f73d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contracts/final-acceptance-source-registry.v1.json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70db99c0efb6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893287c81e087767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contracts/git-change-set.v1.schema.json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Developer·Git·Package·Delivery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b305dad5b89d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5159efcf3e7068d3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contracts/git-delivery-approval.v1.schema.json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721379ad812cd29a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contracts/hunk-approval-receipt.v1.schema.json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795d850429b1ebe6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contracts/implementation-authority.v1.json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fc244c0f17b21519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contracts/improvement-memory.v1.schema.json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a694d7b4471c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c434c0e793c406a7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contracts/improvement-proof.v1.schema.json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데이터모델·API·Event·Receipt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a1df64839c8b1e20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contracts/internal-responsibility-separation.v1.yaml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yaml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5a761ccf46a4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4d7ac7dbaaca1166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contracts/learning-to-application-pipeline.v1.json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4f37352691025fa7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contracts/learning-validation-engine.v1.json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2a8b0d86ed6c44df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contracts/ledger-hardening.v1.json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eed4151467597ffd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contracts/legacy-product-subrequirement-authority.v1.json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제품·업무 요구사항·수용기준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669e587eb6bc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266983c78b79277d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contracts/license-state.v1.schema.json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금융권 보안·IAM·데이터·망·공급망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3e7cdaf7bec2e760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contracts/local-agent-receipt.v1.schema.json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ffae5451e4ef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8fba58f3380ceea5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contracts/local-final-receipt.v1.schema.json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20c5f4f23dfa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2624942528654d83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contracts/local-run-context.v1.schema.json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데이터모델·API·Event·Receipt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c3fd23956fe164a7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contracts/module-boundary.v1.json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금융권 보안·IAM·데이터·망·공급망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3816f1005a4aa39d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contracts/official-learning-ledger.v1.json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21b05c1b8bc4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0848e11486a05a50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contracts/omaker-obuilder-adapter.v1.json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d073527953c06b15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contracts/omission-failure-injection-counts.v1.json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f4f066fdb8f1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a7bbbbdeb0dfdc6d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contracts/oreview-result.v1.schema.json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데이터모델·API·Event·Receipt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29337354c82cbbfb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contracts/oruda-authority-key-registry.v1.schema.json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데이터모델·API·Event·Receipt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7a67302473af91ef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contracts/oruda-blind-review-receipt.v1.schema.json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95f71a5dab2f9c2b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contracts/oruda-document-materialization.v1.schema.json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데이터모델·API·Event·Receipt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880a39257adb1a29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contracts/oruda-evidence-registry.v1.schema.json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a6318f16392398e3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contracts/oruda-execution-packages.v1.json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Developer·Git·Package·Delivery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584d79b422247f14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contracts/oruda-final-approval-receipt.v1.schema.json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1df6d84a53d44e54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contracts/oruda-final-candidate-gate.v1.schema.json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2cc7ec52ade2d285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contracts/oruda-final-lock.v1.schema.json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22e2733d33d7cc1d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contracts/oruda-harness-command-manifest.v1.schema.json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4ec3bd0235c67232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contracts/oruda-independent-run-receipt.v1.schema.json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10d735247174640c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contracts/oruda-package-execution-registry.v1.schema.json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Developer·Git·Package·Delivery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0892f5f57f30b91a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contracts/oruda-package-output-receipt.v1.schema.json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671a0f6cdd2cf67b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contracts/patch-apply-receipt.v1.schema.json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f5f6a3e73c9f93c2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contracts/patch-plan.v1.schema.json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Developer·Git·Package·Delivery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ba1119af7a436430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contracts/patch-rollback-receipt.v1.schema.json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e16244783c2d4f69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contracts/product-process-lineage.v1.json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030242eaceae190f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contracts/product-scope.v1.json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제품·업무 요구사항·수용기준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81a3d0f6f6882030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contracts/program-learning-methodology.v1.yaml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yaml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e1aad6fd0447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f99a50baf801cbc9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contracts/program-profile.v1.schema.json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데이터모델·API·Event·Receipt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d006131da2170680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contracts/receipt-envelope.v1.schema.json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74a5059ce1c6e360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contracts/requirements-traceability.v1.json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제품·업무 요구사항·수용기준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b88f5589ec58786f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contracts/sandbox-boundary.v1.json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금융권 보안·IAM·데이터·망·공급망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4c1b59a85839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52f21a2609362920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contracts/schema-instance-registry.v1.json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데이터모델·API·Event·Receipt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e80e9ff2d4fdf800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contracts/security-findings.v1.schema.json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금융권 보안·IAM·데이터·망·공급망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7f9a528f0ae7f880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contracts/service-case-state.v1.schema.json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데이터모델·API·Event·Receipt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1f172dfc0ffacbbf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contracts/service-verification-receipt.v1.schema.json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a94f6848e9d9a072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contracts/source-lock.v1.schema.json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데이터모델·API·Event·Receipt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f6f332677650abbd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contracts/state-machine.v1.json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데이터모델·API·Event·Receipt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bcf59e164a764341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contracts/state-model-mapping.v1.json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2fe4c8559f4b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730a81954d3c7b25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contracts/status-vocabulary.v1.json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추적·시험·수용·구현로드맵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31abe759c127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8dca8204417a9aa6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contracts/target-adapter.v1.json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422c0e000727b92d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contracts/tenant-context.v1.schema.json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금융권 보안·IAM·데이터·망·공급망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ff3bbffa98e3826a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contracts/unattended-autopilot.v1.json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b6cdafb823f0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c641f4e48597e7db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contracts/validation-case-registry.v1.json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8abe6054fbbf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e827d0d9db2d9098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contracts/validation-target-registry.v1.json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3c76d160760300e2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contracts/workflow-operation-registry.v1.json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설치·배포·운영·관제·DR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b24d8399bcbf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1380834e7023218b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docs/00_PRODUCT_BASELINE.md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f12220164b27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93dea4c4f75814f4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docs/01_BUSINESS_PLAN.md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제품·업무 요구사항·수용기준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f12220164b27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85fd2e81a7257b03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docs/02_CLAUDE_LIKE_WORK_ENVIRONMENT.md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Work·Artifact·Research·Connector·Automation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f12220164b27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f01682ad8d7afa2e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docs/03_GIT_AND_CHANGE_GOVERNANCE.md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Developer·Git·Package·Delivery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f12220164b27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f1749124519b4510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docs/04_IMPLEMENTATION_ROADMAP_VSCODE_AGENT_GIT.md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Developer·Git·Package·Delivery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f12220164b27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425b985ebf610b6e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docs/05_PRODUCT_REQUIREMENTS_AND_ACCEPTANCE.md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제품·업무 요구사항·수용기준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7576f8f4a30c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2450cea4c48e1b79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docs/06_DELIVERABLES_INDEX.md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80a64f691e8b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afe98fdd3e409782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docs/07_CORE_ARCHITECTURE_AND_STATE_MODEL.md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f12220164b27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c6630ff081256def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docs/08_INTERNAL_RESPONSIBILITY_SEPARATION.md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5a761ccf46a4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1ef539610d229454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docs/08_TEST_COMMERCIALIZATION_AND_RELEASE_PLAN.md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f12220164b27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6d0ab618d1aca5b9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docs/09_CAUSE_AWARE_VERIFICATION_AND_MEMORY.md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21b05c1b8bc4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db63d9a8953695ab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docs/09_PROGRAM_LEARNING_METHODOLOGY.md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e1aad6fd0447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5458e07435882683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docs/40_FINAL_PRODUCT_RESEARCH_AND_ROLE_MODELS.md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61f4f7125146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b91a9e1d085eb6c4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docs/41_ONSURE_FINAL_TARGET_ARCHITECTURE.md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e7b91e826fa7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2717ec971fa6028b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docs/42_VSCODE_AGENT_AND_GIT_FULL_CHAIN_DESIGN.md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Developer·Git·Package·Delivery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c0a3bd6cc028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4c03f9ea45773012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docs/43_FINANCIAL_CONTROL_TRACE_AND_ACCEPTANCE.md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추적·시험·수용·구현로드맵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7bd7f279e850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84686cee5f0d3ae8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docs/44_UNIFIED_AI_WORK_DEVELOPER_ASSURANCE_DESIGN.md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Developer·Git·Package·Delivery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82ba3b83d437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b4b3103d49a027df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docs/architecture/ONSURE_ASSURANCE_ARCHITECTURE_v1.md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최종 목표 아키텍처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cd1c199b83be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c09e3bc7daa834c2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docs/architecture/ONSURE_CORE_OPERATING_ARCHITECTURE_v1.md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최종 목표 아키텍처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f454ab3ce9ee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7956cb00c29f4c54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docs/architecture/ONSURE_DESIGN_AUTHORITY_AND_SCOPE_v1.md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최종 목표 아키텍처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303468dda4ab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e304171ef96a1516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docs/architecture/ONSURE_GENERAL_VALIDATION_PLATFORM_v1.md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31fac59a36dd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eada8bcee193ceb6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docs/architecture/ONSURE_LEARNING_TO_APPLICATION_PIPELINE_v1.md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8cb3a36aaef2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fcc59d84bea3ea57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docs/architecture/ONSURE_LEARNING_VALIDATION_ENGINE_DESIGN_v1.md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0ae96c1f5b91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9905e0ed4cd4c97b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docs/architecture/ONSURE_PROGRAM_RAG_ENVIRONMENT_v1.md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e6d5e58522ee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789c91f9676d254e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docs/architecture/ONSURE_RAG_ADVERSARIAL_MATERIAL_PREPARATION_v1.md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e6d5e58522ee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03297bac7db369b1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docs/assurance/manual-verification-without-actions.md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4448ec5eb58e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80a67444d8456e8b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docs/development/ONSURE_COMPLETION_CHECKLIST_v1.md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50792255d815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d872e8fa762d8404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docs/development/ONSURE_CURRENT_EXECUTION_BLOCKER_v1.md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bc1907eabfe7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6a972a2bf2333a6b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docs/development/ONSURE_PRODUCT_IMPLEMENTATION_STATUS_v1.md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추적·시험·수용·구현로드맵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bd51309459b0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0d48c5434bd344c6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docs/development/ONSURE_UNATTENDED_VSCODE_AUTOPILOT_v1.md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Developer·Git·Package·Delivery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5bd2c13c22b4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6a93381584820e05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docs/legacy/ONSURE_MVP_ACCEPTANCE_ARCHIVE.md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dec911482e8b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14828486f8d4d69e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docs/legacy/ONSURE_MVP_PRODUCT_REQUIREMENTS_ARCHIVE.md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제품·업무 요구사항·수용기준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e6e6cd8e4e77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d10de1363ee46c17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docs/master/00_ONSURE_MASTER_DESIGN_SET.md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45c5040188fd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b045bfcd60dfe290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docs/master/01_BUSINESS_PRODUCT_SERVICE_PLAN.md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제품·업무 요구사항·수용기준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45c5040188fd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2f324a794f35b6c0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docs/master/02_FUNCTIONAL_REQUIREMENTS_AND_PROGRAMS.md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제품·업무 요구사항·수용기준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45c5040188fd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f68e518ab35eb226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docs/master/03_OREVIEW_CODE_REVIEW_SPECIFICATION.md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45c5040188fd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05dcab88e825823d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docs/master/04_ARCHITECTURE_DATA_API_OLICENSE.md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금융권 보안·IAM·데이터·망·공급망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45c5040188fd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3f56d4f6fee896f7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docs/master/05_UI_UX_WORKFLOW_SPECIFICATION.md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Work·Artifact·Research·Connector·Automation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45c5040188fd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9c09880dfca5e8b2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docs/master/06_TEST_OPERATION_IMPLEMENTATION_PLAN.md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45c5040188fd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eb8cdfefc3d958fc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docs/onsure/harness/UNIVERSAL_HARNESS_V1_RUNBOOK.md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bcc1c2406b50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14aae8724f31226b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docs/onsure/review/onsure_universal_harness_execution_transition.md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15af8fa80b1f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c801b75d8d92ca67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docs/onsure/review/oruda_evidence_registry_schema.md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023511b107e2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323eb4c58f3e1c73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docs/operations/ONSURE_FIRST_APPLIED_CASE_RUNBOOK_v1.md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설치·배포·운영·관제·DR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072d22484585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7c1cf9b0e6a2ed44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docs/operations/ONSURE_ONE_SHOT_RUNBOOK_v1.md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설치·배포·운영·관제·DR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6648c6facfa2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20c825381ffeeba1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docs/rag/README.md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21b05c1b8bc4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d066642e92bc749a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docs/rag/onsure_common_management_design.md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21b05c1b8bc4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4c05590a3569a64c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docs/rag/rag_ingest_guide.md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21b05c1b8bc4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e6bdf048ac463d26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docs/rag/rag_source_pack.md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21b05c1b8bc4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182e4d003420af9e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docs/research/ONSURE_EXTERNAL_PRODUCT_AND_FAILURE_REVIEW_v1.md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Work·Artifact·Research·Connector·Automation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8711d22f7e67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4623f55d6711467c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docs/security/ONSURE_SECURITY_REMEDIATION_v1.md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금융권 보안·IAM·데이터·망·공급망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14a8b1c72c85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860935ec57a2b644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docs/v2/00_MASTER_INDEX.md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21b05c1b8bc4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23afe86d59873e7d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docs/v2/01_BUSINESS_PLAN.md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제품·업무 요구사항·수용기준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45c5040188fd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aaf670c24a41670b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docs/v2/02_PRODUCT_AND_SERVICE_MODEL.md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45c5040188fd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2ab66478cbd7ebb3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docs/v2/03_WEB_ONE_TIME_SERVICE_POLICY.md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제품·업무 요구사항·수용기준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45c5040188fd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03476aed601ec56f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docs/v2/04_VSCODE_SUBSCRIPTION_POLICY.md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Developer·Git·Package·Delivery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45c5040188fd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9a2335433a9fd293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docs/v2/05_LICENSE_PAYMENT_OLICENSE_INTEGRATION.md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금융권 보안·IAM·데이터·망·공급망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45c5040188fd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4c143badd8c978c7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docs/v2/06_OPERATING_PROCESS_AND_CUSTOMER_JOURNEY.md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산출물 통합대장·정본관리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45c5040188fd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6a8a446ff03849cd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docs/v2/07_ARCHITECTURE_AND_DATA_MODEL.md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45c5040188fd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897ae2067f412bd9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docs/v2/08_IMPLEMENTATION_ROADMAP_AND_ACCEPTANCE.md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설치·배포·운영·관제·DR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45c5040188fd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299f89c94d5b7be7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docs/v2/09_TARGET_AI_AUTO_LEARNING_BUSINESS_AND_DEVELOPMENT_STRATEGY.md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21b05c1b8bc4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f66a4df1c683645f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docs/verification/ONSURE_APPROVAL_AUTHORITY_SEPARATION_GAP_v1.md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dfa87072ec05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ef3fd26c8214905d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docs/verification/ONSURE_DESIGN_VALIDATION_PLAN_v1.md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82f53bddd713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5aab62c1868687f8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docs/verification/ONSURE_EXECUTION_ENVIRONMENT_v1.md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3640a6ab6d74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563e326b5b6b376b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docs/verification/ONSURE_FULL_DESIGN_GAP_ASSESSMENT_v1.md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8f8a6c078769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2fccefb21482639a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docs/verification/ONSURE_LOCAL_EXECUTION_RESULT_TEMPLATE_v1.md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bf0d78acd282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1d9575477688af54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docs/verification/ONSURE_LOCAL_EXECUTION_RUNBOOK_v1.md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541b34623a82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8be306e21cd20303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docs/verification/ONSURE_META_OMISSION_AUDIT_v1.md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39b7b01d1daa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3e6f21d118994aea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docs/verification/ONSURE_MVP_SCOPE_AND_ENGINEERING_PLAN_v1.md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936ce7f82028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1dd8e96bbf7dec16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docs/verification/ONSURE_POST_MERGE_SELF_AUDIT_CHANGESET_v1.md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e569784fa85c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6d8500db9d0d3ff3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docs/verification/ONSURE_POST_MERGE_SELF_AUDIT_v1.md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650d277acf50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67b44ef15698f45d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findings/learned-validation-packs/ONGuard-3loop-20260725.v1.json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e6d5e58522ee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a0a03575158b4730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findings/learning-runs/integrated-design-run-1.json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579fd5c59cfe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290d36cf7b9a5090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findings/learning-runs/integrated-design-run-2.json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e58309c428bc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290d36cf7b9a5090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findings/learning-runs/odesign-oui-run-1.json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de75296f5478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e67db96f38fb7ef9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findings/learning-runs/odesign-oui-run-2.json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574d00d710b4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e67db96f38fb7ef9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findings/learning-runs/odesign-oui-run-3.json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5545002955b4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04bf65ae01b901d2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findings/security-findings.v1.json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금융권 보안·IAM·데이터·망·공급망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985e7bbb64fc5171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fixtures/contracts/behavior-observation-receipt.valid.json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30bc29554e343043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fixtures/contracts/behavior-profile.invalid.json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c86be851e3422381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fixtures/contracts/behavior-profile.valid.json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013eb0c4e66dbb08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fixtures/contracts/draft-pr-receipt.valid.json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16709a3659fe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7911181158f3fa05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fixtures/contracts/evidence-based-rca.valid.json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29547a253c48fd80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fixtures/contracts/evidence-receipt.valid.json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bf4ddba47f9529ff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fixtures/contracts/execution-plan-approval-evidence.valid.json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40d4507ba186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eb32bf043130744f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fixtures/contracts/execution-plan-approval.valid.json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0307ae423e1ae11d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fixtures/contracts/execution-plan.valid.json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44cb8da03b695d3d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fixtures/contracts/failure-memory.valid.json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561150877b5a13a9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fixtures/contracts/git-change-set.valid.json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53077e258187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21edda8e968ec3b9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fixtures/contracts/git-delivery-approval.valid.json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982ebe9770b44d86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fixtures/contracts/hunk-approval-receipt.invalid.json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c1c8d5f5fb7e35d5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fixtures/contracts/hunk-approval-receipt.valid.json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dbc4583952a12d70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fixtures/contracts/improvement-memory.valid.json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0a326ca19e7f4866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fixtures/contracts/improvement-proof.valid.json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f505217fceb0600f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fixtures/contracts/license-state.invalid.json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금융권 보안·IAM·데이터·망·공급망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fbb233c3e9e3288f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fixtures/contracts/license-state.valid.json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금융권 보안·IAM·데이터·망·공급망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59dc2b13ba791caa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fixtures/contracts/oreview-result.valid.json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5f20fde3a3dce829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fixtures/contracts/patch-apply-receipt.valid.json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8a07780b5f1c5c11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fixtures/contracts/patch-plan.valid.json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67ed0e4d6ad38385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fixtures/contracts/patch-rollback-receipt.valid.json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1b1b01f766fe5737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fixtures/contracts/program-profile.valid.json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6ff85f474049d42b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fixtures/contracts/service-case-state.valid.json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e2d2c33e49861dec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fixtures/contracts/service-verification-receipt.invalid.json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17b68363d98a91e9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fixtures/contracts/service-verification-receipt.valid.json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71858eae0e382799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fixtures/contracts/tenant-context.valid.json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금융권 보안·IAM·데이터·망·공급망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318a55ba53c8026e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fixtures/design/adversarial-transition-fixtures.v1.json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32ae085188fe3404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fixtures/e2e/ai-program/onsure-target.json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7e34ca6b234a6138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fixtures/e2e/general-program/onsure-target.json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876d4931c401bb43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fixtures/e2e/general-program-fixed/onsure-target.json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876d4931c401bb43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fixtures/e2e/oruda-target/oruda-target.json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f33fd08a6ed5a4cf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fixtures/external/onguard-f9615d10.manifest.json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4448ec5eb58e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38a07001fa0958cf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fixtures/learning/odesign-oui/actual-cases.json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5727a901fcd1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b5a88a24b588e1ee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fixtures/learning/odesign-oui/ai-methods.json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f6b6306a16b5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a3c89f65ab62f287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fixtures/learning/odesign-oui/design-methods-and-ai-products.json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c8318888d8db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ed4621de5f17b64e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fixtures/learning/odesign-oui/expert-competency-framework.v1.json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70fdf17efcb9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beb6bf5e8daa6012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fixtures/learning/odesign-oui/expert-task-bank.v1.json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0d6d3fefec63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767d7bf00311b6f1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fixtures/oruda/mvf-001/oruda-target.json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df97bbcb8ded127a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fixtures/universal-v1/sample-target/fixtures.v1.json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641eb3009e06133c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harness/universal-v1/axes/verification-axes.v1.json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7f109d5621602cbc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harness/universal-v1/oracles/default-oracles.v1.json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81e0d78df46ad08c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harness/universal-v1/rca/rca-template.v1.json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1df2b76f8f3d6517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harness/universal-v1/schemas/evidence.v1.schema.json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e170f96393abbe34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harness/universal-v1/schemas/fixture.v1.schema.json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8728cd1617df20af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harness/universal-v1/schemas/oracle.v1.schema.json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b1cb180c9851485f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harness/universal-v1/schemas/receipt.v1.schema.json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e2068ba04cdbc21d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harness/universal-v1/status/current-status.v1.json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445fe233718c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ce710cc881575fec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onsure_chat_instruction_universal_harness_v1.md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21fe4db7f971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4c738e5c30d5707b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rag/manifests/oruda_report_chain.manifest.json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21b05c1b8bc4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e9e0e6e61b9414e7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rag/preparation/adversarial-learning-materials.v1.json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e6d5e58522ee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260f10b641a8d388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status/design-capability-coverage.v2.json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1615f3377ba6455e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status/design-conflict-register.v1.json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추적·시험·수용·구현로드맵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5d8a4c7b4e51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a10216029edea8fe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status/final-acceptance-coverage.v1.json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9516bc37f1ad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d5941cd882803bec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status/final-product-requirement-coverage.v1.json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81dfe0275f17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2a38eb8328da228f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status/implementation-matrix.v1.json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추적·시험·수용·구현로드맵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fdee58f4a792065e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ART-0208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status/implementation-status.v1.json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추적·시험·수용·구현로드맵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92c983646f47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452d9f9d9999fee4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status/meta-omission-findings.v1.json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추적·시험·수용·구현로드맵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152c610fa23b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57133838f827fee0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ART-0210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status/missing-capability-register.v1.json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추적·시험·수용·구현로드맵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ee2e8da2e37b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0a68da881baf554e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ART-0211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status/mvp-acceptance-coverage.v1.json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151464470126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d43cbe5e25d261e4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ART-0212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status/omission-detection-status.v1.json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추적·시험·수용·구현로드맵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2acf16dc9dd6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2db542d82a155c96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ART-0213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status/post-merge-self-audit.v1.json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ONAudit·ONEvidence·ONFinalGate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8c7b65fa2fa0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f85a35c54772bb99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ART-0214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status/product-subrequirement-coverage.v1.json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AI Agent·Session·Orchestration·Memory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80d9afd06aaf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9e96cf26eba75da6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ART-0215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status/remaining-work-register.v1.json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추적·시험·수용·구현로드맵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598057054fad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3841cd567328d78a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ART-0216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status/verification-status.v1.json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독립 ONTester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a37b0f4df6e9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ed1c0c065161676c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ART-0217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vscode-extension/package.json</w:t>
            </w:r>
          </w:p>
        </w:tc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json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Developer·Git·Package·Delivery</w:t>
            </w:r>
          </w:p>
        </w:tc>
        <w:tc>
          <w:tcPr>
            <w:tcW w:type="dxa" w:w="119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b48470624c28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317875c7fefcdc03</w:t>
            </w:r>
          </w:p>
        </w:tc>
      </w:tr>
    </w:tbl>
    <w:p>
      <w:pPr>
        <w:pStyle w:val="Heading1"/>
        <w:keepNext/>
      </w:pPr>
      <w:r>
        <w:t>6. 승인·변경관리 규칙</w:t>
      </w:r>
    </w:p>
    <w:p>
      <w:pPr>
        <w:pStyle w:val="ListBullet"/>
      </w:pPr>
      <w:r>
        <w:t>설계책임자 승인 전 상태는 BASELINE_CANDIDATE이며 공식 승인 완료로 표시하지 않는다.</w:t>
      </w:r>
    </w:p>
    <w:p>
      <w:pPr>
        <w:pStyle w:val="ListBullet"/>
      </w:pPr>
      <w:r>
        <w:t>승인 시 승인자·승인시각·승인범위·Commit·문서 Hash·정책버전을 Signed Approval Receipt에 기록한다.</w:t>
      </w:r>
    </w:p>
    <w:p>
      <w:pPr>
        <w:pStyle w:val="ListBullet"/>
      </w:pPr>
      <w:r>
        <w:t>정본 DOCX 또는 연결된 MD·JSON·YAML이 변경되면 영향분석과 추적성 검증 후 새 Version과 Hash를 발급한다.</w:t>
      </w:r>
    </w:p>
    <w:p>
      <w:pPr>
        <w:pStyle w:val="ListBullet"/>
      </w:pPr>
      <w:r>
        <w:t>기존 버전은 삭제하지 않고 과거 기준선으로 보존한다.</w:t>
      </w:r>
    </w:p>
    <w:p>
      <w:pPr>
        <w:pStyle w:val="ListBullet"/>
      </w:pPr>
      <w:r>
        <w:t>ONTester·ONAudit의 독립 설계검토 2회가 CLEAN이 아니면 FinalLock=false를 유지한다.</w:t>
      </w:r>
    </w:p>
    <w:sectPr w:rsidR="00FC693F" w:rsidRPr="0006063C" w:rsidSect="00034616">
      <w:pgSz w:w="12240" w:h="15840"/>
      <w:pgMar w:top="1020" w:right="850" w:bottom="96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