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lang w:val="en-US"/>
        </w:rPr>
      </w:pPr>
      <w:r>
        <w:rPr>
          <w:lang w:val="en-US"/>
        </w:rPr>
        <w:t>## Tool Decision: Framework</w:t>
      </w:r>
    </w:p>
    <w:p w14:paraId="00000002">
      <w:pPr>
        <w:rPr>
          <w:lang w:val="en-US"/>
        </w:rPr>
      </w:pPr>
      <w:r>
        <w:rPr>
          <w:lang w:val="en-US"/>
        </w:rPr>
        <w:t>I asked the AI builder (OpenCode) why it recommended Vite + React instead of Next.js for this project. It explained that the current locked scope (4 static routes, JSON content, progress stored in localStorage, no login, no database) doesn't need what Next.js is built for — server-side rendering, API routes, or real multi-device auth. Vite + React fits this MVP with less setup and a faster development loop, while keeping the option open to migrate to Next.js later if real user accounts, a shared database, or server-hidden API keys become necessary.</w:t>
      </w:r>
    </w:p>
    <w:p w14:paraId="00000003">
      <w:pPr>
        <w:rPr/>
      </w:pPr>
    </w:p>
    <w:p w14:paraId="00000004">
      <w:pPr>
        <w:rPr>
          <w:lang w:val="en-US"/>
        </w:rPr>
      </w:pPr>
      <w:r>
        <w:rPr>
          <w:lang w:val="en-US"/>
        </w:rPr>
        <w:t>**Decision:** Keep Vite + React as the locked framework, since nothing in the current PRD requires Next.js's capabilities, and switching now would add complexity without a corresponding need.</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footnotePr/>
  <w:endnotePr/>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