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учреждения высшего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ТОМСКИЙ ГОСУДАРСТВЕННЫЙ УНИВЕРСИТЕТ СИСТЕМ УПРАВЛЕНИЯ И РАДИОЭЛЕКТРОНИКИ (ТУСУР)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компьютерных систем в управлении и проектировании (КСУП)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ПЛАГИНА «ГАНТЕЛЬ» ДЛЯ «КОМПАС-3D»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«Основы разработки САПР» (ОРСАПР)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580-3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 Шабунин А. О.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«___» _______________ 2023 г.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к.т.н., доцент каф. КСУП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 Калентьев А.А.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«___» _______________ 2023 г.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6" w:type="default"/>
          <w:headerReference r:id="rId7" w:type="first"/>
          <w:pgSz w:h="16838" w:w="11906" w:orient="portrait"/>
          <w:pgMar w:bottom="1134" w:top="1134" w:left="1701" w:right="850" w:header="708" w:footer="708"/>
          <w:pgNumType w:start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Томск, 2023</w:t>
      </w:r>
    </w:p>
    <w:p w:rsidR="00000000" w:rsidDel="00000000" w:rsidP="00000000" w:rsidRDefault="00000000" w:rsidRPr="00000000" w14:paraId="0000001B">
      <w:pPr>
        <w:keepNext w:val="1"/>
        <w:keepLines w:val="1"/>
        <w:spacing w:after="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354.511811023624"/>
            </w:tabs>
            <w:spacing w:after="0" w:before="6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1 ОПИСАНИЕ САПР</w:t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354.511811023624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1.1 Описание программы</w:t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354.511811023624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1.2 Описание API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354.511811023624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pd041uct6im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1.3 Обзор аналогов плагина</w:t>
              <w:tab/>
            </w:r>
          </w:hyperlink>
          <w:r w:rsidDel="00000000" w:rsidR="00000000" w:rsidRPr="00000000">
            <w:fldChar w:fldCharType="begin"/>
            <w:instrText xml:space="preserve"> PAGEREF _pd041uct6ims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9354.511811023624"/>
            </w:tabs>
            <w:spacing w:after="0" w:before="6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 ОПИСАНИЕ ПРЕДМЕТА ПРОЕКТИРОВАНИЯ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9354.511811023624"/>
            </w:tabs>
            <w:spacing w:after="0" w:before="6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 ПРОЕКТ СИСТЕМЫ</w:t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9354.511811023624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3.1 Диаграмма классов</w:t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9354.511811023624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3.2 Макеты пользовательского интерфейса</w:t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9354.511811023624"/>
            </w:tabs>
            <w:spacing w:after="0" w:before="6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СПИСОК ИСТОЧНИКОВ</w:t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3"/>
        </w:numPr>
        <w:spacing w:line="360" w:lineRule="auto"/>
        <w:ind w:left="360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ОПИСАНИЕ САПР</w:t>
      </w:r>
    </w:p>
    <w:p w:rsidR="00000000" w:rsidDel="00000000" w:rsidP="00000000" w:rsidRDefault="00000000" w:rsidRPr="00000000" w14:paraId="00000033">
      <w:pPr>
        <w:pStyle w:val="Heading2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" w:line="360" w:lineRule="auto"/>
        <w:ind w:left="0" w:right="0" w:firstLine="85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 [1]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«Компас 3D» включает в себя множество полезных функций для работы над инженерными проектами: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spacing w:after="0" w:line="360" w:lineRule="auto"/>
        <w:ind w:left="0" w:firstLine="851"/>
        <w:jc w:val="both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параметрическая и твердотельная разработка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позволяющая при помощи эскизов создавать модель, к которой применяются все основные свойства софта;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spacing w:after="0" w:line="360" w:lineRule="auto"/>
        <w:ind w:left="0" w:firstLine="851"/>
        <w:jc w:val="both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библиотека стандартных моделей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— позволяет использовать для разработки встроенный каталог простых деталей;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spacing w:after="0" w:line="360" w:lineRule="auto"/>
        <w:ind w:left="0" w:firstLine="851"/>
        <w:jc w:val="both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2D проектирование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— создание чертежей и технической документации проекта;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spacing w:after="0" w:line="360" w:lineRule="auto"/>
        <w:ind w:left="0" w:firstLine="851"/>
        <w:jc w:val="both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использование листового материала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— проектирует детальные изделия, включая изгибы, резьбу, вырезу, отверстия;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ffffff" w:val="clear"/>
        <w:spacing w:after="0" w:line="360" w:lineRule="auto"/>
        <w:ind w:left="0" w:firstLine="851"/>
        <w:jc w:val="both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учет допусков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— учитывает усадку, свойства и параметры материалов, а также технологию производства окончательного проекта;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hd w:fill="ffffff" w:val="clear"/>
        <w:spacing w:after="0" w:line="360" w:lineRule="auto"/>
        <w:ind w:left="0" w:firstLine="851"/>
        <w:jc w:val="both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инструментарий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— включает обширный набор инструментов, включая изменение размеров, геометрию объекта, шероховатость. [2]</w:t>
      </w:r>
    </w:p>
    <w:p w:rsidR="00000000" w:rsidDel="00000000" w:rsidP="00000000" w:rsidRDefault="00000000" w:rsidRPr="00000000" w14:paraId="0000003D">
      <w:pPr>
        <w:shd w:fill="ffffff" w:val="clear"/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Аналогом является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Autodesk Inventor. Это – это программа для проектирования всех типов изделий промышленного производства на основе их параметров. Характеристики объектов определяют математические модели, любое изменение которых автоматически влияет на конфигурацию. [3] </w:t>
      </w:r>
    </w:p>
    <w:p w:rsidR="00000000" w:rsidDel="00000000" w:rsidP="00000000" w:rsidRDefault="00000000" w:rsidRPr="00000000" w14:paraId="0000003E">
      <w:pPr>
        <w:shd w:fill="ffffff" w:val="clear"/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Основными преимуществами Inventor являются: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Богатые возможности интеграции с другими продуктами Autodesk, такими как AutoCAD, Vault, и многими другими;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Autodesk Inventor имеет более широкое мировое сообщество пользователей и доступ к множеству онлайн-ресурсов и форумов для получения поддержки и помощи.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Описание API</w:t>
      </w:r>
    </w:p>
    <w:p w:rsidR="00000000" w:rsidDel="00000000" w:rsidP="00000000" w:rsidRDefault="00000000" w:rsidRPr="00000000" w14:paraId="00000055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КОМПАС3D – 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КОМПАС3D включает в свой состав 2D API и 3D API. [4]</w:t>
      </w:r>
    </w:p>
    <w:p w:rsidR="00000000" w:rsidDel="00000000" w:rsidP="00000000" w:rsidRDefault="00000000" w:rsidRPr="00000000" w14:paraId="00000056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классы: ksPart – это класс в библиотеке Компас 3D API, который представляет собой 3D-деталь в приложении Компас 3D; ksRadialArray – этот класс позволяет создавать радиальные массивы объектов вокруг выбранной оси.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Используемые свойства класса ksPart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детали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ksModel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3D-модель детали. Возвращает объект ksModel, представляющий 3D-модель детали.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ksVariableTable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 переменных и параметров детали. Возвращает объект ksVariableTable, который позволяет управлять переменными и параметрами детали.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Используемые метода класса ksPart</w:t>
      </w:r>
    </w:p>
    <w:tbl>
      <w:tblPr>
        <w:tblStyle w:val="Table2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90"/>
        <w:gridCol w:w="1507"/>
        <w:gridCol w:w="2181"/>
        <w:gridCol w:w="3098"/>
        <w:tblGridChange w:id="0">
          <w:tblGrid>
            <w:gridCol w:w="2990"/>
            <w:gridCol w:w="1507"/>
            <w:gridCol w:w="2181"/>
            <w:gridCol w:w="30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возвращаемых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fileName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Открывает существующую деталь по указанному пути fileName.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Сохраняет деталь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GetDefaultEntityParams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ksEntityParam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Возвращает объект, представляющий параметры для создания геометрических объектов (например, линий, окружностей) определенного типа (указанным type).</w:t>
            </w:r>
          </w:p>
        </w:tc>
      </w:tr>
    </w:tbl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– Используемые метода класса ksRadialArray</w:t>
      </w:r>
    </w:p>
    <w:tbl>
      <w:tblPr>
        <w:tblStyle w:val="Table3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6"/>
        <w:gridCol w:w="2336"/>
        <w:gridCol w:w="1965"/>
        <w:gridCol w:w="2997"/>
        <w:tblGridChange w:id="0">
          <w:tblGrid>
            <w:gridCol w:w="2336"/>
            <w:gridCol w:w="2336"/>
            <w:gridCol w:w="1965"/>
            <w:gridCol w:w="299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возвращаемых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SetParam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ksEntity axis, int type, int count, double step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Устанавливает параметры радиального массива, такие как объект axis, тип массива, количество копий (count) и угловой шаг (step).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AddElements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Добавляет элементы к массиву, увеличивая количество копий.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Устанавливает тип массива.</w:t>
            </w:r>
          </w:p>
        </w:tc>
      </w:tr>
    </w:tbl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bookmarkStart w:colFirst="0" w:colLast="0" w:name="_pd041uct6ims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Обзор аналогов плагина</w:t>
      </w:r>
    </w:p>
    <w:p w:rsidR="00000000" w:rsidDel="00000000" w:rsidP="00000000" w:rsidRDefault="00000000" w:rsidRPr="00000000" w14:paraId="0000008A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Косвенным аналогом для плагина “Гантель” является плагин  AXAVIAseries для SolidWorks. </w:t>
      </w:r>
    </w:p>
    <w:p w:rsidR="00000000" w:rsidDel="00000000" w:rsidP="00000000" w:rsidRDefault="00000000" w:rsidRPr="00000000" w14:paraId="0000008B">
      <w:pPr>
        <w:spacing w:line="360" w:lineRule="auto"/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695575" cy="2209800"/>
            <wp:effectExtent b="0" l="0" r="0" t="0"/>
            <wp:docPr descr="IMG_256" id="1" name="image2.jpg"/>
            <a:graphic>
              <a:graphicData uri="http://schemas.openxmlformats.org/drawingml/2006/picture">
                <pic:pic>
                  <pic:nvPicPr>
                    <pic:cNvPr descr="IMG_256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Пользовательский интерфейс AXAVIAseries</w:t>
      </w:r>
    </w:p>
    <w:p w:rsidR="00000000" w:rsidDel="00000000" w:rsidP="00000000" w:rsidRDefault="00000000" w:rsidRPr="00000000" w14:paraId="0000008D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плагин можно считать косвенным аналогом так как в нем есть множество настраиваемых свойств похожих на рукоятку и диски, и можно добиться создания комбинации этих предметов. Затем подредактировать , и получить что-то похожее на гантель.</w:t>
      </w:r>
    </w:p>
    <w:p w:rsidR="00000000" w:rsidDel="00000000" w:rsidP="00000000" w:rsidRDefault="00000000" w:rsidRPr="00000000" w14:paraId="0000008E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Однако, этот плагин все-таки косвенный, так как он предназначен совершенно под другие задачи, а именно для проектирования различных механизмов. [5]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ОПИСАНИЕ ПРЕДМЕТА ПРОЕКТИРОВАНИЯ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Гантели - это спортивные инструменты, на которые можно навешивать дополнительные весовые блины, чтобы увеличить силовую нагрузку при тренировках. Они состоят из рукояток и весовых дисков, которые можно легко сменять, чтобы достичь нужного уровня сопротивления в зависимости от тренировочных целей. Также рукоятка может иметь разную длину.[6]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разрабатываемого плагина обусловлено быстрым моделированием гантелей разных типов. Благодаря данному расширению, мастера по гантелям могут наглядно рассмотреть спроектированную модель, при необходимости перестроить под необходимые им параметры. На рисунке 2 представлена модель гантели.</w:t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4224863" cy="395255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863" cy="3952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— Модель гантели с размерами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быть выполнена в одном из двух вариантов: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качестве встроенного плагина САПР 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КОМПАС-3D”, который запускается непосредственно из САПР;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качестве сторонней программы, способной запустить процесс программы “КОМПАС-3D” для построения детали.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Изменяемые параметры для плагина (также все обозначения показаны на рис. 2.1):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line="360" w:lineRule="auto"/>
        <w:ind w:left="42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Длина рукоятки H (Hmin = 320 — Hmax = 400мм);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line="360" w:lineRule="auto"/>
        <w:ind w:left="42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Диаметр рукоятки R (Rmin = 20 — Rmax = 40мм);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line="360" w:lineRule="auto"/>
        <w:ind w:left="42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Ширина крепления l2 (10мм);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line="360" w:lineRule="auto"/>
        <w:ind w:left="42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Диаметр крепления k (Rmin*2 — Rmax *2мм)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line="360" w:lineRule="auto"/>
        <w:ind w:left="42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количество дисков n (1 - 5)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line="360" w:lineRule="auto"/>
        <w:ind w:left="42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Внешний диаметр дисков w1 ( w1min = 100 — w1max = 150мм)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line="360" w:lineRule="auto"/>
        <w:ind w:left="42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Внутренний диаметр дисков w2 (R*m, где m [1.05-1.1])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line="360" w:lineRule="auto"/>
        <w:ind w:left="42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Ширина диска  l1 (10 - 50мм)</w:t>
      </w:r>
    </w:p>
    <w:p w:rsidR="00000000" w:rsidDel="00000000" w:rsidP="00000000" w:rsidRDefault="00000000" w:rsidRPr="00000000" w14:paraId="000000A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«Гентель» в САПР КОМПАС-3D.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after="0"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</w:rPr>
      </w:pPr>
      <w:bookmarkStart w:colFirst="0" w:colLast="0" w:name="_tyjcw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ПРОЕКТ СИСТЕМЫ</w:t>
      </w:r>
    </w:p>
    <w:p w:rsidR="00000000" w:rsidDel="00000000" w:rsidP="00000000" w:rsidRDefault="00000000" w:rsidRPr="00000000" w14:paraId="000000A5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bookmarkStart w:colFirst="0" w:colLast="0" w:name="_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0A6">
      <w:pPr>
        <w:spacing w:line="360" w:lineRule="auto"/>
        <w:ind w:lef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021969" cy="3264683"/>
            <wp:effectExtent b="0" l="0" r="0" t="0"/>
            <wp:docPr descr="Chema" id="2" name="image1.png"/>
            <a:graphic>
              <a:graphicData uri="http://schemas.openxmlformats.org/drawingml/2006/picture">
                <pic:pic>
                  <pic:nvPicPr>
                    <pic:cNvPr descr="Chema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1969" cy="3264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— Диаграмма классов</w:t>
      </w:r>
    </w:p>
    <w:p w:rsidR="00000000" w:rsidDel="00000000" w:rsidP="00000000" w:rsidRDefault="00000000" w:rsidRPr="00000000" w14:paraId="000000A8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Разберем основные классы проекта: </w:t>
      </w:r>
    </w:p>
    <w:p w:rsidR="00000000" w:rsidDel="00000000" w:rsidP="00000000" w:rsidRDefault="00000000" w:rsidRPr="00000000" w14:paraId="000000A9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MainForm – является главным окном приложения. Хранит в себе параметры (Parameters) и объект класса строителя модели (Builder); </w:t>
      </w:r>
    </w:p>
    <w:p w:rsidR="00000000" w:rsidDel="00000000" w:rsidP="00000000" w:rsidRDefault="00000000" w:rsidRPr="00000000" w14:paraId="000000AA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Parameters – класс, хранящий в себе все параметры модели; </w:t>
      </w:r>
    </w:p>
    <w:p w:rsidR="00000000" w:rsidDel="00000000" w:rsidP="00000000" w:rsidRDefault="00000000" w:rsidRPr="00000000" w14:paraId="000000AB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Buider – класс строитель модели; </w:t>
      </w:r>
    </w:p>
    <w:p w:rsidR="00000000" w:rsidDel="00000000" w:rsidP="00000000" w:rsidRDefault="00000000" w:rsidRPr="00000000" w14:paraId="000000AC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Wrapper – класс обертка API САПР. В нем находятся все нужные методы создания примитивов и документов, которые пригодятся для построения модели;</w:t>
      </w:r>
    </w:p>
    <w:p w:rsidR="00000000" w:rsidDel="00000000" w:rsidP="00000000" w:rsidRDefault="00000000" w:rsidRPr="00000000" w14:paraId="000000AD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ParameterType – перечисление параметров детали;</w:t>
      </w:r>
    </w:p>
    <w:p w:rsidR="00000000" w:rsidDel="00000000" w:rsidP="00000000" w:rsidRDefault="00000000" w:rsidRPr="00000000" w14:paraId="000000AE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Parameter – Значения свойств параметра;</w:t>
      </w:r>
    </w:p>
    <w:p w:rsidR="00000000" w:rsidDel="00000000" w:rsidP="00000000" w:rsidRDefault="00000000" w:rsidRPr="00000000" w14:paraId="000000AF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Validator – Класс для проверки значений.</w:t>
      </w:r>
    </w:p>
    <w:p w:rsidR="00000000" w:rsidDel="00000000" w:rsidP="00000000" w:rsidRDefault="00000000" w:rsidRPr="00000000" w14:paraId="000000B0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Макеты пользовательского интерфейса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5937250" cy="402653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026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— Пользовательский интерфейс</w:t>
      </w:r>
    </w:p>
    <w:p w:rsidR="00000000" w:rsidDel="00000000" w:rsidP="00000000" w:rsidRDefault="00000000" w:rsidRPr="00000000" w14:paraId="000000B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5934710" cy="448564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48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— Пользовательский интерфейс с неправильно введенным параметром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</w:rPr>
      </w:pPr>
      <w:bookmarkStart w:colFirst="0" w:colLast="0" w:name="_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СПИСОК ИСТОЧНИКОВ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программе KOMPAS-3D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535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[Электронный ресурс]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53535"/>
          <w:sz w:val="28"/>
          <w:szCs w:val="28"/>
          <w:highlight w:val="white"/>
          <w:u w:val="none"/>
          <w:vertAlign w:val="baseline"/>
          <w:rtl w:val="0"/>
        </w:rPr>
        <w:t xml:space="preserve"> //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KOMPAS-3D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53535"/>
          <w:sz w:val="28"/>
          <w:szCs w:val="28"/>
          <w:highlight w:val="white"/>
          <w:u w:val="none"/>
          <w:vertAlign w:val="baseline"/>
          <w:rtl w:val="0"/>
        </w:rPr>
        <w:t xml:space="preserve"> [Официальный сайт]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URL: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https://kompas.ru/kompas-3d/about/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20.10.2023);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"KOMPAS-3D: основные возможности и преимущества" [Электронный ресурс]: [Статья] // junior3d.ru - уроки и материалы для 3ds max. URL: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https://junior3d.ru/article/Kompas-3D.html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20.10.2023);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"Основные возможности Autodesk Inventor" [Электронный ресурс]: [Статья] // Информационное агентство avtosreda.ru. URL: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https://avtosreda.ru/info/osnovnye-vozmozhnosti-autodesk-inventor/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20.10.2023);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"Руководство по KOMPAS-Invisible" [Электронный ресурс]: PDF-документ. URL: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https://kompas.ru/source/documents/2021/%D0%A0%D1%83%D0%BA%D0%BE%D0%B2%D0%BE%D0%B4%D1%81%D1%82%D0%B2%D0%BE%20KOMPAS-Invisible.pdf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20.10.2023);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Axaviaseries для SolidWorks [Электронный ресурс] // Страница партнера SolidWorks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53535"/>
          <w:sz w:val="28"/>
          <w:szCs w:val="28"/>
          <w:highlight w:val="white"/>
          <w:u w:val="none"/>
          <w:vertAlign w:val="baseline"/>
          <w:rtl w:val="0"/>
        </w:rPr>
        <w:t xml:space="preserve">[Официальный сайт]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URL: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https://www.solidworks.com/partner-product/axaviaseries-solidworks-plugin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20.10.2023);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Гантель [Электронный ресурс] // Страница на Википедии URL: 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954f72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https://ru.wikipedia.org/wiki/Гантель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(дата обращения: 20.10.2023).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1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9" w:type="default"/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160" w:before="0" w:line="259" w:lineRule="auto"/>
      <w:ind w:left="0" w:right="0" w:firstLine="0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160" w:before="0" w:line="259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cs="Times New Roman" w:eastAsia="Times New Roman" w:hAnsi="Times New Roman"/>
        <w:color w:val="000000"/>
      </w:rPr>
    </w:lvl>
    <w:lvl w:ilvl="1">
      <w:start w:val="1"/>
      <w:numFmt w:val="decimal"/>
      <w:lvlText w:val="%1.%2"/>
      <w:lvlJc w:val="left"/>
      <w:pPr>
        <w:ind w:left="792" w:hanging="432"/>
      </w:pPr>
      <w:rPr/>
    </w:lvl>
    <w:lvl w:ilvl="2">
      <w:start w:val="1"/>
      <w:numFmt w:val="decimal"/>
      <w:lvlText w:val="%1.%2.%3"/>
      <w:lvlJc w:val="left"/>
      <w:pPr>
        <w:ind w:left="1224" w:hanging="504"/>
      </w:pPr>
      <w:rPr/>
    </w:lvl>
    <w:lvl w:ilvl="3">
      <w:start w:val="1"/>
      <w:numFmt w:val="decimal"/>
      <w:lvlText w:val="%4"/>
      <w:lvlJc w:val="left"/>
      <w:pPr>
        <w:ind w:left="1728" w:hanging="647.9999999999998"/>
      </w:pPr>
      <w:rPr>
        <w:rFonts w:ascii="Times New Roman" w:cs="Times New Roman" w:eastAsia="Times New Roman" w:hAnsi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yperlink" Target="https://kompas.ru/kompas-3d/about/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avtosreda.ru/info/osnovnye-vozmozhnosti-autodesk-inventor/" TargetMode="External"/><Relationship Id="rId14" Type="http://schemas.openxmlformats.org/officeDocument/2006/relationships/hyperlink" Target="https://junior3d.ru/article/Kompas-3D.html" TargetMode="External"/><Relationship Id="rId17" Type="http://schemas.openxmlformats.org/officeDocument/2006/relationships/hyperlink" Target="https://www.solidworks.com/partner-product/axaviaseries-solidworks-plugin" TargetMode="External"/><Relationship Id="rId16" Type="http://schemas.openxmlformats.org/officeDocument/2006/relationships/hyperlink" Target="https://kompas.ru/source/documents/2021/%D0%A0%D1%83%D0%BA%D0%BE%D0%B2%D0%BE%D0%B4%D1%81%D1%82%D0%B2%D0%BE%20KOMPAS-Invisible.pdf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eader" Target="header2.xml"/><Relationship Id="rId18" Type="http://schemas.openxmlformats.org/officeDocument/2006/relationships/hyperlink" Target="https://ru.wikipedia.org/wiki/%D0%93%D0%B0%D0%BD%D1%82%D0%B5%D0%BB%D1%8C" TargetMode="External"/><Relationship Id="rId7" Type="http://schemas.openxmlformats.org/officeDocument/2006/relationships/header" Target="header3.xm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