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01" w:rsidRDefault="007A6D01" w:rsidP="0053790F">
      <w:pPr>
        <w:rPr>
          <w:rFonts w:ascii="Times New Roman" w:hAnsi="Times New Roman" w:cs="Times New Roman"/>
          <w:kern w:val="0"/>
          <w:sz w:val="34"/>
          <w:szCs w:val="34"/>
        </w:rPr>
      </w:pPr>
      <w:r>
        <w:rPr>
          <w:rFonts w:ascii="Times New Roman" w:hAnsi="Times New Roman" w:cs="Times New Roman"/>
          <w:kern w:val="0"/>
          <w:sz w:val="34"/>
          <w:szCs w:val="34"/>
        </w:rPr>
        <w:t>Deep Learning Type Inference</w:t>
      </w:r>
    </w:p>
    <w:p w:rsidR="007A6D01" w:rsidRDefault="007A6D01" w:rsidP="0053790F">
      <w:pPr>
        <w:rPr>
          <w:rFonts w:ascii="Times New Roman" w:hAnsi="Times New Roman" w:cs="Times New Roman"/>
          <w:kern w:val="0"/>
          <w:sz w:val="34"/>
          <w:szCs w:val="34"/>
        </w:rPr>
      </w:pPr>
    </w:p>
    <w:p w:rsidR="007A6D01" w:rsidRDefault="007A6D01" w:rsidP="0053790F">
      <w:pPr>
        <w:rPr>
          <w:rFonts w:ascii="Times New Roman" w:hAnsi="Times New Roman" w:cs="Times New Roman"/>
          <w:kern w:val="0"/>
          <w:sz w:val="22"/>
          <w:szCs w:val="22"/>
        </w:rPr>
      </w:pPr>
      <w:r>
        <w:rPr>
          <w:rFonts w:ascii="Times New Roman" w:hAnsi="Times New Roman" w:cs="Times New Roman"/>
          <w:kern w:val="0"/>
          <w:sz w:val="22"/>
          <w:szCs w:val="22"/>
        </w:rPr>
        <w:t>ABSTRACT</w:t>
      </w:r>
    </w:p>
    <w:p w:rsidR="007A6D01" w:rsidRDefault="007A6D01" w:rsidP="0053790F">
      <w:pPr>
        <w:rPr>
          <w:rFonts w:ascii="Microsoft Sans Serif" w:eastAsiaTheme="majorHAnsi" w:hAnsi="Microsoft Sans Serif" w:cs="Microsoft Sans Serif" w:hint="eastAsia"/>
        </w:rPr>
      </w:pP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Dynamically typed languages such as JavaScript and Python are increasingly popular, yet static typing has not been totally eclipsed: Python now supports type annotations and languages like Typescript offer a middle-ground for JavaScript: a strict superset of JavaScript, to which it </w:t>
      </w:r>
      <w:proofErr w:type="spellStart"/>
      <w:r w:rsidRPr="00174AC5">
        <w:rPr>
          <w:rFonts w:ascii="Microsoft Sans Serif" w:eastAsiaTheme="majorHAnsi" w:hAnsi="Microsoft Sans Serif" w:cs="Microsoft Sans Serif"/>
        </w:rPr>
        <w:t>transpiles</w:t>
      </w:r>
      <w:proofErr w:type="spellEnd"/>
      <w:r w:rsidRPr="00174AC5">
        <w:rPr>
          <w:rFonts w:ascii="Microsoft Sans Serif" w:eastAsiaTheme="majorHAnsi" w:hAnsi="Microsoft Sans Serif" w:cs="Microsoft Sans Serif"/>
        </w:rPr>
        <w:t xml:space="preserve">, coupled with a type system that permits partially typed programs. However, static typing has a cost: adding annotations, reading the added syntax, and wrestling with the type system to fix type errors. </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Type inference can ease the transition to more statically typed code and unlock the benefits of richer compile-time information, but is limited in languages like JavaScript as it cannot soundly handle duck-typing or runtime evaluation via eval. </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We propose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a deep learning model that understands which types naturally occur in certain contexts and relations and can provide type suggestions, which can often</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be verified by the type checker, even if it could not infer the type initially. </w:t>
      </w:r>
    </w:p>
    <w:p w:rsidR="0053790F" w:rsidRPr="00174AC5" w:rsidRDefault="0053790F" w:rsidP="0053790F">
      <w:pPr>
        <w:rPr>
          <w:rFonts w:ascii="Microsoft Sans Serif" w:eastAsiaTheme="majorHAnsi" w:hAnsi="Microsoft Sans Serif" w:cs="Microsoft Sans Serif"/>
        </w:rPr>
      </w:pP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leverages an automatically aligned corpus of tokens and types to accurately predict thousands of variable and function type annotations. Furthermore, we demonstrate that</w:t>
      </w: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context is key in accurately assigning these types and introduce a technique to reduce overfitting on local cues while highlighting the need for further improvements. Finally, we show that our model can interact with a compiler to provide more than 4,000 additional type annotations with over 95% precision that could not be inferred without the aid of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w:t>
      </w:r>
    </w:p>
    <w:p w:rsidR="007A6D01" w:rsidRPr="00174AC5" w:rsidRDefault="007A6D01" w:rsidP="0053790F">
      <w:pPr>
        <w:rPr>
          <w:rFonts w:ascii="Microsoft Sans Serif" w:eastAsiaTheme="majorHAnsi" w:hAnsi="Microsoft Sans Serif" w:cs="Microsoft Sans Serif"/>
        </w:rPr>
      </w:pP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1 INTRODUCTION</w:t>
      </w:r>
    </w:p>
    <w:p w:rsidR="007A6D01" w:rsidRPr="00174AC5" w:rsidRDefault="007A6D01" w:rsidP="0053790F">
      <w:pPr>
        <w:rPr>
          <w:rFonts w:ascii="Microsoft Sans Serif" w:eastAsiaTheme="majorHAnsi" w:hAnsi="Microsoft Sans Serif" w:cs="Microsoft Sans Serif"/>
        </w:rPr>
      </w:pP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Programming language use in real-world software engineering varies widely and the choice of a language often comes with strong beliefs about its design and quality [24]. In turn, the academic community has devoted increasing </w:t>
      </w:r>
      <w:r w:rsidRPr="00174AC5">
        <w:rPr>
          <w:rFonts w:ascii="Microsoft Sans Serif" w:eastAsiaTheme="majorHAnsi" w:hAnsi="Microsoft Sans Serif" w:cs="Microsoft Sans Serif"/>
        </w:rPr>
        <w:lastRenderedPageBreak/>
        <w:t xml:space="preserve">attention to evaluating the practical impact of important design decisions like the strength of the type system, the trade-off between static/compile-time and dynamic/runtime type evaluation. The evidence suggests that static typing is useful: </w:t>
      </w:r>
      <w:proofErr w:type="spellStart"/>
      <w:r w:rsidRPr="00174AC5">
        <w:rPr>
          <w:rFonts w:ascii="Microsoft Sans Serif" w:eastAsiaTheme="majorHAnsi" w:hAnsi="Microsoft Sans Serif" w:cs="Microsoft Sans Serif"/>
        </w:rPr>
        <w:t>Hanenberg</w:t>
      </w:r>
      <w:proofErr w:type="spellEnd"/>
      <w:r w:rsidRPr="00174AC5">
        <w:rPr>
          <w:rFonts w:ascii="Microsoft Sans Serif" w:eastAsiaTheme="majorHAnsi" w:hAnsi="Microsoft Sans Serif" w:cs="Microsoft Sans Serif"/>
        </w:rPr>
        <w:t xml:space="preserve"> et al. showed in a large scale user-study that statically typed languages enhance maintainability and readability of undocumented code and ability to fix type and semantic errors[17], Gao et al. found that having type annotations in JavaScript could have avoided 15% of reported bugs [14], and Ray et al. empirically found a modestly lower fault incidence in statically typed functional languages in open-source projects [27].</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At the same time, some of the most popular programming languages are dynamically, relatively weakly typed: Python, propelled by interest in deep learning, has risen to the top of the IEEE Spectrum rankings [3]; JavaScript (JS) has steadily increased its foothold both in and out of web-development, for reasons including the comprehensive package ecosystem of NodeJS. Achieving the benefits of typing for languages like JS is the subject of much </w:t>
      </w:r>
      <w:proofErr w:type="gramStart"/>
      <w:r w:rsidRPr="00174AC5">
        <w:rPr>
          <w:rFonts w:ascii="Microsoft Sans Serif" w:eastAsiaTheme="majorHAnsi" w:hAnsi="Microsoft Sans Serif" w:cs="Microsoft Sans Serif"/>
        </w:rPr>
        <w:t>research[</w:t>
      </w:r>
      <w:proofErr w:type="gramEnd"/>
      <w:r w:rsidRPr="00174AC5">
        <w:rPr>
          <w:rFonts w:ascii="Microsoft Sans Serif" w:eastAsiaTheme="majorHAnsi" w:hAnsi="Microsoft Sans Serif" w:cs="Microsoft Sans Serif"/>
        </w:rPr>
        <w:t xml:space="preserve">8, 22]. It is often accomplished through dynamic analysis (such as </w:t>
      </w:r>
      <w:proofErr w:type="spellStart"/>
      <w:r w:rsidRPr="00174AC5">
        <w:rPr>
          <w:rFonts w:ascii="Microsoft Sans Serif" w:eastAsiaTheme="majorHAnsi" w:hAnsi="Microsoft Sans Serif" w:cs="Microsoft Sans Serif"/>
        </w:rPr>
        <w:t>Jalangi</w:t>
      </w:r>
      <w:proofErr w:type="spellEnd"/>
      <w:r w:rsidRPr="00174AC5">
        <w:rPr>
          <w:rFonts w:ascii="Microsoft Sans Serif" w:eastAsiaTheme="majorHAnsi" w:hAnsi="Microsoft Sans Serif" w:cs="Microsoft Sans Serif"/>
        </w:rPr>
        <w:t xml:space="preserve"> [29]), as static type inference for these languages is made complex by features such as duck-typing and JS’s </w:t>
      </w:r>
      <w:proofErr w:type="gramStart"/>
      <w:r w:rsidRPr="00174AC5">
        <w:rPr>
          <w:rFonts w:ascii="Microsoft Sans Serif" w:eastAsiaTheme="majorHAnsi" w:hAnsi="Microsoft Sans Serif" w:cs="Microsoft Sans Serif"/>
        </w:rPr>
        <w:t>eval(</w:t>
      </w:r>
      <w:proofErr w:type="gramEnd"/>
      <w:r w:rsidRPr="00174AC5">
        <w:rPr>
          <w:rFonts w:ascii="Microsoft Sans Serif" w:eastAsiaTheme="majorHAnsi" w:hAnsi="Microsoft Sans Serif" w:cs="Microsoft Sans Serif"/>
        </w:rPr>
        <w:t xml:space="preserve">). Several languages, including TypeScript (TS), have been developed that propose an alternative solution: they enhance an existing language with a type system that allows partial typing (allowing, but not requiring, all variables to have type annotations), which can be </w:t>
      </w:r>
      <w:proofErr w:type="spellStart"/>
      <w:r w:rsidRPr="00174AC5">
        <w:rPr>
          <w:rFonts w:ascii="Microsoft Sans Serif" w:eastAsiaTheme="majorHAnsi" w:hAnsi="Microsoft Sans Serif" w:cs="Microsoft Sans Serif"/>
        </w:rPr>
        <w:t>transpiled</w:t>
      </w:r>
      <w:proofErr w:type="spellEnd"/>
      <w:r w:rsidRPr="00174AC5">
        <w:rPr>
          <w:rFonts w:ascii="Microsoft Sans Serif" w:eastAsiaTheme="majorHAnsi" w:hAnsi="Microsoft Sans Serif" w:cs="Microsoft Sans Serif"/>
        </w:rPr>
        <w:t xml:space="preserve"> back to the original language. In this way, TS can be used and compiled in the IDE, with all the benefits of typing, and can be </w:t>
      </w:r>
      <w:proofErr w:type="spellStart"/>
      <w:r w:rsidRPr="00174AC5">
        <w:rPr>
          <w:rFonts w:ascii="Microsoft Sans Serif" w:eastAsiaTheme="majorHAnsi" w:hAnsi="Microsoft Sans Serif" w:cs="Microsoft Sans Serif"/>
        </w:rPr>
        <w:t>transpiled</w:t>
      </w:r>
      <w:proofErr w:type="spellEnd"/>
      <w:r w:rsidRPr="00174AC5">
        <w:rPr>
          <w:rFonts w:ascii="Microsoft Sans Serif" w:eastAsiaTheme="majorHAnsi" w:hAnsi="Microsoft Sans Serif" w:cs="Microsoft Sans Serif"/>
        </w:rPr>
        <w:t xml:space="preserve"> into “plain” JS so that it can be used anywhere regular JS can. This lowers the threshold for typing existing code while unlocking (at least partially) the benefits of compile-time type checking. While developers may benefit from typed dialects of JS such as TS, the migration path from JS to TS is challenging as it requires annotating existing codebases, which may be large. This is a </w:t>
      </w:r>
      <w:proofErr w:type="spellStart"/>
      <w:r w:rsidRPr="00174AC5">
        <w:rPr>
          <w:rFonts w:ascii="Microsoft Sans Serif" w:eastAsiaTheme="majorHAnsi" w:hAnsi="Microsoft Sans Serif" w:cs="Microsoft Sans Serif"/>
        </w:rPr>
        <w:t>timeconsuming</w:t>
      </w:r>
      <w:proofErr w:type="spellEnd"/>
      <w:r w:rsidRPr="00174AC5">
        <w:rPr>
          <w:rFonts w:ascii="Microsoft Sans Serif" w:eastAsiaTheme="majorHAnsi" w:hAnsi="Microsoft Sans Serif" w:cs="Microsoft Sans Serif"/>
        </w:rPr>
        <w:t xml:space="preserve"> and potentially error-prone process. Fortunately, the growth of TS’ popularity in the open-source ecosystem gives us the unique opportunity to learn type inference from real-world data: it offers a dataset of JS-like code with type annotations, which can be converted into an aligned training corpus of code and its corresponding types. We use this data to train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xml:space="preserve">, which </w:t>
      </w:r>
      <w:r w:rsidRPr="00174AC5">
        <w:rPr>
          <w:rFonts w:ascii="Microsoft Sans Serif" w:eastAsiaTheme="majorHAnsi" w:hAnsi="Microsoft Sans Serif" w:cs="Microsoft Sans Serif"/>
        </w:rPr>
        <w:lastRenderedPageBreak/>
        <w:t>uses deep learning on existing typed code to infer new type annotations for JS and TS. It learns to annotate all identifiers with a type vector: a probability distribution over types, which we use to propose types that a verifier can check and relay to a user as type suggestions.</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In this work, we demonstrate the general applicability of deep learning to this task: it enriches conventional type inference with a powerful intuition based on both names and (potentially extensive) context, while also identifying the challenges that need to be addressed in further research, mainly: established models (in our case, deep recurrent neural networks) struggle to carry dependencies, and thus stay consistent, across the length of a function.</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When trained,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xml:space="preserve"> can infer types for identifiers that the compiler’s type inference cannot establish, which we demonstrate by replicating real-world type annotations in a large body of code.</w:t>
      </w:r>
    </w:p>
    <w:p w:rsidR="0053790F" w:rsidRPr="00174AC5" w:rsidRDefault="0053790F" w:rsidP="0053790F">
      <w:pPr>
        <w:rPr>
          <w:rFonts w:ascii="Microsoft Sans Serif" w:eastAsiaTheme="majorHAnsi" w:hAnsi="Microsoft Sans Serif" w:cs="Microsoft Sans Serif"/>
        </w:rPr>
      </w:pP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xml:space="preserve"> suggests type annotations with over 80% precision </w:t>
      </w:r>
      <w:proofErr w:type="spellStart"/>
      <w:r w:rsidRPr="00174AC5">
        <w:rPr>
          <w:rFonts w:ascii="Microsoft Sans Serif" w:eastAsiaTheme="majorHAnsi" w:hAnsi="Microsoft Sans Serif" w:cs="Microsoft Sans Serif"/>
        </w:rPr>
        <w:t>atrecall</w:t>
      </w:r>
      <w:proofErr w:type="spellEnd"/>
      <w:r w:rsidRPr="00174AC5">
        <w:rPr>
          <w:rFonts w:ascii="Microsoft Sans Serif" w:eastAsiaTheme="majorHAnsi" w:hAnsi="Microsoft Sans Serif" w:cs="Microsoft Sans Serif"/>
        </w:rPr>
        <w:t xml:space="preserve"> values of 50%, often providing either the correct type or at least narrowing down the potential types to a small set. Our contributions are three-fold:</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(1) A learning mechanism for type inference using an aligned corpus and differentiable type vectors that relax the task of discrete type assignment to a continuous, real-valued vector function.</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(2) Demonstration of both the potential and challenges of using deep learning for type inference, particularly with a proposed enhancement to existing RNNs that increases consistency and accuracy of type annotations across a file.</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(3) A symbiosis between a probabilistic learner and a sound type inference engine that mutually enhances performance.</w:t>
      </w:r>
    </w:p>
    <w:p w:rsidR="007A6D01"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We also demonstrate a mutually beneficial symbiosis with </w:t>
      </w:r>
      <w:proofErr w:type="spellStart"/>
      <w:r w:rsidRPr="00174AC5">
        <w:rPr>
          <w:rFonts w:ascii="Microsoft Sans Serif" w:eastAsiaTheme="majorHAnsi" w:hAnsi="Microsoft Sans Serif" w:cs="Microsoft Sans Serif"/>
        </w:rPr>
        <w:t>JSNice</w:t>
      </w:r>
      <w:proofErr w:type="spellEnd"/>
      <w:r w:rsidRPr="00174AC5">
        <w:rPr>
          <w:rFonts w:ascii="Microsoft Sans Serif" w:eastAsiaTheme="majorHAnsi" w:hAnsi="Microsoft Sans Serif" w:cs="Microsoft Sans Serif"/>
        </w:rPr>
        <w:t xml:space="preserve"> [28], which tackles a similar problem.</w:t>
      </w:r>
    </w:p>
    <w:p w:rsidR="004727ED" w:rsidRPr="00174AC5" w:rsidRDefault="004727ED" w:rsidP="004727ED">
      <w:pPr>
        <w:rPr>
          <w:rFonts w:ascii="Microsoft Sans Serif" w:eastAsiaTheme="majorHAnsi" w:hAnsi="Microsoft Sans Serif" w:cs="Microsoft Sans Serif"/>
          <w:kern w:val="0"/>
        </w:rPr>
      </w:pPr>
    </w:p>
    <w:p w:rsidR="004727ED"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2 PROBLEM STATEMENT</w:t>
      </w:r>
    </w:p>
    <w:p w:rsidR="007A6D01" w:rsidRPr="00174AC5" w:rsidRDefault="007A6D01" w:rsidP="004727ED">
      <w:pPr>
        <w:autoSpaceDE w:val="0"/>
        <w:autoSpaceDN w:val="0"/>
        <w:adjustRightInd w:val="0"/>
        <w:jc w:val="left"/>
        <w:rPr>
          <w:rFonts w:ascii="Microsoft Sans Serif" w:eastAsiaTheme="majorHAnsi" w:hAnsi="Microsoft Sans Serif" w:cs="Microsoft Sans Serif"/>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A developer editing a file typically interacts with various kinds of identifiers, such as names of functions, parameters and variables.</w:t>
      </w:r>
    </w:p>
    <w:p w:rsidR="004727ED" w:rsidRPr="00174AC5"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 xml:space="preserve">Each of these lives in a type system, which constrains operations to take only operands on which they are defined. Knowledge of the type at compile-time </w:t>
      </w:r>
      <w:r w:rsidRPr="00174AC5">
        <w:rPr>
          <w:rFonts w:ascii="Microsoft Sans Serif" w:eastAsiaTheme="majorHAnsi" w:hAnsi="Microsoft Sans Serif" w:cs="Microsoft Sans Serif"/>
          <w:kern w:val="0"/>
        </w:rPr>
        <w:lastRenderedPageBreak/>
        <w:t xml:space="preserve">can improve the code’s performance and </w:t>
      </w:r>
      <w:r w:rsidRPr="00174AC5">
        <w:rPr>
          <w:rFonts w:ascii="Microsoft Sans Serif" w:eastAsiaTheme="majorHAnsi" w:hAnsi="Microsoft Sans Serif" w:cs="Microsoft Sans Serif"/>
          <w:color w:val="000000"/>
          <w:kern w:val="0"/>
        </w:rPr>
        <w:t>allow early detection of faults [</w:t>
      </w:r>
      <w:r w:rsidRPr="00174AC5">
        <w:rPr>
          <w:rFonts w:ascii="Microsoft Sans Serif" w:eastAsiaTheme="majorHAnsi" w:hAnsi="Microsoft Sans Serif" w:cs="Microsoft Sans Serif"/>
          <w:color w:val="4D00DA"/>
          <w:kern w:val="0"/>
        </w:rPr>
        <w:t>14</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17</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27</w:t>
      </w:r>
      <w:r w:rsidRPr="00174AC5">
        <w:rPr>
          <w:rFonts w:ascii="Microsoft Sans Serif" w:eastAsiaTheme="majorHAnsi" w:hAnsi="Microsoft Sans Serif" w:cs="Microsoft Sans Serif"/>
          <w:color w:val="000000"/>
          <w:kern w:val="0"/>
        </w:rPr>
        <w:t>]. A stronger type system</w:t>
      </w:r>
      <w:r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color w:val="000000"/>
          <w:kern w:val="0"/>
        </w:rPr>
        <w:t>is also useful for software development tools, for instance</w:t>
      </w:r>
      <w:r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color w:val="000000"/>
          <w:kern w:val="0"/>
        </w:rPr>
        <w:t>improving auto-completion accuracy and debugging information.</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Although virtually every programming language has a type system, type information can be difficult to infer at compile-time without type annotations in the code itself. As a result, dynamically typed languages such as JavaScript (JS) and Python are often at a disadvantage.</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At the same time, using type annotations comes with a type annotation tax [</w:t>
      </w:r>
      <w:r w:rsidRPr="00174AC5">
        <w:rPr>
          <w:rFonts w:ascii="Microsoft Sans Serif" w:eastAsiaTheme="majorHAnsi" w:hAnsi="Microsoft Sans Serif" w:cs="Microsoft Sans Serif"/>
          <w:color w:val="4D00DA"/>
          <w:kern w:val="0"/>
        </w:rPr>
        <w:t>14</w:t>
      </w:r>
      <w:r w:rsidRPr="00174AC5">
        <w:rPr>
          <w:rFonts w:ascii="Microsoft Sans Serif" w:eastAsiaTheme="majorHAnsi" w:hAnsi="Microsoft Sans Serif" w:cs="Microsoft Sans Serif"/>
          <w:color w:val="000000"/>
          <w:kern w:val="0"/>
        </w:rPr>
        <w:t>], paid when adding type annotations, navigating around them while reading code, and wrestling with type errors. Perhaps for these reasons, developers voted with their keyboards at the beginning of 21st century and increasingly turned to dynamically typed languages, like Python and JS.</w:t>
      </w:r>
    </w:p>
    <w:p w:rsidR="00174AC5" w:rsidRPr="00174AC5" w:rsidRDefault="00174AC5" w:rsidP="004727ED">
      <w:pPr>
        <w:autoSpaceDE w:val="0"/>
        <w:autoSpaceDN w:val="0"/>
        <w:adjustRightInd w:val="0"/>
        <w:jc w:val="left"/>
        <w:rPr>
          <w:rFonts w:ascii="Microsoft Sans Serif" w:eastAsiaTheme="majorHAnsi" w:hAnsi="Microsoft Sans Serif" w:cs="Microsoft Sans Serif"/>
          <w:color w:val="000000"/>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2.1 A Middle Ground</w:t>
      </w:r>
    </w:p>
    <w:p w:rsidR="00174AC5" w:rsidRPr="00174AC5" w:rsidRDefault="00174AC5" w:rsidP="004727ED">
      <w:pPr>
        <w:autoSpaceDE w:val="0"/>
        <w:autoSpaceDN w:val="0"/>
        <w:adjustRightInd w:val="0"/>
        <w:jc w:val="left"/>
        <w:rPr>
          <w:rFonts w:ascii="Microsoft Sans Serif" w:eastAsiaTheme="majorHAnsi" w:hAnsi="Microsoft Sans Serif" w:cs="Microsoft Sans Serif"/>
          <w:color w:val="000000"/>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Type annotations have not disappeared, however: adding (partial) type annotations to dynamically typed programming languages has become common in modern software engineering. Python 3.x introduced type hints via its </w:t>
      </w:r>
      <w:proofErr w:type="spellStart"/>
      <w:r w:rsidRPr="00174AC5">
        <w:rPr>
          <w:rFonts w:ascii="Microsoft Sans Serif" w:eastAsiaTheme="majorHAnsi" w:hAnsi="Microsoft Sans Serif" w:cs="Microsoft Sans Serif"/>
          <w:color w:val="000000"/>
          <w:kern w:val="0"/>
        </w:rPr>
        <w:t>typings</w:t>
      </w:r>
      <w:proofErr w:type="spellEnd"/>
      <w:r w:rsidRPr="00174AC5">
        <w:rPr>
          <w:rFonts w:ascii="Microsoft Sans Serif" w:eastAsiaTheme="majorHAnsi" w:hAnsi="Microsoft Sans Serif" w:cs="Microsoft Sans Serif"/>
          <w:color w:val="000000"/>
          <w:kern w:val="0"/>
        </w:rPr>
        <w:t xml:space="preserve"> package, which is now widely used, notably by the </w:t>
      </w:r>
      <w:proofErr w:type="spellStart"/>
      <w:r w:rsidRPr="00174AC5">
        <w:rPr>
          <w:rFonts w:ascii="Microsoft Sans Serif" w:eastAsiaTheme="majorHAnsi" w:hAnsi="Microsoft Sans Serif" w:cs="Microsoft Sans Serif"/>
          <w:color w:val="000000"/>
          <w:kern w:val="0"/>
        </w:rPr>
        <w:t>mypy</w:t>
      </w:r>
      <w:proofErr w:type="spellEnd"/>
      <w:r w:rsidRPr="00174AC5">
        <w:rPr>
          <w:rFonts w:ascii="Microsoft Sans Serif" w:eastAsiaTheme="majorHAnsi" w:hAnsi="Microsoft Sans Serif" w:cs="Microsoft Sans Serif"/>
          <w:color w:val="000000"/>
          <w:kern w:val="0"/>
        </w:rPr>
        <w:t xml:space="preserve"> static checker [</w:t>
      </w:r>
      <w:r w:rsidRPr="00174AC5">
        <w:rPr>
          <w:rFonts w:ascii="Microsoft Sans Serif" w:eastAsiaTheme="majorHAnsi" w:hAnsi="Microsoft Sans Serif" w:cs="Microsoft Sans Serif"/>
          <w:color w:val="4D00DA"/>
          <w:kern w:val="0"/>
        </w:rPr>
        <w:t>2</w:t>
      </w:r>
      <w:r w:rsidRPr="00174AC5">
        <w:rPr>
          <w:rFonts w:ascii="Microsoft Sans Serif" w:eastAsiaTheme="majorHAnsi" w:hAnsi="Microsoft Sans Serif" w:cs="Microsoft Sans Serif"/>
          <w:color w:val="000000"/>
          <w:kern w:val="0"/>
        </w:rPr>
        <w:t>]. For JS, multiple solutions exist, including Flow [</w:t>
      </w:r>
      <w:r w:rsidRPr="00174AC5">
        <w:rPr>
          <w:rFonts w:ascii="Microsoft Sans Serif" w:eastAsiaTheme="majorHAnsi" w:hAnsi="Microsoft Sans Serif" w:cs="Microsoft Sans Serif"/>
          <w:color w:val="4D00DA"/>
          <w:kern w:val="0"/>
        </w:rPr>
        <w:t>1</w:t>
      </w:r>
      <w:r w:rsidRPr="00174AC5">
        <w:rPr>
          <w:rFonts w:ascii="Microsoft Sans Serif" w:eastAsiaTheme="majorHAnsi" w:hAnsi="Microsoft Sans Serif" w:cs="Microsoft Sans Serif"/>
          <w:color w:val="000000"/>
          <w:kern w:val="0"/>
        </w:rPr>
        <w:t>] and TypeScript [</w:t>
      </w:r>
      <w:r w:rsidRPr="00174AC5">
        <w:rPr>
          <w:rFonts w:ascii="Microsoft Sans Serif" w:eastAsiaTheme="majorHAnsi" w:hAnsi="Microsoft Sans Serif" w:cs="Microsoft Sans Serif"/>
          <w:color w:val="4D00DA"/>
          <w:kern w:val="0"/>
        </w:rPr>
        <w:t>5</w:t>
      </w:r>
      <w:r w:rsidRPr="00174AC5">
        <w:rPr>
          <w:rFonts w:ascii="Microsoft Sans Serif" w:eastAsiaTheme="majorHAnsi" w:hAnsi="Microsoft Sans Serif" w:cs="Microsoft Sans Serif"/>
          <w:color w:val="000000"/>
          <w:kern w:val="0"/>
        </w:rPr>
        <w:t>]. Two of the largest software houses — Facebook and Microsoft — have invested heavily in these two offerings, which is a testament to the value industry is now placing on returning to languages that provide typed-backed assurances. These new languages differ from their predecessors: to extend and integrate with dynamic languages, their type systems permit programs to be partially annotated,</w:t>
      </w:r>
      <w:r w:rsidRPr="00174AC5">
        <w:rPr>
          <w:rFonts w:ascii="Microsoft Sans Serif" w:eastAsiaTheme="majorHAnsi" w:hAnsi="Microsoft Sans Serif" w:cs="Microsoft Sans Serif"/>
          <w:color w:val="FF1A24"/>
          <w:kern w:val="0"/>
        </w:rPr>
        <w:t xml:space="preserve"> </w:t>
      </w:r>
      <w:r w:rsidRPr="00174AC5">
        <w:rPr>
          <w:rFonts w:ascii="Microsoft Sans Serif" w:eastAsiaTheme="majorHAnsi" w:hAnsi="Microsoft Sans Serif" w:cs="Microsoft Sans Serif"/>
          <w:color w:val="000000"/>
          <w:kern w:val="0"/>
        </w:rPr>
        <w:t>not in the sense that some of the annotations can be missing because they can be inferred, but in the sense that, for some identifiers, the correct annotation is unknown. When an identifier’s principal type is unknown, these type systems annotate that identifier with an implicit any, reflecting a lack of knowledge of the identifier’s type.</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Their support for partial typing makes them highly deployable in JS shops, but taking full advantage of them still requires paying the annotation tax, and slowly replacing </w:t>
      </w:r>
      <w:proofErr w:type="spellStart"/>
      <w:r w:rsidRPr="00174AC5">
        <w:rPr>
          <w:rFonts w:ascii="Microsoft Sans Serif" w:eastAsiaTheme="majorHAnsi" w:hAnsi="Microsoft Sans Serif" w:cs="Microsoft Sans Serif"/>
          <w:color w:val="000000"/>
          <w:kern w:val="0"/>
        </w:rPr>
        <w:t>anys</w:t>
      </w:r>
      <w:proofErr w:type="spellEnd"/>
      <w:r w:rsidRPr="00174AC5">
        <w:rPr>
          <w:rFonts w:ascii="Microsoft Sans Serif" w:eastAsiaTheme="majorHAnsi" w:hAnsi="Microsoft Sans Serif" w:cs="Microsoft Sans Serif"/>
          <w:color w:val="000000"/>
          <w:kern w:val="0"/>
        </w:rPr>
        <w:t xml:space="preserve"> with type annotations.</w:t>
      </w:r>
    </w:p>
    <w:p w:rsidR="004727ED"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lastRenderedPageBreak/>
        <w:t xml:space="preserve">One of these languages is TypeScript (TS): a statically typed superset of JS that </w:t>
      </w:r>
      <w:proofErr w:type="spellStart"/>
      <w:r w:rsidRPr="00174AC5">
        <w:rPr>
          <w:rFonts w:ascii="Microsoft Sans Serif" w:eastAsiaTheme="majorHAnsi" w:hAnsi="Microsoft Sans Serif" w:cs="Microsoft Sans Serif"/>
          <w:color w:val="000000"/>
          <w:kern w:val="0"/>
        </w:rPr>
        <w:t>transpiles</w:t>
      </w:r>
      <w:proofErr w:type="spellEnd"/>
      <w:r w:rsidRPr="00174AC5">
        <w:rPr>
          <w:rFonts w:ascii="Microsoft Sans Serif" w:eastAsiaTheme="majorHAnsi" w:hAnsi="Microsoft Sans Serif" w:cs="Microsoft Sans Serif"/>
          <w:color w:val="000000"/>
          <w:kern w:val="0"/>
        </w:rPr>
        <w:t xml:space="preserve"> to JS, allowing it to be used as a </w:t>
      </w:r>
      <w:proofErr w:type="spellStart"/>
      <w:r w:rsidRPr="00174AC5">
        <w:rPr>
          <w:rFonts w:ascii="Microsoft Sans Serif" w:eastAsiaTheme="majorHAnsi" w:hAnsi="Microsoft Sans Serif" w:cs="Microsoft Sans Serif"/>
          <w:color w:val="000000"/>
          <w:kern w:val="0"/>
        </w:rPr>
        <w:t>dropin</w:t>
      </w:r>
      <w:proofErr w:type="spellEnd"/>
      <w:r w:rsidRPr="00174AC5">
        <w:rPr>
          <w:rFonts w:ascii="Microsoft Sans Serif" w:eastAsiaTheme="majorHAnsi" w:hAnsi="Microsoft Sans Serif" w:cs="Microsoft Sans Serif"/>
          <w:color w:val="000000"/>
          <w:kern w:val="0"/>
        </w:rPr>
        <w:t xml:space="preserve"> replacement for JS. In TS, the type system includes primitive types (e.g. number, string) user-defined types (e.g. Promise, </w:t>
      </w:r>
      <w:proofErr w:type="spellStart"/>
      <w:r w:rsidRPr="00174AC5">
        <w:rPr>
          <w:rFonts w:ascii="Microsoft Sans Serif" w:eastAsiaTheme="majorHAnsi" w:hAnsi="Microsoft Sans Serif" w:cs="Microsoft Sans Serif"/>
          <w:color w:val="000000"/>
          <w:kern w:val="0"/>
        </w:rPr>
        <w:t>HTMElement</w:t>
      </w:r>
      <w:proofErr w:type="spellEnd"/>
      <w:r w:rsidRPr="00174AC5">
        <w:rPr>
          <w:rFonts w:ascii="Microsoft Sans Serif" w:eastAsiaTheme="majorHAnsi" w:hAnsi="Microsoft Sans Serif" w:cs="Microsoft Sans Serif"/>
          <w:color w:val="000000"/>
          <w:kern w:val="0"/>
        </w:rPr>
        <w:t xml:space="preserve">), combinations of these and any. TS comes with compile-time type inference, which yields some of the benefits of a static type system but is fundamentally limited in what it can soundly infer due to JS features like duck-typing. Consider the JS code on the left-hand side of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the type for p may be inferred from the call to </w:t>
      </w:r>
      <w:proofErr w:type="spellStart"/>
      <w:r w:rsidRPr="00174AC5">
        <w:rPr>
          <w:rFonts w:ascii="Microsoft Sans Serif" w:eastAsiaTheme="majorHAnsi" w:hAnsi="Microsoft Sans Serif" w:cs="Microsoft Sans Serif"/>
          <w:color w:val="000000"/>
          <w:kern w:val="0"/>
        </w:rPr>
        <w:t>createElement</w:t>
      </w:r>
      <w:proofErr w:type="spellEnd"/>
      <w:r w:rsidRPr="00174AC5">
        <w:rPr>
          <w:rFonts w:ascii="Microsoft Sans Serif" w:eastAsiaTheme="majorHAnsi" w:hAnsi="Microsoft Sans Serif" w:cs="Microsoft Sans Serif"/>
          <w:color w:val="000000"/>
          <w:kern w:val="0"/>
        </w:rPr>
        <w:t>, which returns an HTMLElement.</w:t>
      </w:r>
      <w:r w:rsidRPr="00174AC5">
        <w:rPr>
          <w:rFonts w:ascii="Microsoft Sans Serif" w:eastAsiaTheme="majorHAnsi" w:hAnsi="Microsoft Sans Serif" w:cs="Microsoft Sans Serif"/>
          <w:color w:val="FF1A24"/>
          <w:kern w:val="0"/>
        </w:rPr>
        <w:t xml:space="preserve">2 </w:t>
      </w:r>
      <w:r w:rsidRPr="00174AC5">
        <w:rPr>
          <w:rFonts w:ascii="Microsoft Sans Serif" w:eastAsiaTheme="majorHAnsi" w:hAnsi="Microsoft Sans Serif" w:cs="Microsoft Sans Serif"/>
          <w:color w:val="000000"/>
          <w:kern w:val="0"/>
        </w:rPr>
        <w:t xml:space="preserve">On the other hand, the type of </w:t>
      </w:r>
      <w:proofErr w:type="spellStart"/>
      <w:r w:rsidRPr="00174AC5">
        <w:rPr>
          <w:rFonts w:ascii="Microsoft Sans Serif" w:eastAsiaTheme="majorHAnsi" w:hAnsi="Microsoft Sans Serif" w:cs="Microsoft Sans Serif"/>
          <w:color w:val="000000"/>
          <w:kern w:val="0"/>
        </w:rPr>
        <w:t>cssText</w:t>
      </w:r>
      <w:proofErr w:type="spellEnd"/>
      <w:r w:rsidRPr="00174AC5">
        <w:rPr>
          <w:rFonts w:ascii="Microsoft Sans Serif" w:eastAsiaTheme="majorHAnsi" w:hAnsi="Microsoft Sans Serif" w:cs="Microsoft Sans Serif"/>
          <w:color w:val="000000"/>
          <w:kern w:val="0"/>
        </w:rPr>
        <w:t xml:space="preserve"> is almost certainly string, but this cannot soundly be inferred from its usage here.</w:t>
      </w:r>
      <w:r w:rsidRPr="00174AC5">
        <w:rPr>
          <w:rFonts w:ascii="Microsoft Sans Serif" w:eastAsiaTheme="majorHAnsi" w:hAnsi="Microsoft Sans Serif" w:cs="Microsoft Sans Serif"/>
          <w:color w:val="FF1A24"/>
          <w:kern w:val="0"/>
        </w:rPr>
        <w:t xml:space="preserve"> </w:t>
      </w:r>
      <w:r w:rsidRPr="00174AC5">
        <w:rPr>
          <w:rFonts w:ascii="Microsoft Sans Serif" w:eastAsiaTheme="majorHAnsi" w:hAnsi="Microsoft Sans Serif" w:cs="Microsoft Sans Serif"/>
          <w:color w:val="000000"/>
          <w:kern w:val="0"/>
        </w:rPr>
        <w:t>For such identifiers, developers would need to add type annotations, as shown in the TS code on the right.</w:t>
      </w:r>
    </w:p>
    <w:p w:rsidR="007A6D01" w:rsidRPr="00174AC5" w:rsidRDefault="007A6D01" w:rsidP="004727ED">
      <w:pPr>
        <w:autoSpaceDE w:val="0"/>
        <w:autoSpaceDN w:val="0"/>
        <w:adjustRightInd w:val="0"/>
        <w:jc w:val="left"/>
        <w:rPr>
          <w:rFonts w:ascii="Microsoft Sans Serif" w:eastAsiaTheme="majorHAnsi" w:hAnsi="Microsoft Sans Serif" w:cs="Microsoft Sans Serif"/>
          <w:color w:val="000000"/>
          <w:kern w:val="0"/>
        </w:rPr>
      </w:pPr>
    </w:p>
    <w:p w:rsidR="006F288A"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2.2 Type Suggestion</w:t>
      </w:r>
    </w:p>
    <w:p w:rsidR="007A6D01" w:rsidRPr="00174AC5" w:rsidRDefault="007A6D01" w:rsidP="006F288A">
      <w:pPr>
        <w:autoSpaceDE w:val="0"/>
        <w:autoSpaceDN w:val="0"/>
        <w:adjustRightInd w:val="0"/>
        <w:jc w:val="left"/>
        <w:rPr>
          <w:rFonts w:ascii="Microsoft Sans Serif" w:eastAsiaTheme="majorHAnsi" w:hAnsi="Microsoft Sans Serif" w:cs="Microsoft Sans Serif"/>
          <w:color w:val="000000"/>
          <w:kern w:val="0"/>
        </w:rPr>
      </w:pP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To the developer wishing to transition from the code on the left to that on the right in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a tool that can recommend accurate type annotations, especially where traditional type inference fails, would be helpful. This type suggestion task of easing the transition from a partially to a fully typed code-base is the goal of our work.</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We distinguish two objectives for type suggestion:</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(1) Closed-world type suggestion recommends annotations to the developer from some finite vocabulary of types, e.g. to add to declarations of functions or variables.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 Open-world type suggestion aims to suggest novel types to construct that reflect computations in the developer’s code.</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As a first step to assisting developers in annotating their code, we restrict ourselves to the first task and leave the second to future work. Specifically, our goal is to learn to recommend the (ca. 11,000) most common types from a large corpus of code, including those shown in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To achieve this, we view the type inference problem as a translation problem between un-annotated JS/TS and annotated TS. We chose to base our work on TS because, as a superset of JS, it is designed to displace JS in developers’ </w:t>
      </w:r>
      <w:r w:rsidRPr="00174AC5">
        <w:rPr>
          <w:rFonts w:ascii="Microsoft Sans Serif" w:eastAsiaTheme="majorHAnsi" w:hAnsi="Microsoft Sans Serif" w:cs="Microsoft Sans Serif"/>
          <w:color w:val="000000"/>
          <w:kern w:val="0"/>
        </w:rPr>
        <w:lastRenderedPageBreak/>
        <w:t>IDEs.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Thus, a growing body of projects have already adopted it (including well known projects such as Angular and Reactive Extensions) and we can leverage their code to train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We can use TS’ compiler to automatically generate training data consisting of pairs of </w:t>
      </w:r>
      <w:proofErr w:type="gramStart"/>
      <w:r w:rsidRPr="00174AC5">
        <w:rPr>
          <w:rFonts w:ascii="Microsoft Sans Serif" w:eastAsiaTheme="majorHAnsi" w:hAnsi="Microsoft Sans Serif" w:cs="Microsoft Sans Serif"/>
          <w:color w:val="000000"/>
          <w:kern w:val="0"/>
        </w:rPr>
        <w:t>TS</w:t>
      </w:r>
      <w:proofErr w:type="gramEnd"/>
      <w:r w:rsidRPr="00174AC5">
        <w:rPr>
          <w:rFonts w:ascii="Microsoft Sans Serif" w:eastAsiaTheme="majorHAnsi" w:hAnsi="Microsoft Sans Serif" w:cs="Microsoft Sans Serif"/>
          <w:color w:val="000000"/>
          <w:kern w:val="0"/>
        </w:rPr>
        <w:t xml:space="preserve"> without type annotations and the corresponding types for </w:t>
      </w:r>
      <w:proofErr w:type="spellStart"/>
      <w:r w:rsidRPr="00174AC5">
        <w:rPr>
          <w:rFonts w:ascii="Microsoft Sans Serif" w:eastAsiaTheme="majorHAnsi" w:hAnsi="Microsoft Sans Serif" w:cs="Microsoft Sans Serif"/>
          <w:color w:val="000000"/>
          <w:kern w:val="0"/>
        </w:rPr>
        <w:t>DeepTyper’s</w:t>
      </w:r>
      <w:proofErr w:type="spellEnd"/>
      <w:r w:rsidRPr="00174AC5">
        <w:rPr>
          <w:rFonts w:ascii="Microsoft Sans Serif" w:eastAsiaTheme="majorHAnsi" w:hAnsi="Microsoft Sans Serif" w:cs="Microsoft Sans Serif"/>
          <w:color w:val="000000"/>
          <w:kern w:val="0"/>
        </w:rPr>
        <w:t xml:space="preserve"> training.</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Here, the fact that we are translating between two such closely related languages is a strength of our approach, easing the alignment problem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16</w:t>
      </w:r>
      <w:r w:rsidRPr="00174AC5">
        <w:rPr>
          <w:rFonts w:ascii="Microsoft Sans Serif" w:eastAsiaTheme="majorHAnsi" w:hAnsi="Microsoft Sans Serif" w:cs="Microsoft Sans Serif"/>
          <w:color w:val="000000"/>
          <w:kern w:val="0"/>
        </w:rPr>
        <w:t>] and vastly reducing the search space our models must traverse.</w:t>
      </w:r>
      <w:r w:rsidRPr="00174AC5">
        <w:rPr>
          <w:rFonts w:ascii="Microsoft Sans Serif" w:eastAsiaTheme="majorHAnsi" w:hAnsi="Microsoft Sans Serif" w:cs="Microsoft Sans Serif"/>
          <w:color w:val="FF1A24"/>
          <w:kern w:val="0"/>
        </w:rPr>
        <w:t xml:space="preserve">4 </w:t>
      </w:r>
      <w:r w:rsidRPr="00174AC5">
        <w:rPr>
          <w:rFonts w:ascii="Microsoft Sans Serif" w:eastAsiaTheme="majorHAnsi" w:hAnsi="Microsoft Sans Serif" w:cs="Microsoft Sans Serif"/>
          <w:color w:val="000000"/>
          <w:kern w:val="0"/>
        </w:rPr>
        <w:t xml:space="preserve">We train our translator,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on TS inputs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right), then test it on JS (left) or partially annotated TS files.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suggests variable and function annotations, consisting of return, local variable, and parameter types.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p>
    <w:p w:rsidR="006F288A"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3 METHOD</w:t>
      </w:r>
    </w:p>
    <w:p w:rsidR="007A6D01" w:rsidRPr="00174AC5" w:rsidRDefault="007A6D01" w:rsidP="006F288A">
      <w:pPr>
        <w:autoSpaceDE w:val="0"/>
        <w:autoSpaceDN w:val="0"/>
        <w:adjustRightInd w:val="0"/>
        <w:jc w:val="left"/>
        <w:rPr>
          <w:rFonts w:ascii="Microsoft Sans Serif" w:eastAsiaTheme="majorHAnsi" w:hAnsi="Microsoft Sans Serif" w:cs="Microsoft Sans Serif"/>
          <w:color w:val="000000"/>
          <w:kern w:val="0"/>
        </w:rPr>
      </w:pP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To approach type inference with machine learning, we are inspired</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by existing natural language processing (NLP) tasks, such as part-of</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speech</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(POS) tagging and named entity recognition (NER) [</w:t>
      </w:r>
      <w:r w:rsidRPr="00174AC5">
        <w:rPr>
          <w:rFonts w:ascii="Microsoft Sans Serif" w:eastAsiaTheme="majorHAnsi" w:hAnsi="Microsoft Sans Serif" w:cs="Microsoft Sans Serif"/>
          <w:color w:val="4D00DA"/>
          <w:kern w:val="0"/>
        </w:rPr>
        <w:t>12</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20</w:t>
      </w:r>
      <w:r w:rsidRPr="00174AC5">
        <w:rPr>
          <w:rFonts w:ascii="Microsoft Sans Serif" w:eastAsiaTheme="majorHAnsi" w:hAnsi="Microsoft Sans Serif" w:cs="Microsoft Sans Serif"/>
          <w:color w:val="000000"/>
          <w:kern w:val="0"/>
        </w:rPr>
        <w:t>].</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In those tasks, a machine learning model needs to infer the role of</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 given word from its context. For example, the word “mail” can be</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either a verb or a noun when viewed in isolation, but when given</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context in the sentence “I will mail the letter tomorrow”, the part</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of speech becomes apparent. To solve this ambiguity, NLP research</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has focused on probabilistic methods that learn from data.</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Tasks like these are amenable to sequence-to-sequence models, in which a sequence of tokens is transformed into a sequence of types (in our case) [</w:t>
      </w:r>
      <w:r w:rsidRPr="00174AC5">
        <w:rPr>
          <w:rFonts w:ascii="Microsoft Sans Serif" w:eastAsiaTheme="majorHAnsi" w:hAnsi="Microsoft Sans Serif" w:cs="Microsoft Sans Serif"/>
          <w:color w:val="4D00DA"/>
          <w:kern w:val="0"/>
        </w:rPr>
        <w:t>32</w:t>
      </w:r>
      <w:r w:rsidRPr="00174AC5">
        <w:rPr>
          <w:rFonts w:ascii="Microsoft Sans Serif" w:eastAsiaTheme="majorHAnsi" w:hAnsi="Microsoft Sans Serif" w:cs="Microsoft Sans Serif"/>
          <w:color w:val="000000"/>
          <w:kern w:val="0"/>
        </w:rPr>
        <w:t xml:space="preserve">]. Specifically, our task is a sequence of annotation tasks, in which all elements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in an input sequence s1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need to be annotated. Therefore, when approaching this problem with probabilistic machine learning, the modeled probability distribution is P (τ0 . . . </w:t>
      </w:r>
      <w:proofErr w:type="spellStart"/>
      <w:r w:rsidRPr="00174AC5">
        <w:rPr>
          <w:rFonts w:ascii="Microsoft Sans Serif" w:eastAsiaTheme="majorHAnsi" w:hAnsi="Microsoft Sans Serif" w:cs="Microsoft Sans Serif"/>
          <w:color w:val="000000"/>
          <w:kern w:val="0"/>
        </w:rPr>
        <w:t>τN</w:t>
      </w:r>
      <w:proofErr w:type="spellEnd"/>
      <w:r w:rsidRPr="00174AC5">
        <w:rPr>
          <w:rFonts w:ascii="Microsoft Sans Serif" w:eastAsiaTheme="majorHAnsi" w:hAnsi="Microsoft Sans Serif" w:cs="Microsoft Sans Serif"/>
          <w:color w:val="000000"/>
          <w:kern w:val="0"/>
        </w:rPr>
        <w:t xml:space="preserve"> |s0 . . . </w:t>
      </w:r>
      <w:proofErr w:type="spellStart"/>
      <w:proofErr w:type="gram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w:t>
      </w:r>
      <w:proofErr w:type="gramEnd"/>
      <w:r w:rsidRPr="00174AC5">
        <w:rPr>
          <w:rFonts w:ascii="Microsoft Sans Serif" w:eastAsiaTheme="majorHAnsi" w:hAnsi="Microsoft Sans Serif" w:cs="Microsoft Sans Serif"/>
          <w:color w:val="000000"/>
          <w:kern w:val="0"/>
        </w:rPr>
        <w:t xml:space="preserve">, where </w:t>
      </w:r>
      <w:proofErr w:type="spellStart"/>
      <w:r w:rsidRPr="00174AC5">
        <w:rPr>
          <w:rFonts w:ascii="Microsoft Sans Serif" w:eastAsiaTheme="majorHAnsi" w:hAnsi="Microsoft Sans Serif" w:cs="Microsoft Sans Serif"/>
          <w:color w:val="000000"/>
          <w:kern w:val="0"/>
        </w:rPr>
        <w:t>τi</w:t>
      </w:r>
      <w:proofErr w:type="spellEnd"/>
      <w:r w:rsidRPr="00174AC5">
        <w:rPr>
          <w:rFonts w:ascii="Microsoft Sans Serif" w:eastAsiaTheme="majorHAnsi" w:hAnsi="Microsoft Sans Serif" w:cs="Microsoft Sans Serif"/>
          <w:color w:val="000000"/>
          <w:kern w:val="0"/>
        </w:rPr>
        <w:t xml:space="preserve"> represents the type annotation of </w:t>
      </w:r>
      <w:proofErr w:type="spellStart"/>
      <w:r w:rsidRPr="00174AC5">
        <w:rPr>
          <w:rFonts w:ascii="Microsoft Sans Serif" w:eastAsiaTheme="majorHAnsi" w:hAnsi="Microsoft Sans Serif" w:cs="Microsoft Sans Serif"/>
          <w:color w:val="000000"/>
          <w:kern w:val="0"/>
        </w:rPr>
        <w:t>si</w:t>
      </w:r>
      <w:proofErr w:type="spellEnd"/>
      <w:r w:rsidRPr="00174AC5">
        <w:rPr>
          <w:rFonts w:ascii="Microsoft Sans Serif" w:eastAsiaTheme="majorHAnsi" w:hAnsi="Microsoft Sans Serif" w:cs="Microsoft Sans Serif"/>
          <w:color w:val="000000"/>
          <w:kern w:val="0"/>
        </w:rPr>
        <w:t xml:space="preserve"> . In our case, the annotations are the types for the tokens in the input, where we align tokens that have no type (e.g. </w:t>
      </w:r>
      <w:proofErr w:type="spellStart"/>
      <w:proofErr w:type="gramStart"/>
      <w:r w:rsidRPr="00174AC5">
        <w:rPr>
          <w:rFonts w:ascii="Microsoft Sans Serif" w:eastAsiaTheme="majorHAnsi" w:hAnsi="Microsoft Sans Serif" w:cs="Microsoft Sans Serif"/>
          <w:color w:val="000000"/>
          <w:kern w:val="0"/>
        </w:rPr>
        <w:t>punctuation,keywords</w:t>
      </w:r>
      <w:proofErr w:type="spellEnd"/>
      <w:proofErr w:type="gramEnd"/>
      <w:r w:rsidRPr="00174AC5">
        <w:rPr>
          <w:rFonts w:ascii="Microsoft Sans Serif" w:eastAsiaTheme="majorHAnsi" w:hAnsi="Microsoft Sans Serif" w:cs="Microsoft Sans Serif"/>
          <w:color w:val="000000"/>
          <w:kern w:val="0"/>
        </w:rPr>
        <w:t>) with a special no-type symbol.</w:t>
      </w:r>
    </w:p>
    <w:p w:rsidR="006F288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lastRenderedPageBreak/>
        <w:t xml:space="preserve">Although deriving type annotations has many similarities to POS tagging and NER, it also presents some unique characteristics. First, our tasks </w:t>
      </w:r>
      <w:proofErr w:type="gramStart"/>
      <w:r w:rsidRPr="00174AC5">
        <w:rPr>
          <w:rFonts w:ascii="Microsoft Sans Serif" w:eastAsiaTheme="majorHAnsi" w:hAnsi="Microsoft Sans Serif" w:cs="Microsoft Sans Serif"/>
          <w:color w:val="000000"/>
          <w:kern w:val="0"/>
        </w:rPr>
        <w:t>has</w:t>
      </w:r>
      <w:proofErr w:type="gramEnd"/>
      <w:r w:rsidRPr="00174AC5">
        <w:rPr>
          <w:rFonts w:ascii="Microsoft Sans Serif" w:eastAsiaTheme="majorHAnsi" w:hAnsi="Microsoft Sans Serif" w:cs="Microsoft Sans Serif"/>
          <w:color w:val="000000"/>
          <w:kern w:val="0"/>
        </w:rPr>
        <w:t xml:space="preserve"> a much larger set of possible type annotations. The widely used Penn Treebank Project uses only 36 distinct parts-</w:t>
      </w:r>
      <w:proofErr w:type="spellStart"/>
      <w:r w:rsidRPr="00174AC5">
        <w:rPr>
          <w:rFonts w:ascii="Microsoft Sans Serif" w:eastAsiaTheme="majorHAnsi" w:hAnsi="Microsoft Sans Serif" w:cs="Microsoft Sans Serif"/>
          <w:color w:val="000000"/>
          <w:kern w:val="0"/>
        </w:rPr>
        <w:t>ofspeech</w:t>
      </w:r>
      <w:proofErr w:type="spellEnd"/>
      <w:r w:rsidRPr="00174AC5">
        <w:rPr>
          <w:rFonts w:ascii="Microsoft Sans Serif" w:eastAsiaTheme="majorHAnsi" w:hAnsi="Microsoft Sans Serif" w:cs="Microsoft Sans Serif"/>
          <w:color w:val="000000"/>
          <w:kern w:val="0"/>
        </w:rPr>
        <w:t xml:space="preserve"> tags for all English words, while we aim to predict more than </w:t>
      </w:r>
      <w:proofErr w:type="spellStart"/>
      <w:r w:rsidRPr="00174AC5">
        <w:rPr>
          <w:rFonts w:ascii="Microsoft Sans Serif" w:eastAsiaTheme="majorHAnsi" w:hAnsi="Microsoft Sans Serif" w:cs="Microsoft Sans Serif"/>
          <w:color w:val="000000"/>
          <w:kern w:val="0"/>
        </w:rPr>
        <w:t>than</w:t>
      </w:r>
      <w:proofErr w:type="spellEnd"/>
      <w:r w:rsidRPr="00174AC5">
        <w:rPr>
          <w:rFonts w:ascii="Microsoft Sans Serif" w:eastAsiaTheme="majorHAnsi" w:hAnsi="Microsoft Sans Serif" w:cs="Microsoft Sans Serif"/>
          <w:color w:val="000000"/>
          <w:kern w:val="0"/>
        </w:rPr>
        <w:t xml:space="preserve"> 11,000 types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Furthermore, NLP tasks annotate a single instance of a word, whereas we are interested in annotating a variable that may be used multiple times, and the annotations ought to be consistent across occurrences.</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p>
    <w:p w:rsidR="005753BA"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3.1 A Neural Architecture for Type Inference</w:t>
      </w:r>
    </w:p>
    <w:p w:rsidR="007A6D01" w:rsidRPr="00174AC5" w:rsidRDefault="007A6D01" w:rsidP="005753BA">
      <w:pPr>
        <w:autoSpaceDE w:val="0"/>
        <w:autoSpaceDN w:val="0"/>
        <w:adjustRightInd w:val="0"/>
        <w:jc w:val="left"/>
        <w:rPr>
          <w:rFonts w:ascii="Microsoft Sans Serif" w:eastAsiaTheme="majorHAnsi" w:hAnsi="Microsoft Sans Serif" w:cs="Microsoft Sans Serif"/>
          <w:color w:val="000000"/>
          <w:kern w:val="0"/>
        </w:rPr>
      </w:pP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Similar to recent models in NLP, we turn to deep neural networks for our type inference task. Recurrent Neural Networks (RNN)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w:t>
      </w:r>
      <w:r w:rsidRPr="00174AC5">
        <w:rPr>
          <w:rFonts w:ascii="Microsoft Sans Serif" w:eastAsiaTheme="majorHAnsi" w:hAnsi="Microsoft Sans Serif" w:cs="Microsoft Sans Serif"/>
          <w:color w:val="4D00DA"/>
          <w:kern w:val="0"/>
        </w:rPr>
        <w:t>15</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19</w:t>
      </w:r>
      <w:r w:rsidRPr="00174AC5">
        <w:rPr>
          <w:rFonts w:ascii="Microsoft Sans Serif" w:eastAsiaTheme="majorHAnsi" w:hAnsi="Microsoft Sans Serif" w:cs="Microsoft Sans Serif"/>
          <w:color w:val="000000"/>
          <w:kern w:val="0"/>
        </w:rPr>
        <w:t>] have been widely successful at many natural language annotation tasks such as named entity recognition [</w:t>
      </w:r>
      <w:r w:rsidRPr="00174AC5">
        <w:rPr>
          <w:rFonts w:ascii="Microsoft Sans Serif" w:eastAsiaTheme="majorHAnsi" w:hAnsi="Microsoft Sans Serif" w:cs="Microsoft Sans Serif"/>
          <w:color w:val="4D00DA"/>
          <w:kern w:val="0"/>
        </w:rPr>
        <w:t>12</w:t>
      </w:r>
      <w:r w:rsidRPr="00174AC5">
        <w:rPr>
          <w:rFonts w:ascii="Microsoft Sans Serif" w:eastAsiaTheme="majorHAnsi" w:hAnsi="Microsoft Sans Serif" w:cs="Microsoft Sans Serif"/>
          <w:color w:val="000000"/>
          <w:kern w:val="0"/>
        </w:rPr>
        <w:t>] and machine translation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RNNs are neural networks that work on sequences of elements, such as words, making them naturally fit for our task.</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 general family of RNNs is defined over a sequence of elements s1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as </w:t>
      </w:r>
      <w:proofErr w:type="spellStart"/>
      <w:r w:rsidRPr="00174AC5">
        <w:rPr>
          <w:rFonts w:ascii="Microsoft Sans Serif" w:eastAsiaTheme="majorHAnsi" w:hAnsi="Microsoft Sans Serif" w:cs="Microsoft Sans Serif"/>
          <w:color w:val="000000"/>
          <w:kern w:val="0"/>
        </w:rPr>
        <w:t>ht</w:t>
      </w:r>
      <w:proofErr w:type="spellEnd"/>
      <w:r w:rsidRPr="00174AC5">
        <w:rPr>
          <w:rFonts w:ascii="Microsoft Sans Serif" w:eastAsiaTheme="majorHAnsi" w:hAnsi="Microsoft Sans Serif" w:cs="Microsoft Sans Serif"/>
          <w:color w:val="000000"/>
          <w:kern w:val="0"/>
        </w:rPr>
        <w:t xml:space="preserve"> = RNN</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where </w:t>
      </w:r>
      <w:proofErr w:type="spellStart"/>
      <w:r w:rsidRPr="00174AC5">
        <w:rPr>
          <w:rFonts w:ascii="Microsoft Sans Serif" w:eastAsiaTheme="majorHAnsi" w:hAnsi="Microsoft Sans Serif" w:cs="Microsoft Sans Serif"/>
          <w:color w:val="000000"/>
          <w:kern w:val="0"/>
        </w:rPr>
        <w:t>xst</w:t>
      </w:r>
      <w:proofErr w:type="spellEnd"/>
      <w:r w:rsidRPr="00174AC5">
        <w:rPr>
          <w:rFonts w:ascii="Microsoft Sans Serif" w:eastAsiaTheme="majorHAnsi" w:hAnsi="Microsoft Sans Serif" w:cs="Microsoft Sans Serif"/>
          <w:color w:val="000000"/>
          <w:kern w:val="0"/>
        </w:rPr>
        <w:t xml:space="preserve"> is a learned representation (embedding) of the input element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and ht−1 is the previous output state of the RNN. The initial state h0 is usually set to a null vector (0). Both x and h are high dimensional vectors, whose dimensionality is tunable: higher dimensions allow the model to capture more information, but also increase the cost of training and may lead to overfitting.</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As we feed input tokens to the network in order, the vector x for each token is its representation, while h is the output state of the RNN based on both this current input and its previous state.</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Thus, RNNs can be seen as networks that learn to “summarize” the input sequence s1 . . .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with </w:t>
      </w:r>
      <w:proofErr w:type="spellStart"/>
      <w:proofErr w:type="gramStart"/>
      <w:r w:rsidRPr="00174AC5">
        <w:rPr>
          <w:rFonts w:ascii="Microsoft Sans Serif" w:eastAsiaTheme="majorHAnsi" w:hAnsi="Microsoft Sans Serif" w:cs="Microsoft Sans Serif"/>
          <w:color w:val="000000"/>
          <w:kern w:val="0"/>
        </w:rPr>
        <w:t>ht</w:t>
      </w:r>
      <w:proofErr w:type="spellEnd"/>
      <w:r w:rsidRPr="00174AC5">
        <w:rPr>
          <w:rFonts w:ascii="Microsoft Sans Serif" w:eastAsiaTheme="majorHAnsi" w:hAnsi="Microsoft Sans Serif" w:cs="Microsoft Sans Serif"/>
          <w:color w:val="000000"/>
          <w:kern w:val="0"/>
        </w:rPr>
        <w:t xml:space="preserve"> .</w:t>
      </w:r>
      <w:proofErr w:type="gramEnd"/>
      <w:r w:rsidRPr="00174AC5">
        <w:rPr>
          <w:rFonts w:ascii="Microsoft Sans Serif" w:eastAsiaTheme="majorHAnsi" w:hAnsi="Microsoft Sans Serif" w:cs="Microsoft Sans Serif"/>
          <w:color w:val="000000"/>
          <w:kern w:val="0"/>
        </w:rPr>
        <w:t xml:space="preserve"> There are many different implementations of RNNs; in this work, we use GRUs (Gated Recurrent Unit)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For a more extensive discussion of RNNs, we refer the reader to Goodfellow et al. [</w:t>
      </w:r>
      <w:r w:rsidRPr="00174AC5">
        <w:rPr>
          <w:rFonts w:ascii="Microsoft Sans Serif" w:eastAsiaTheme="majorHAnsi" w:hAnsi="Microsoft Sans Serif" w:cs="Microsoft Sans Serif"/>
          <w:color w:val="4D00DA"/>
          <w:kern w:val="0"/>
        </w:rPr>
        <w:t>15</w:t>
      </w:r>
      <w:r w:rsidRPr="00174AC5">
        <w:rPr>
          <w:rFonts w:ascii="Microsoft Sans Serif" w:eastAsiaTheme="majorHAnsi" w:hAnsi="Microsoft Sans Serif" w:cs="Microsoft Sans Serif"/>
          <w:color w:val="000000"/>
          <w:kern w:val="0"/>
        </w:rPr>
        <w:t>].</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In general translation tasks (e.g. English to French), the length and ordering of words in the input and output sequence may be different. RNN-based </w:t>
      </w:r>
      <w:r w:rsidRPr="00174AC5">
        <w:rPr>
          <w:rFonts w:ascii="Microsoft Sans Serif" w:eastAsiaTheme="majorHAnsi" w:hAnsi="Microsoft Sans Serif" w:cs="Microsoft Sans Serif"/>
          <w:color w:val="000000"/>
          <w:kern w:val="0"/>
        </w:rPr>
        <w:lastRenderedPageBreak/>
        <w:t>translation models account for these changes by first completely digesting the input sequence, then using their final state (typically plus some attention mechanism [</w:t>
      </w:r>
      <w:r w:rsidRPr="00174AC5">
        <w:rPr>
          <w:rFonts w:ascii="Microsoft Sans Serif" w:eastAsiaTheme="majorHAnsi" w:hAnsi="Microsoft Sans Serif" w:cs="Microsoft Sans Serif"/>
          <w:color w:val="4D00DA"/>
          <w:kern w:val="0"/>
        </w:rPr>
        <w:t>26</w:t>
      </w:r>
      <w:r w:rsidRPr="00174AC5">
        <w:rPr>
          <w:rFonts w:ascii="Microsoft Sans Serif" w:eastAsiaTheme="majorHAnsi" w:hAnsi="Microsoft Sans Serif" w:cs="Microsoft Sans Serif"/>
          <w:color w:val="000000"/>
          <w:kern w:val="0"/>
        </w:rPr>
        <w:t>]) to construct the output sequence, token by token. In our case, however, the token and type sequence are perfectly aligned, allowing us to treat our suggestion task as a sequence annotation task, also used for POS tagging and NER. In this setting, for every input token that we provide to the RNN, we also expect an output type judgement.</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Since the RNN does not have to digest the full input before making type judgements, using this precise alignment can yield better performance.</w:t>
      </w:r>
    </w:p>
    <w:p w:rsidR="005753BA"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To a first approximation, we can use an RNN for our sequence annotation task where we represent the “type judgement” context of the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with </w:t>
      </w:r>
      <w:proofErr w:type="spellStart"/>
      <w:r w:rsidRPr="00174AC5">
        <w:rPr>
          <w:rFonts w:ascii="Microsoft Sans Serif" w:eastAsiaTheme="majorHAnsi" w:hAnsi="Microsoft Sans Serif" w:cs="Microsoft Sans Serif"/>
          <w:color w:val="000000"/>
          <w:kern w:val="0"/>
        </w:rPr>
        <w:t>τˆt</w:t>
      </w:r>
      <w:proofErr w:type="spellEnd"/>
      <w:r w:rsidRPr="00174AC5">
        <w:rPr>
          <w:rFonts w:ascii="Microsoft Sans Serif" w:eastAsiaTheme="majorHAnsi" w:hAnsi="Microsoft Sans Serif" w:cs="Microsoft Sans Serif"/>
          <w:color w:val="000000"/>
          <w:kern w:val="0"/>
        </w:rPr>
        <w:t xml:space="preserve"> = </w:t>
      </w:r>
      <w:proofErr w:type="spellStart"/>
      <w:proofErr w:type="gramStart"/>
      <w:r w:rsidRPr="00174AC5">
        <w:rPr>
          <w:rFonts w:ascii="Microsoft Sans Serif" w:eastAsiaTheme="majorHAnsi" w:hAnsi="Microsoft Sans Serif" w:cs="Microsoft Sans Serif"/>
          <w:color w:val="000000"/>
          <w:kern w:val="0"/>
        </w:rPr>
        <w:t>ht</w:t>
      </w:r>
      <w:proofErr w:type="spellEnd"/>
      <w:r w:rsidRPr="00174AC5">
        <w:rPr>
          <w:rFonts w:ascii="Microsoft Sans Serif" w:eastAsiaTheme="majorHAnsi" w:hAnsi="Microsoft Sans Serif" w:cs="Microsoft Sans Serif"/>
          <w:color w:val="000000"/>
          <w:kern w:val="0"/>
        </w:rPr>
        <w:t xml:space="preserve"> .</w:t>
      </w:r>
      <w:proofErr w:type="gramEnd"/>
      <w:r w:rsidRPr="00174AC5">
        <w:rPr>
          <w:rFonts w:ascii="Microsoft Sans Serif" w:eastAsiaTheme="majorHAnsi" w:hAnsi="Microsoft Sans Serif" w:cs="Microsoft Sans Serif"/>
          <w:color w:val="000000"/>
          <w:kern w:val="0"/>
        </w:rPr>
        <w:t xml:space="preserve"> Then, to predict the type vector, i.e. a probability distribution over every type τ in the type vocabulary, we use an output layer to project the hidden state onto a vector of dimension equal to the type vocabulary, followed by a </w:t>
      </w:r>
      <w:proofErr w:type="spellStart"/>
      <w:r w:rsidRPr="00174AC5">
        <w:rPr>
          <w:rFonts w:ascii="Microsoft Sans Serif" w:eastAsiaTheme="majorHAnsi" w:hAnsi="Microsoft Sans Serif" w:cs="Microsoft Sans Serif"/>
          <w:color w:val="000000"/>
          <w:kern w:val="0"/>
        </w:rPr>
        <w:t>softmax</w:t>
      </w:r>
      <w:proofErr w:type="spellEnd"/>
      <w:r w:rsidRPr="00174AC5">
        <w:rPr>
          <w:rFonts w:ascii="Microsoft Sans Serif" w:eastAsiaTheme="majorHAnsi" w:hAnsi="Microsoft Sans Serif" w:cs="Microsoft Sans Serif"/>
          <w:color w:val="000000"/>
          <w:kern w:val="0"/>
        </w:rPr>
        <w:t xml:space="preserve"> layer to normalize it to a valid categorical probability distribution over types. Each component of the type vector is then: where </w:t>
      </w:r>
      <w:proofErr w:type="spellStart"/>
      <w:r w:rsidRPr="00174AC5">
        <w:rPr>
          <w:rFonts w:ascii="Microsoft Sans Serif" w:eastAsiaTheme="majorHAnsi" w:hAnsi="Microsoft Sans Serif" w:cs="Microsoft Sans Serif"/>
          <w:color w:val="000000"/>
          <w:kern w:val="0"/>
        </w:rPr>
        <w:t>rτ</w:t>
      </w:r>
      <w:proofErr w:type="spellEnd"/>
      <w:r w:rsidRPr="00174AC5">
        <w:rPr>
          <w:rFonts w:ascii="Microsoft Sans Serif" w:eastAsiaTheme="majorHAnsi" w:hAnsi="Microsoft Sans Serif" w:cs="Microsoft Sans Serif"/>
          <w:color w:val="000000"/>
          <w:kern w:val="0"/>
        </w:rPr>
        <w:t xml:space="preserve"> is a representation learned for each type annotation </w:t>
      </w:r>
      <w:proofErr w:type="gramStart"/>
      <w:r w:rsidRPr="00174AC5">
        <w:rPr>
          <w:rFonts w:ascii="Microsoft Sans Serif" w:eastAsiaTheme="majorHAnsi" w:hAnsi="Microsoft Sans Serif" w:cs="Microsoft Sans Serif"/>
          <w:color w:val="000000"/>
          <w:kern w:val="0"/>
        </w:rPr>
        <w:t>τ ,</w:t>
      </w:r>
      <w:proofErr w:type="gramEnd"/>
      <w:r w:rsidRPr="00174AC5">
        <w:rPr>
          <w:rFonts w:ascii="Microsoft Sans Serif" w:eastAsiaTheme="majorHAnsi" w:hAnsi="Microsoft Sans Serif" w:cs="Microsoft Sans Serif"/>
          <w:color w:val="000000"/>
          <w:kern w:val="0"/>
        </w:rPr>
        <w:t xml:space="preserve"> </w:t>
      </w:r>
      <w:proofErr w:type="spellStart"/>
      <w:r w:rsidRPr="00174AC5">
        <w:rPr>
          <w:rFonts w:ascii="Microsoft Sans Serif" w:eastAsiaTheme="majorHAnsi" w:hAnsi="Microsoft Sans Serif" w:cs="Microsoft Sans Serif"/>
          <w:color w:val="000000"/>
          <w:kern w:val="0"/>
        </w:rPr>
        <w:t>τˆT</w:t>
      </w:r>
      <w:proofErr w:type="spellEnd"/>
      <w:r w:rsidRPr="00174AC5">
        <w:rPr>
          <w:rFonts w:ascii="Microsoft Sans Serif" w:eastAsiaTheme="majorHAnsi" w:hAnsi="Microsoft Sans Serif" w:cs="Microsoft Sans Serif"/>
          <w:color w:val="000000"/>
          <w:kern w:val="0"/>
        </w:rPr>
        <w:t xml:space="preserve"> t </w:t>
      </w:r>
      <w:proofErr w:type="spellStart"/>
      <w:r w:rsidRPr="00174AC5">
        <w:rPr>
          <w:rFonts w:ascii="Microsoft Sans Serif" w:eastAsiaTheme="majorHAnsi" w:hAnsi="Microsoft Sans Serif" w:cs="Microsoft Sans Serif"/>
          <w:color w:val="000000"/>
          <w:kern w:val="0"/>
        </w:rPr>
        <w:t>rτ</w:t>
      </w:r>
      <w:proofErr w:type="spellEnd"/>
      <w:r w:rsidRPr="00174AC5">
        <w:rPr>
          <w:rFonts w:ascii="Microsoft Sans Serif" w:eastAsiaTheme="majorHAnsi" w:hAnsi="Microsoft Sans Serif" w:cs="Microsoft Sans Serif"/>
          <w:color w:val="000000"/>
          <w:kern w:val="0"/>
        </w:rPr>
        <w:t xml:space="preserve"> is the inner product of the two vectors and </w:t>
      </w:r>
      <w:proofErr w:type="spellStart"/>
      <w:r w:rsidRPr="00174AC5">
        <w:rPr>
          <w:rFonts w:ascii="Microsoft Sans Serif" w:eastAsiaTheme="majorHAnsi" w:hAnsi="Microsoft Sans Serif" w:cs="Microsoft Sans Serif"/>
          <w:color w:val="000000"/>
          <w:kern w:val="0"/>
        </w:rPr>
        <w:t>bτ</w:t>
      </w:r>
      <w:proofErr w:type="spellEnd"/>
      <w:r w:rsidRPr="00174AC5">
        <w:rPr>
          <w:rFonts w:ascii="Microsoft Sans Serif" w:eastAsiaTheme="majorHAnsi" w:hAnsi="Microsoft Sans Serif" w:cs="Microsoft Sans Serif"/>
          <w:color w:val="000000"/>
          <w:kern w:val="0"/>
        </w:rPr>
        <w:t xml:space="preserve"> a scalar bias for each annotation. However, this approach ignores all the relevant context to the right of </w:t>
      </w:r>
      <w:proofErr w:type="spellStart"/>
      <w:proofErr w:type="gram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w:t>
      </w:r>
      <w:proofErr w:type="gramEnd"/>
      <w:r w:rsidRPr="00174AC5">
        <w:rPr>
          <w:rFonts w:ascii="Microsoft Sans Serif" w:eastAsiaTheme="majorHAnsi" w:hAnsi="Microsoft Sans Serif" w:cs="Microsoft Sans Serif"/>
          <w:color w:val="000000"/>
          <w:kern w:val="0"/>
        </w:rPr>
        <w:t xml:space="preserve"> i.e. information in st+1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FF1A24"/>
          <w:kern w:val="0"/>
        </w:rPr>
        <w:t xml:space="preserve">5 </w:t>
      </w:r>
      <w:r w:rsidRPr="00174AC5">
        <w:rPr>
          <w:rFonts w:ascii="Microsoft Sans Serif" w:eastAsiaTheme="majorHAnsi" w:hAnsi="Microsoft Sans Serif" w:cs="Microsoft Sans Serif"/>
          <w:color w:val="000000"/>
          <w:kern w:val="0"/>
        </w:rPr>
        <w:t>For this reason, we use an architecture called bidirectional RNNs (</w:t>
      </w:r>
      <w:proofErr w:type="spellStart"/>
      <w:r w:rsidRPr="00174AC5">
        <w:rPr>
          <w:rFonts w:ascii="Microsoft Sans Serif" w:eastAsiaTheme="majorHAnsi" w:hAnsi="Microsoft Sans Serif" w:cs="Microsoft Sans Serif"/>
          <w:color w:val="000000"/>
          <w:kern w:val="0"/>
        </w:rPr>
        <w:t>biRNN</w:t>
      </w:r>
      <w:proofErr w:type="spellEnd"/>
      <w:r w:rsidRPr="00174AC5">
        <w:rPr>
          <w:rFonts w:ascii="Microsoft Sans Serif" w:eastAsiaTheme="majorHAnsi" w:hAnsi="Microsoft Sans Serif" w:cs="Microsoft Sans Serif"/>
          <w:color w:val="000000"/>
          <w:kern w:val="0"/>
        </w:rPr>
        <w:t xml:space="preserve">), which combines two RNNs running in opposite directions, one traversing the sequence forward and the other in reverse. The representation of the context for a single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becomes the concatenation of the states of the forward (left-to-right) and reverse (right-to-left) RNNs, i.e. we set </w:t>
      </w:r>
      <w:proofErr w:type="gramStart"/>
      <w:r w:rsidRPr="00174AC5">
        <w:rPr>
          <w:rFonts w:ascii="Microsoft Sans Serif" w:eastAsiaTheme="majorHAnsi" w:hAnsi="Microsoft Sans Serif" w:cs="Microsoft Sans Serif"/>
          <w:color w:val="000000"/>
          <w:kern w:val="0"/>
        </w:rPr>
        <w:t>The</w:t>
      </w:r>
      <w:proofErr w:type="gramEnd"/>
      <w:r w:rsidRPr="00174AC5">
        <w:rPr>
          <w:rFonts w:ascii="Microsoft Sans Serif" w:eastAsiaTheme="majorHAnsi" w:hAnsi="Microsoft Sans Serif" w:cs="Microsoft Sans Serif"/>
          <w:color w:val="000000"/>
          <w:kern w:val="0"/>
        </w:rPr>
        <w:t xml:space="preserve"> network architecture we have described so far assumes that the annotations we produce for each token are independent of each other. This tends to be true in natural language but is not the case for source code: a variable may be used multiple times throughout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the code, but </w:t>
      </w:r>
      <w:proofErr w:type="spellStart"/>
      <w:r w:rsidRPr="00174AC5">
        <w:rPr>
          <w:rFonts w:ascii="Microsoft Sans Serif" w:eastAsiaTheme="majorHAnsi" w:hAnsi="Microsoft Sans Serif" w:cs="Microsoft Sans Serif"/>
          <w:color w:val="000000"/>
          <w:kern w:val="0"/>
        </w:rPr>
        <w:t>its</w:t>
      </w:r>
      <w:proofErr w:type="spellEnd"/>
      <w:r w:rsidRPr="00174AC5">
        <w:rPr>
          <w:rFonts w:ascii="Microsoft Sans Serif" w:eastAsiaTheme="majorHAnsi" w:hAnsi="Microsoft Sans Serif" w:cs="Microsoft Sans Serif"/>
          <w:color w:val="000000"/>
          <w:kern w:val="0"/>
        </w:rPr>
        <w:t xml:space="preserve"> true type remains the same as at its declaration. If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we were to ignore the interdependencies among multiple tokens,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our annotations might turn out inconsistent between usages of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same variable. Although the RNN might learn to avoid such</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inconsistencies, in practice even long-memory RNNs such as GRUs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have quite limited memory that makes it hard to capture such long-range dependencies.</w:t>
      </w:r>
      <w:r w:rsidRPr="00174AC5">
        <w:rPr>
          <w:rFonts w:ascii="Microsoft Sans Serif" w:eastAsiaTheme="majorHAnsi" w:hAnsi="Microsoft Sans Serif" w:cs="Microsoft Sans Serif"/>
          <w:color w:val="FF1A24"/>
          <w:kern w:val="0"/>
        </w:rPr>
        <w:t xml:space="preserve">6 </w:t>
      </w:r>
      <w:r w:rsidRPr="00174AC5">
        <w:rPr>
          <w:rFonts w:ascii="Microsoft Sans Serif" w:eastAsiaTheme="majorHAnsi" w:hAnsi="Microsoft Sans Serif" w:cs="Microsoft Sans Serif"/>
          <w:color w:val="000000"/>
          <w:kern w:val="0"/>
        </w:rPr>
        <w:t xml:space="preserve">To address this </w:t>
      </w:r>
      <w:r w:rsidRPr="00174AC5">
        <w:rPr>
          <w:rFonts w:ascii="Microsoft Sans Serif" w:eastAsiaTheme="majorHAnsi" w:hAnsi="Microsoft Sans Serif" w:cs="Microsoft Sans Serif"/>
          <w:color w:val="000000"/>
          <w:kern w:val="0"/>
        </w:rPr>
        <w:lastRenderedPageBreak/>
        <w:t>problem, we propose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consistency layer as an extension to the standard </w:t>
      </w:r>
      <w:proofErr w:type="spellStart"/>
      <w:r w:rsidRPr="00174AC5">
        <w:rPr>
          <w:rFonts w:ascii="Microsoft Sans Serif" w:eastAsiaTheme="majorHAnsi" w:hAnsi="Microsoft Sans Serif" w:cs="Microsoft Sans Serif"/>
          <w:color w:val="000000"/>
          <w:kern w:val="0"/>
        </w:rPr>
        <w:t>biRNN</w:t>
      </w:r>
      <w:proofErr w:type="spellEnd"/>
      <w:r w:rsidRPr="00174AC5">
        <w:rPr>
          <w:rFonts w:ascii="Microsoft Sans Serif" w:eastAsiaTheme="majorHAnsi" w:hAnsi="Microsoft Sans Serif" w:cs="Microsoft Sans Serif"/>
          <w:color w:val="000000"/>
          <w:kern w:val="0"/>
        </w:rPr>
        <w:t>, where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context representation for the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is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where V (t ) is the set of all locations that are bound to the same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identifier as the one in location t . Specifically, we average over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token representations after the first bidirectional layer and combine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these with the input to the second bidirectional layer, as shown in</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Figure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xml:space="preserve">. By concatenating the output vector </w:t>
      </w:r>
      <w:proofErr w:type="spellStart"/>
      <w:r w:rsidRPr="00174AC5">
        <w:rPr>
          <w:rFonts w:ascii="Microsoft Sans Serif" w:eastAsiaTheme="majorHAnsi" w:hAnsi="Microsoft Sans Serif" w:cs="Microsoft Sans Serif"/>
          <w:color w:val="000000"/>
          <w:kern w:val="0"/>
        </w:rPr>
        <w:t>hbit</w:t>
      </w:r>
      <w:proofErr w:type="spellEnd"/>
      <w:r w:rsidRPr="00174AC5">
        <w:rPr>
          <w:rFonts w:ascii="Microsoft Sans Serif" w:eastAsiaTheme="majorHAnsi" w:hAnsi="Microsoft Sans Serif" w:cs="Microsoft Sans Serif"/>
          <w:color w:val="000000"/>
          <w:kern w:val="0"/>
        </w:rPr>
        <w:t xml:space="preserve"> with the average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representation of all the bound tokens, we encourage the model to</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use long-range information from all usages of the identifier. Thus,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model learns to predict types based on both its sequentially local</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representation and the consensus judgement for all other locations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where this identifier occurs. We could restrict the non-local part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of Equation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to occurrences of the exact same variable only (e.g.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by running a def-use analysis), but we found that it is very rare for</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two differently-typed, but same-named variables to occur in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same file. We chose instead to average over all identifiers with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same name, as this can provide more samples per identifier. Figure </w:t>
      </w:r>
      <w:r w:rsidRPr="00174AC5">
        <w:rPr>
          <w:rFonts w:ascii="Microsoft Sans Serif" w:eastAsiaTheme="majorHAnsi" w:hAnsi="Microsoft Sans Serif" w:cs="Microsoft Sans Serif"/>
          <w:color w:val="FF1A24"/>
          <w:kern w:val="0"/>
        </w:rPr>
        <w:t>2</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shows the resulting network; we call this model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Design Decisions. Our neural network encapsulates a set of design</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decisions and choices which we explain here. Using the </w:t>
      </w:r>
      <w:proofErr w:type="spellStart"/>
      <w:r w:rsidRPr="00174AC5">
        <w:rPr>
          <w:rFonts w:ascii="Microsoft Sans Serif" w:eastAsiaTheme="majorHAnsi" w:hAnsi="Microsoft Sans Serif" w:cs="Microsoft Sans Serif"/>
          <w:color w:val="000000"/>
          <w:kern w:val="0"/>
        </w:rPr>
        <w:t>biRNN</w:t>
      </w:r>
      <w:proofErr w:type="spellEnd"/>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model allows us to capture a large (potentially unbounded) context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around each token. Capturing a large context is crucial for predicting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type annotation of a variable, since it allows our model</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 learn long-range statistical dependencies (such as between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function’s type and its return statement). Additionally, including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identifiers (e.g. variable names) allows the model to incorporate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probabilistic naming information to the type inference problem,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concept that has not been well explored in the literature. Also, it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should be noted that viewing the input program as a sequence of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tokens is a design decision that trades off the potential to use richer</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structural information (such as ASTs, dependency graphs) for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advantage of using well-understood models for sequence tagging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whose training scales well with a large amount of data.</w:t>
      </w:r>
    </w:p>
    <w:p w:rsidR="007A6D01" w:rsidRPr="00174AC5" w:rsidRDefault="007A6D01" w:rsidP="005753BA">
      <w:pPr>
        <w:autoSpaceDE w:val="0"/>
        <w:autoSpaceDN w:val="0"/>
        <w:adjustRightInd w:val="0"/>
        <w:jc w:val="left"/>
        <w:rPr>
          <w:rFonts w:ascii="Microsoft Sans Serif" w:eastAsiaTheme="majorHAnsi" w:hAnsi="Microsoft Sans Serif" w:cs="Microsoft Sans Serif"/>
          <w:color w:val="000000"/>
          <w:kern w:val="0"/>
        </w:rPr>
      </w:pP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 EVALUATION</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Figure </w:t>
      </w:r>
      <w:r w:rsidRPr="00174AC5">
        <w:rPr>
          <w:rFonts w:ascii="Microsoft Sans Serif" w:eastAsiaTheme="majorHAnsi" w:hAnsi="Microsoft Sans Serif" w:cs="Microsoft Sans Serif"/>
          <w:color w:val="FF1A24"/>
          <w:kern w:val="0"/>
        </w:rPr>
        <w:t xml:space="preserve">3 </w:t>
      </w:r>
      <w:r w:rsidRPr="00174AC5">
        <w:rPr>
          <w:rFonts w:ascii="Microsoft Sans Serif" w:eastAsiaTheme="majorHAnsi" w:hAnsi="Microsoft Sans Serif" w:cs="Microsoft Sans Serif"/>
          <w:color w:val="000000"/>
          <w:kern w:val="0"/>
        </w:rPr>
        <w:t xml:space="preserve">gives an overview of our experimental setup. First, we collect data </w:t>
      </w:r>
      <w:r w:rsidRPr="00174AC5">
        <w:rPr>
          <w:rFonts w:ascii="Microsoft Sans Serif" w:eastAsiaTheme="majorHAnsi" w:hAnsi="Microsoft Sans Serif" w:cs="Microsoft Sans Serif"/>
          <w:color w:val="000000"/>
          <w:kern w:val="0"/>
        </w:rPr>
        <w:lastRenderedPageBreak/>
        <w:t xml:space="preserve">from online open-source projects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xml:space="preserve">). The second step is initializing and training the deep learner (Section </w:t>
      </w:r>
      <w:r w:rsidRPr="00174AC5">
        <w:rPr>
          <w:rFonts w:ascii="Microsoft Sans Serif" w:eastAsiaTheme="majorHAnsi" w:hAnsi="Microsoft Sans Serif" w:cs="Microsoft Sans Serif"/>
          <w:color w:val="FF1A24"/>
          <w:kern w:val="0"/>
        </w:rPr>
        <w:t>3</w:t>
      </w:r>
      <w:r w:rsidRPr="00174AC5">
        <w:rPr>
          <w:rFonts w:ascii="Microsoft Sans Serif" w:eastAsiaTheme="majorHAnsi" w:hAnsi="Microsoft Sans Serif" w:cs="Microsoft Sans Serif"/>
          <w:color w:val="000000"/>
          <w:kern w:val="0"/>
        </w:rPr>
        <w:t>).</w:t>
      </w: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Finally, we evaluate our approach against, and in combination with, a type inference engine, and we discuss how to use the trained algorithm for general code fragments, demonstrated through a web API. We conclude this section with an overview of the hardware used and corresponding memory use and timing information.</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4.1 Objective</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As outlined in Section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the goal of this work is to suggest useful type annotations from a fixed vocabulary for JavaScript (JS) and TypeScript (TS) code. Here, we define “useful type annotations” as those that developers have manually added in the TS code, and which we remove to produce our training data. In TS, there are three categories of identifiers that allow optional</w:t>
      </w:r>
      <w:r w:rsidRPr="00174AC5">
        <w:rPr>
          <w:rFonts w:ascii="Microsoft Sans Serif" w:eastAsiaTheme="majorHAnsi" w:hAnsi="Microsoft Sans Serif" w:cs="Microsoft Sans Serif"/>
          <w:color w:val="FF1A24"/>
          <w:kern w:val="0"/>
        </w:rPr>
        <w:t xml:space="preserve">7 </w:t>
      </w:r>
      <w:r w:rsidRPr="00174AC5">
        <w:rPr>
          <w:rFonts w:ascii="Microsoft Sans Serif" w:eastAsiaTheme="majorHAnsi" w:hAnsi="Microsoft Sans Serif" w:cs="Microsoft Sans Serif"/>
          <w:color w:val="000000"/>
          <w:kern w:val="0"/>
        </w:rPr>
        <w:t>type annotations: function return types, function parameters and variables. Deep-</w:t>
      </w:r>
      <w:proofErr w:type="spellStart"/>
      <w:r w:rsidRPr="00174AC5">
        <w:rPr>
          <w:rFonts w:ascii="Microsoft Sans Serif" w:eastAsiaTheme="majorHAnsi" w:hAnsi="Microsoft Sans Serif" w:cs="Microsoft Sans Serif"/>
          <w:color w:val="000000"/>
          <w:kern w:val="0"/>
        </w:rPr>
        <w:t>Typer</w:t>
      </w:r>
      <w:proofErr w:type="spellEnd"/>
      <w:r w:rsidRPr="00174AC5">
        <w:rPr>
          <w:rFonts w:ascii="Microsoft Sans Serif" w:eastAsiaTheme="majorHAnsi" w:hAnsi="Microsoft Sans Serif" w:cs="Microsoft Sans Serif"/>
          <w:color w:val="000000"/>
          <w:kern w:val="0"/>
        </w:rPr>
        <w:t xml:space="preserve"> learns to suggest these by learning to assign a probability distribution over types, denoted a type vector, to each identifier occurrence in a file. To improve training, we do not only learn to assign types to definition sites, where the annotation would be added, but to all occurrences of an identifier. This helps the deep learner include more context in its type judgements and allows us to enforce its additional consistency constraint as described in Section </w:t>
      </w:r>
      <w:r w:rsidRPr="00174AC5">
        <w:rPr>
          <w:rFonts w:ascii="Microsoft Sans Serif" w:eastAsiaTheme="majorHAnsi" w:hAnsi="Microsoft Sans Serif" w:cs="Microsoft Sans Serif"/>
          <w:color w:val="FF1A24"/>
          <w:kern w:val="0"/>
        </w:rPr>
        <w:t>3</w:t>
      </w:r>
      <w:r w:rsidRPr="00174AC5">
        <w:rPr>
          <w:rFonts w:ascii="Microsoft Sans Serif" w:eastAsiaTheme="majorHAnsi" w:hAnsi="Microsoft Sans Serif" w:cs="Microsoft Sans Serif"/>
          <w:color w:val="000000"/>
          <w:kern w:val="0"/>
        </w:rPr>
        <w:t>.</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 model is presented with the code as sequential data, with each token aligned with a type. Each token and type are encoded in their respective vocabularies (see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as a one-hot vector (with a one at the index of the correct token/type and zeros otherwise).</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The type may be a (deterministically assignable) no-type for tokens such as punctuation and keywords; we do not train the algorithms to assign these. Given a sequence of tokens, the model is tasked to predict the corresponding sequence of types.</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At training time, the model’s accuracy is measured in terms of the cross-entropy between its produced type vector and the true, one-hot encoded type vector. At test time, the model is tasked with inferring the correct annotations </w:t>
      </w:r>
      <w:r w:rsidRPr="00174AC5">
        <w:rPr>
          <w:rFonts w:ascii="Microsoft Sans Serif" w:eastAsiaTheme="majorHAnsi" w:hAnsi="Microsoft Sans Serif" w:cs="Microsoft Sans Serif"/>
          <w:color w:val="000000"/>
          <w:kern w:val="0"/>
        </w:rPr>
        <w:lastRenderedPageBreak/>
        <w:t>at the locations where developers originally added type annotations that we removed to produce our aligned data. Although the model infers types for all occurrences of every identifier (because of the way it is trained), we report our results on the true original type annotations both because this is the most realistic test criterion and to avoid confusion.</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We evaluate the model primarily in terms of prediction accuracy: the likelihood that the most activated element of the type vector is the correct type. We focus on assigning non-any types (recall that any expresses uncertainty about a type), since those will be most useful to a developer. We furthermore distinguish between evaluating the accuracy at all identifier locations (including </w:t>
      </w:r>
      <w:proofErr w:type="spellStart"/>
      <w:r w:rsidRPr="00174AC5">
        <w:rPr>
          <w:rFonts w:ascii="Microsoft Sans Serif" w:eastAsiaTheme="majorHAnsi" w:hAnsi="Microsoft Sans Serif" w:cs="Microsoft Sans Serif"/>
          <w:color w:val="000000"/>
          <w:kern w:val="0"/>
        </w:rPr>
        <w:t>nondefinition</w:t>
      </w:r>
      <w:proofErr w:type="spellEnd"/>
      <w:r w:rsidRPr="00174AC5">
        <w:rPr>
          <w:rFonts w:ascii="Microsoft Sans Serif" w:eastAsiaTheme="majorHAnsi" w:hAnsi="Microsoft Sans Serif" w:cs="Microsoft Sans Serif"/>
          <w:color w:val="000000"/>
          <w:kern w:val="0"/>
        </w:rPr>
        <w:t xml:space="preserve"> sites, as we do at training time) and inferring only at those positions where developers actually added type annotations in our dataset. For more details, see Section </w:t>
      </w:r>
      <w:r w:rsidRPr="00174AC5">
        <w:rPr>
          <w:rFonts w:ascii="Microsoft Sans Serif" w:eastAsiaTheme="majorHAnsi" w:hAnsi="Microsoft Sans Serif" w:cs="Microsoft Sans Serif"/>
          <w:color w:val="FF1A24"/>
          <w:kern w:val="0"/>
        </w:rPr>
        <w:t>4.4</w:t>
      </w:r>
      <w:r w:rsidRPr="00174AC5">
        <w:rPr>
          <w:rFonts w:ascii="Microsoft Sans Serif" w:eastAsiaTheme="majorHAnsi" w:hAnsi="Microsoft Sans Serif" w:cs="Microsoft Sans Serif"/>
          <w:color w:val="000000"/>
          <w:kern w:val="0"/>
        </w:rPr>
        <w:t>.</w:t>
      </w:r>
    </w:p>
    <w:p w:rsidR="00475602" w:rsidRPr="00174AC5" w:rsidRDefault="00475602" w:rsidP="00D07862">
      <w:pPr>
        <w:autoSpaceDE w:val="0"/>
        <w:autoSpaceDN w:val="0"/>
        <w:adjustRightInd w:val="0"/>
        <w:jc w:val="left"/>
        <w:rPr>
          <w:rFonts w:ascii="Microsoft Sans Serif" w:eastAsiaTheme="majorHAnsi" w:hAnsi="Microsoft Sans Serif" w:cs="Microsoft Sans Serif"/>
          <w:color w:val="000000"/>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4.2 Data</w:t>
      </w:r>
    </w:p>
    <w:p w:rsidR="007A6D01" w:rsidRPr="00174AC5" w:rsidRDefault="007A6D01" w:rsidP="00475602">
      <w:pPr>
        <w:autoSpaceDE w:val="0"/>
        <w:autoSpaceDN w:val="0"/>
        <w:adjustRightInd w:val="0"/>
        <w:jc w:val="left"/>
        <w:rPr>
          <w:rFonts w:ascii="Microsoft Sans Serif" w:eastAsiaTheme="majorHAnsi" w:hAnsi="Microsoft Sans Serif" w:cs="Microsoft Sans Serif"/>
          <w:color w:val="000000"/>
          <w:kern w:val="0"/>
        </w:rPr>
      </w:pP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Data Collection. We collected the 1,000 top starred open-source projects on </w:t>
      </w:r>
      <w:proofErr w:type="spellStart"/>
      <w:r w:rsidRPr="00174AC5">
        <w:rPr>
          <w:rFonts w:ascii="Microsoft Sans Serif" w:eastAsiaTheme="majorHAnsi" w:hAnsi="Microsoft Sans Serif" w:cs="Microsoft Sans Serif"/>
          <w:color w:val="000000"/>
          <w:kern w:val="0"/>
        </w:rPr>
        <w:t>Github</w:t>
      </w:r>
      <w:proofErr w:type="spellEnd"/>
      <w:r w:rsidRPr="00174AC5">
        <w:rPr>
          <w:rFonts w:ascii="Microsoft Sans Serif" w:eastAsiaTheme="majorHAnsi" w:hAnsi="Microsoft Sans Serif" w:cs="Microsoft Sans Serif"/>
          <w:color w:val="000000"/>
          <w:kern w:val="0"/>
        </w:rPr>
        <w:t xml:space="preserve"> that predominantly consisted of TypeScript code on February 28, 2018; this is a similar approach to Ray et al.’s study of programming languages [</w:t>
      </w:r>
      <w:r w:rsidRPr="00174AC5">
        <w:rPr>
          <w:rFonts w:ascii="Microsoft Sans Serif" w:eastAsiaTheme="majorHAnsi" w:hAnsi="Microsoft Sans Serif" w:cs="Microsoft Sans Serif"/>
          <w:color w:val="4D00DA"/>
          <w:kern w:val="0"/>
        </w:rPr>
        <w:t>27</w:t>
      </w:r>
      <w:r w:rsidRPr="00174AC5">
        <w:rPr>
          <w:rFonts w:ascii="Microsoft Sans Serif" w:eastAsiaTheme="majorHAnsi" w:hAnsi="Microsoft Sans Serif" w:cs="Microsoft Sans Serif"/>
          <w:color w:val="000000"/>
          <w:kern w:val="0"/>
        </w:rPr>
        <w:t xml:space="preserve">]. Each project was parsed with the TypeScript compiler </w:t>
      </w:r>
      <w:proofErr w:type="spellStart"/>
      <w:r w:rsidRPr="00174AC5">
        <w:rPr>
          <w:rFonts w:ascii="Microsoft Sans Serif" w:eastAsiaTheme="majorHAnsi" w:hAnsi="Microsoft Sans Serif" w:cs="Microsoft Sans Serif"/>
          <w:color w:val="000000"/>
          <w:kern w:val="0"/>
        </w:rPr>
        <w:t>tsc</w:t>
      </w:r>
      <w:proofErr w:type="spellEnd"/>
      <w:r w:rsidRPr="00174AC5">
        <w:rPr>
          <w:rFonts w:ascii="Microsoft Sans Serif" w:eastAsiaTheme="majorHAnsi" w:hAnsi="Microsoft Sans Serif" w:cs="Microsoft Sans Serif"/>
          <w:color w:val="000000"/>
          <w:kern w:val="0"/>
        </w:rPr>
        <w:t>, which infers type information (possibly any) for all occurrences of each identifier. We removed all files containing more than 5,000 tokens for the sequences to fit within a minibatch used in our deep learner. This removed only a small portion of both files (ca. 0.9%) and tokens (ca. 11%). We also remove all projects containing only TypeScript header files, which especially includes all projects from the ‘</w:t>
      </w:r>
      <w:proofErr w:type="spellStart"/>
      <w:r w:rsidRPr="00174AC5">
        <w:rPr>
          <w:rFonts w:ascii="Microsoft Sans Serif" w:eastAsiaTheme="majorHAnsi" w:hAnsi="Microsoft Sans Serif" w:cs="Microsoft Sans Serif"/>
          <w:color w:val="000000"/>
          <w:kern w:val="0"/>
        </w:rPr>
        <w:t>DefinitelyTyped</w:t>
      </w:r>
      <w:proofErr w:type="spellEnd"/>
      <w:r w:rsidRPr="00174AC5">
        <w:rPr>
          <w:rFonts w:ascii="Microsoft Sans Serif" w:eastAsiaTheme="majorHAnsi" w:hAnsi="Microsoft Sans Serif" w:cs="Microsoft Sans Serif"/>
          <w:color w:val="000000"/>
          <w:kern w:val="0"/>
        </w:rPr>
        <w:t>’ eco-system. After these steps, our dataset contains 776 TypeScript</w:t>
      </w:r>
      <w:r w:rsidR="00056530">
        <w:rPr>
          <w:rFonts w:ascii="Microsoft Sans Serif" w:eastAsiaTheme="majorHAnsi" w:hAnsi="Microsoft Sans Serif" w:cs="Microsoft Sans Serif" w:hint="eastAsia"/>
          <w:color w:val="000000"/>
          <w:kern w:val="0"/>
        </w:rPr>
        <w:t xml:space="preserve"> </w:t>
      </w:r>
      <w:bookmarkStart w:id="0" w:name="_GoBack"/>
      <w:bookmarkEnd w:id="0"/>
      <w:r w:rsidRPr="00174AC5">
        <w:rPr>
          <w:rFonts w:ascii="Microsoft Sans Serif" w:eastAsiaTheme="majorHAnsi" w:hAnsi="Microsoft Sans Serif" w:cs="Microsoft Sans Serif"/>
          <w:color w:val="000000"/>
          <w:kern w:val="0"/>
        </w:rPr>
        <w:t xml:space="preserve">projects, with statistics listed in Table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w:t>
      </w: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Our dataset was randomly split by project into 80% training data, 10% held-out (or validation) data and 10% test data. Among the largest projects included were Karma-Typescript (a test framework for TS), Angular and projects related to Microsoft’s VS Code. We focus only on inter-project type suggestion, because we believe this to be the most realistic use of our tool. That is, the model is trained on a pre-existing set of projects and then used to </w:t>
      </w:r>
      <w:r w:rsidRPr="00174AC5">
        <w:rPr>
          <w:rFonts w:ascii="Microsoft Sans Serif" w:eastAsiaTheme="majorHAnsi" w:hAnsi="Microsoft Sans Serif" w:cs="Microsoft Sans Serif"/>
          <w:color w:val="000000"/>
          <w:kern w:val="0"/>
        </w:rPr>
        <w:lastRenderedPageBreak/>
        <w:t>provide</w:t>
      </w:r>
      <w:r w:rsidR="00174AC5"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suggestions in a different/new project that was not seen during training. Future work may study an intra-project setting, in which the model can benefit from project-specific information, which will likely improve type suggestion accuracy.</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Token and Type Vocabularies. As is common practice in natural language processing, we estimate our vocabularies on the training split and replace all the rare tokens (in our case, those seen less than 10 times) and all unseen tokens in the held-out and test data with a generic UNKNOWN token. Note that we still infer types for these tokens, even though their name provides no useful information to the deep learner. To reduce vocabulary size, we also replaced all numerals with ‘0’, all strings with “s" and all templates with a simple ‘</w:t>
      </w:r>
      <w:proofErr w:type="gramStart"/>
      <w:r w:rsidRPr="00174AC5">
        <w:rPr>
          <w:rFonts w:ascii="Microsoft Sans Serif" w:eastAsiaTheme="majorHAnsi" w:hAnsi="Microsoft Sans Serif" w:cs="Microsoft Sans Serif"/>
          <w:kern w:val="0"/>
        </w:rPr>
        <w:t>template‘</w:t>
      </w:r>
      <w:proofErr w:type="gramEnd"/>
      <w:r w:rsidRPr="00174AC5">
        <w:rPr>
          <w:rFonts w:ascii="Microsoft Sans Serif" w:eastAsiaTheme="majorHAnsi" w:hAnsi="Microsoft Sans Serif" w:cs="Microsoft Sans Serif"/>
          <w:kern w:val="0"/>
        </w:rPr>
        <w:t>, none of which affects the types of the code. The type vocabulary is similarly estimated on the types of the training data, except that rare types (again, those seen less than 10 times in the training data) and unseen types are simply treated as any. The number of tokens and types strongly correlates with the complexity of the model, so we set the vocabulary cut-off as low as was possible while still making training feasible in reasonable time and memory. The resulting vocabularies consist of 40,195 source tokens and 11,830 types.</w:t>
      </w:r>
    </w:p>
    <w:p w:rsidR="00174AC5" w:rsidRPr="00174AC5" w:rsidRDefault="00475602"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Aligning Data. To create an oracle and aligned corpus, we use</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the compiler to add type annotations to every identifier. We then</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remove all type annotations from the TS code, in order to create</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code that more closely resembles JS code. Note that this does not</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always produce actual JS code since TS includes a richer syntax</w:t>
      </w:r>
      <w:r w:rsidR="00174AC5" w:rsidRPr="00174AC5">
        <w:rPr>
          <w:rFonts w:ascii="Microsoft Sans Serif" w:eastAsiaTheme="majorHAnsi" w:hAnsi="Microsoft Sans Serif" w:cs="Microsoft Sans Serif"/>
          <w:kern w:val="0"/>
        </w:rPr>
        <w:t xml:space="preserve"> beyond just type </w:t>
      </w:r>
      <w:proofErr w:type="spellStart"/>
      <w:proofErr w:type="gramStart"/>
      <w:r w:rsidR="00174AC5" w:rsidRPr="00174AC5">
        <w:rPr>
          <w:rFonts w:ascii="Microsoft Sans Serif" w:eastAsiaTheme="majorHAnsi" w:hAnsi="Microsoft Sans Serif" w:cs="Microsoft Sans Serif"/>
          <w:kern w:val="0"/>
        </w:rPr>
        <w:t>annotations.We</w:t>
      </w:r>
      <w:proofErr w:type="spellEnd"/>
      <w:proofErr w:type="gramEnd"/>
      <w:r w:rsidR="00174AC5" w:rsidRPr="00174AC5">
        <w:rPr>
          <w:rFonts w:ascii="Microsoft Sans Serif" w:eastAsiaTheme="majorHAnsi" w:hAnsi="Microsoft Sans Serif" w:cs="Microsoft Sans Serif"/>
          <w:kern w:val="0"/>
        </w:rPr>
        <w:t xml:space="preserve"> create two types of oracle datasets from this translation:</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(1) ALL identifier data (training): we create an aligned corpus between tokens and types, in which every occurrence of every identifier has a type annotation from the compiler.</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This is the type of oracle data that we use for training. This data likely includes more types than a developer would want to annotate, since many could be inferred by the compiler.</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 xml:space="preserve">(2) GOLD, annotation-only data (testing): we align only the types that developers annotated with the declaration site where the annotation was </w:t>
      </w:r>
      <w:r w:rsidRPr="00174AC5">
        <w:rPr>
          <w:rFonts w:ascii="Microsoft Sans Serif" w:eastAsiaTheme="majorHAnsi" w:hAnsi="Microsoft Sans Serif" w:cs="Microsoft Sans Serif"/>
          <w:kern w:val="0"/>
        </w:rPr>
        <w:lastRenderedPageBreak/>
        <w:t>added. All other tokens are aligned with a no-type. This provides the closest approximation of</w:t>
      </w:r>
    </w:p>
    <w:p w:rsidR="00475602"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the annotations that developers care about and serves as our test data.</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p>
    <w:p w:rsidR="00174AC5" w:rsidRDefault="00174AC5" w:rsidP="00174AC5">
      <w:pPr>
        <w:autoSpaceDE w:val="0"/>
        <w:autoSpaceDN w:val="0"/>
        <w:adjustRightInd w:val="0"/>
        <w:jc w:val="left"/>
        <w:rPr>
          <w:rFonts w:ascii="Microsoft Sans Serif" w:hAnsi="Microsoft Sans Serif" w:cs="Microsoft Sans Serif"/>
          <w:color w:val="000000"/>
          <w:kern w:val="0"/>
          <w:sz w:val="22"/>
          <w:szCs w:val="22"/>
        </w:rPr>
      </w:pPr>
      <w:r w:rsidRPr="00174AC5">
        <w:rPr>
          <w:rFonts w:ascii="Microsoft Sans Serif" w:hAnsi="Microsoft Sans Serif" w:cs="Microsoft Sans Serif"/>
          <w:color w:val="000000"/>
          <w:kern w:val="0"/>
          <w:sz w:val="22"/>
          <w:szCs w:val="22"/>
        </w:rPr>
        <w:t>4.3 Experiments and Models</w:t>
      </w:r>
    </w:p>
    <w:p w:rsidR="007A6D01" w:rsidRPr="00174AC5" w:rsidRDefault="007A6D01" w:rsidP="00174AC5">
      <w:pPr>
        <w:autoSpaceDE w:val="0"/>
        <w:autoSpaceDN w:val="0"/>
        <w:adjustRightInd w:val="0"/>
        <w:jc w:val="left"/>
        <w:rPr>
          <w:rFonts w:ascii="Microsoft Sans Serif" w:hAnsi="Microsoft Sans Serif" w:cs="Microsoft Sans Serif"/>
          <w:color w:val="000000"/>
          <w:kern w:val="0"/>
          <w:sz w:val="22"/>
          <w:szCs w:val="22"/>
        </w:rPr>
      </w:pPr>
    </w:p>
    <w:p w:rsidR="00174AC5" w:rsidRPr="00174AC5" w:rsidRDefault="00174AC5" w:rsidP="00174AC5">
      <w:pPr>
        <w:autoSpaceDE w:val="0"/>
        <w:autoSpaceDN w:val="0"/>
        <w:adjustRightInd w:val="0"/>
        <w:jc w:val="left"/>
        <w:rPr>
          <w:rFonts w:ascii="Microsoft Sans Serif" w:hAnsi="Microsoft Sans Serif" w:cs="Microsoft Sans Serif"/>
          <w:color w:val="000000"/>
          <w:kern w:val="0"/>
          <w:sz w:val="18"/>
          <w:szCs w:val="18"/>
        </w:rPr>
      </w:pPr>
      <w:proofErr w:type="spellStart"/>
      <w:r w:rsidRPr="00174AC5">
        <w:rPr>
          <w:rFonts w:ascii="Microsoft Sans Serif" w:hAnsi="Microsoft Sans Serif" w:cs="Microsoft Sans Serif"/>
          <w:color w:val="000000"/>
          <w:kern w:val="0"/>
          <w:sz w:val="18"/>
          <w:szCs w:val="18"/>
        </w:rPr>
        <w:t>DeepTyper</w:t>
      </w:r>
      <w:proofErr w:type="spellEnd"/>
      <w:r w:rsidRPr="00174AC5">
        <w:rPr>
          <w:rFonts w:ascii="Microsoft Sans Serif" w:hAnsi="Microsoft Sans Serif" w:cs="Microsoft Sans Serif"/>
          <w:color w:val="000000"/>
          <w:kern w:val="0"/>
          <w:sz w:val="18"/>
          <w:szCs w:val="18"/>
        </w:rPr>
        <w:t>. We study the accuracy and behavior of deep learning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networks when applied to type inference across a range of metrics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(see Section </w:t>
      </w:r>
      <w:r w:rsidRPr="00174AC5">
        <w:rPr>
          <w:rFonts w:ascii="Microsoft Sans Serif" w:hAnsi="Microsoft Sans Serif" w:cs="Microsoft Sans Serif"/>
          <w:color w:val="FF1A24"/>
          <w:kern w:val="0"/>
          <w:sz w:val="18"/>
          <w:szCs w:val="18"/>
        </w:rPr>
        <w:t>4.4</w:t>
      </w:r>
      <w:r w:rsidRPr="00174AC5">
        <w:rPr>
          <w:rFonts w:ascii="Microsoft Sans Serif" w:hAnsi="Microsoft Sans Serif" w:cs="Microsoft Sans Serif"/>
          <w:color w:val="000000"/>
          <w:kern w:val="0"/>
          <w:sz w:val="18"/>
          <w:szCs w:val="18"/>
        </w:rPr>
        <w:t>). Our proposed model enhances a conventional</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RNN structure with a consistency layer as described in Section </w:t>
      </w:r>
      <w:r w:rsidRPr="00174AC5">
        <w:rPr>
          <w:rFonts w:ascii="Microsoft Sans Serif" w:hAnsi="Microsoft Sans Serif" w:cs="Microsoft Sans Serif"/>
          <w:color w:val="FF1A24"/>
          <w:kern w:val="0"/>
          <w:sz w:val="18"/>
          <w:szCs w:val="18"/>
        </w:rPr>
        <w:t>3</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and is denoted </w:t>
      </w:r>
      <w:proofErr w:type="spellStart"/>
      <w:r w:rsidRPr="00174AC5">
        <w:rPr>
          <w:rFonts w:ascii="Microsoft Sans Serif" w:hAnsi="Microsoft Sans Serif" w:cs="Microsoft Sans Serif"/>
          <w:color w:val="000000"/>
          <w:kern w:val="0"/>
          <w:sz w:val="18"/>
          <w:szCs w:val="18"/>
        </w:rPr>
        <w:t>DeepTyper</w:t>
      </w:r>
      <w:proofErr w:type="spellEnd"/>
      <w:r w:rsidRPr="00174AC5">
        <w:rPr>
          <w:rFonts w:ascii="Microsoft Sans Serif" w:hAnsi="Microsoft Sans Serif" w:cs="Microsoft Sans Serif"/>
          <w:color w:val="000000"/>
          <w:kern w:val="0"/>
          <w:sz w:val="18"/>
          <w:szCs w:val="18"/>
        </w:rPr>
        <w:t>. We compare this model against a plain</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RNN with the same architecture minus the consistency layer.</w:t>
      </w:r>
    </w:p>
    <w:p w:rsidR="00545A06" w:rsidRDefault="00174AC5" w:rsidP="00174AC5">
      <w:pPr>
        <w:autoSpaceDE w:val="0"/>
        <w:autoSpaceDN w:val="0"/>
        <w:adjustRightInd w:val="0"/>
        <w:jc w:val="left"/>
        <w:rPr>
          <w:rFonts w:ascii="Microsoft Sans Serif" w:hAnsi="Microsoft Sans Serif" w:cs="Microsoft Sans Serif"/>
          <w:color w:val="000000"/>
          <w:kern w:val="0"/>
          <w:sz w:val="18"/>
          <w:szCs w:val="18"/>
        </w:rPr>
      </w:pPr>
      <w:r w:rsidRPr="00174AC5">
        <w:rPr>
          <w:rFonts w:ascii="Microsoft Sans Serif" w:hAnsi="Microsoft Sans Serif" w:cs="Microsoft Sans Serif"/>
          <w:color w:val="000000"/>
          <w:kern w:val="0"/>
          <w:sz w:val="18"/>
          <w:szCs w:val="18"/>
        </w:rPr>
        <w:t>For our RNNs, we use 300-dimensional token embeddings, which</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are trained jointly with the model, and two 650-dimensional hidden</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layers, implemented as a bi-directional network with two GRUs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each (Section </w:t>
      </w:r>
      <w:r w:rsidRPr="00174AC5">
        <w:rPr>
          <w:rFonts w:ascii="Microsoft Sans Serif" w:hAnsi="Microsoft Sans Serif" w:cs="Microsoft Sans Serif"/>
          <w:color w:val="FF1A24"/>
          <w:kern w:val="0"/>
          <w:sz w:val="18"/>
          <w:szCs w:val="18"/>
        </w:rPr>
        <w:t>3</w:t>
      </w:r>
      <w:r w:rsidRPr="00174AC5">
        <w:rPr>
          <w:rFonts w:ascii="Microsoft Sans Serif" w:hAnsi="Microsoft Sans Serif" w:cs="Microsoft Sans Serif"/>
          <w:color w:val="000000"/>
          <w:kern w:val="0"/>
          <w:sz w:val="18"/>
          <w:szCs w:val="18"/>
        </w:rPr>
        <w:t>). This allows information to flow forward and backward</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in the model and improves its accuracy. Finally, we use dropout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regularization [</w:t>
      </w:r>
      <w:r w:rsidRPr="00174AC5">
        <w:rPr>
          <w:rFonts w:ascii="Microsoft Sans Serif" w:hAnsi="Microsoft Sans Serif" w:cs="Microsoft Sans Serif"/>
          <w:color w:val="4D00DA"/>
          <w:kern w:val="0"/>
          <w:sz w:val="18"/>
          <w:szCs w:val="18"/>
        </w:rPr>
        <w:t>31</w:t>
      </w:r>
      <w:r w:rsidRPr="00174AC5">
        <w:rPr>
          <w:rFonts w:ascii="Microsoft Sans Serif" w:hAnsi="Microsoft Sans Serif" w:cs="Microsoft Sans Serif"/>
          <w:color w:val="000000"/>
          <w:kern w:val="0"/>
          <w:sz w:val="18"/>
          <w:szCs w:val="18"/>
        </w:rPr>
        <w:t>] with a drop-out probability of 50% to the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second hidden layer and apply layer-normalization after the embedding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layer. As is typical in NLP tasks like this, the token sequence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is padded with start- and end-of-sentence tags (with no-type) as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cues for the model.</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We train the deep learner for 10 epochs with a minibatch size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of up to five thousand tokens, requiring ca. 4,100 minibatches per</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epoch. We use a learning configuration that is typical for these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tasks in NLP settings and fine-tuned our hyper-parameters using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our validation data. We use an Adam optimizer [</w:t>
      </w:r>
      <w:r w:rsidRPr="00174AC5">
        <w:rPr>
          <w:rFonts w:ascii="Microsoft Sans Serif" w:hAnsi="Microsoft Sans Serif" w:cs="Microsoft Sans Serif"/>
          <w:color w:val="4D00DA"/>
          <w:kern w:val="0"/>
          <w:sz w:val="18"/>
          <w:szCs w:val="18"/>
        </w:rPr>
        <w:t>23</w:t>
      </w:r>
      <w:r w:rsidRPr="00174AC5">
        <w:rPr>
          <w:rFonts w:ascii="Microsoft Sans Serif" w:hAnsi="Microsoft Sans Serif" w:cs="Microsoft Sans Serif"/>
          <w:color w:val="000000"/>
          <w:kern w:val="0"/>
          <w:sz w:val="18"/>
          <w:szCs w:val="18"/>
        </w:rPr>
        <w:t>]; we initialize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the learning rate to 10</w:t>
      </w:r>
      <w:r w:rsidRPr="00174AC5">
        <w:rPr>
          <w:rFonts w:ascii="Microsoft Sans Serif" w:hAnsi="Microsoft Sans Serif" w:cs="Microsoft Sans Serif"/>
          <w:color w:val="000000"/>
          <w:kern w:val="0"/>
          <w:sz w:val="15"/>
          <w:szCs w:val="15"/>
        </w:rPr>
        <w:t xml:space="preserve">−3 </w:t>
      </w:r>
      <w:r w:rsidRPr="00174AC5">
        <w:rPr>
          <w:rFonts w:ascii="Microsoft Sans Serif" w:hAnsi="Microsoft Sans Serif" w:cs="Microsoft Sans Serif"/>
          <w:color w:val="000000"/>
          <w:kern w:val="0"/>
          <w:sz w:val="18"/>
          <w:szCs w:val="18"/>
        </w:rPr>
        <w:t>and reduce it every other epoch until it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reaches 10</w:t>
      </w:r>
      <w:r w:rsidRPr="00174AC5">
        <w:rPr>
          <w:rFonts w:ascii="Microsoft Sans Serif" w:hAnsi="Microsoft Sans Serif" w:cs="Microsoft Sans Serif"/>
          <w:color w:val="000000"/>
          <w:kern w:val="0"/>
          <w:sz w:val="15"/>
          <w:szCs w:val="15"/>
        </w:rPr>
        <w:t xml:space="preserve">−4 </w:t>
      </w:r>
      <w:r w:rsidRPr="00174AC5">
        <w:rPr>
          <w:rFonts w:ascii="Microsoft Sans Serif" w:hAnsi="Microsoft Sans Serif" w:cs="Microsoft Sans Serif"/>
          <w:color w:val="000000"/>
          <w:kern w:val="0"/>
          <w:sz w:val="18"/>
          <w:szCs w:val="18"/>
        </w:rPr>
        <w:t>where it remains stable; we set momentum to 1/e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after the first 1,000 minibatches and clip total gradients per sample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to 15. Validation error is computed at every epoch and we select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the model when this error stabilizes; for both of our RNN models,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this occurred around epoch 5.</w:t>
      </w:r>
      <w:r w:rsidR="00545A06">
        <w:rPr>
          <w:rFonts w:ascii="Microsoft Sans Serif" w:hAnsi="Microsoft Sans Serif" w:cs="Microsoft Sans Serif"/>
          <w:color w:val="000000"/>
          <w:kern w:val="0"/>
          <w:sz w:val="18"/>
          <w:szCs w:val="18"/>
        </w:rPr>
        <w:t xml:space="preserve"> </w:t>
      </w:r>
    </w:p>
    <w:p w:rsidR="00174AC5" w:rsidRPr="00056530" w:rsidRDefault="00174AC5" w:rsidP="00174AC5">
      <w:pPr>
        <w:autoSpaceDE w:val="0"/>
        <w:autoSpaceDN w:val="0"/>
        <w:adjustRightInd w:val="0"/>
        <w:jc w:val="left"/>
        <w:rPr>
          <w:rFonts w:ascii="Times New Roman" w:hAnsi="Times New Roman" w:cs="Times New Roman"/>
          <w:color w:val="000000"/>
          <w:kern w:val="0"/>
        </w:rPr>
      </w:pPr>
      <w:r w:rsidRPr="00056530">
        <w:rPr>
          <w:rFonts w:ascii="Times New Roman" w:hAnsi="Times New Roman" w:cs="Times New Roman"/>
          <w:color w:val="000000"/>
          <w:kern w:val="0"/>
        </w:rPr>
        <w:t xml:space="preserve">TSC + </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In the second experiment, we compare our deep</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learning models against those types that the TypeScript compiler</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t>
      </w:r>
      <w:proofErr w:type="spellStart"/>
      <w:r w:rsidRPr="00056530">
        <w:rPr>
          <w:rFonts w:ascii="Times New Roman" w:hAnsi="Times New Roman" w:cs="Times New Roman"/>
          <w:color w:val="000000"/>
          <w:kern w:val="0"/>
        </w:rPr>
        <w:t>tsc</w:t>
      </w:r>
      <w:proofErr w:type="spellEnd"/>
      <w:r w:rsidRPr="00056530">
        <w:rPr>
          <w:rFonts w:ascii="Times New Roman" w:hAnsi="Times New Roman" w:cs="Times New Roman"/>
          <w:color w:val="000000"/>
          <w:kern w:val="0"/>
        </w:rPr>
        <w:t>) could infer (after removing type annotations), when also</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equipped with a static type-inference tool for JavaScript named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CheckJS.</w:t>
      </w:r>
      <w:r w:rsidRPr="00056530">
        <w:rPr>
          <w:rFonts w:ascii="Times New Roman" w:hAnsi="Times New Roman" w:cs="Times New Roman"/>
          <w:color w:val="FF1A24"/>
          <w:kern w:val="0"/>
        </w:rPr>
        <w:t xml:space="preserve">9 </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xml:space="preserve"> reads JavaScript and provides best effort type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inference, assigning any to those tokens to which it cannot assign</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a more precise type. Since </w:t>
      </w:r>
      <w:proofErr w:type="spellStart"/>
      <w:r w:rsidRPr="00056530">
        <w:rPr>
          <w:rFonts w:ascii="Times New Roman" w:hAnsi="Times New Roman" w:cs="Times New Roman"/>
          <w:color w:val="000000"/>
          <w:kern w:val="0"/>
        </w:rPr>
        <w:t>TSC+CheckJS</w:t>
      </w:r>
      <w:proofErr w:type="spellEnd"/>
      <w:r w:rsidRPr="00056530">
        <w:rPr>
          <w:rFonts w:ascii="Times New Roman" w:hAnsi="Times New Roman" w:cs="Times New Roman"/>
          <w:color w:val="000000"/>
          <w:kern w:val="0"/>
        </w:rPr>
        <w:t xml:space="preserve"> (hereafter typically abbreviated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has access to complete compiler and build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information of the test projects (while </w:t>
      </w:r>
      <w:proofErr w:type="spellStart"/>
      <w:r w:rsidRPr="00056530">
        <w:rPr>
          <w:rFonts w:ascii="Times New Roman" w:hAnsi="Times New Roman" w:cs="Times New Roman"/>
          <w:color w:val="000000"/>
          <w:kern w:val="0"/>
        </w:rPr>
        <w:t>DeepTyper</w:t>
      </w:r>
      <w:proofErr w:type="spellEnd"/>
      <w:r w:rsidRPr="00056530">
        <w:rPr>
          <w:rFonts w:ascii="Times New Roman" w:hAnsi="Times New Roman" w:cs="Times New Roman"/>
          <w:color w:val="000000"/>
          <w:kern w:val="0"/>
        </w:rPr>
        <w:t xml:space="preserve"> is evaluated in an</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inter-project setting), our main aim is not to outperform </w:t>
      </w:r>
      <w:proofErr w:type="spellStart"/>
      <w:r w:rsidRPr="00056530">
        <w:rPr>
          <w:rFonts w:ascii="Times New Roman" w:hAnsi="Times New Roman" w:cs="Times New Roman"/>
          <w:color w:val="000000"/>
          <w:kern w:val="0"/>
        </w:rPr>
        <w:t>CheckJS</w:t>
      </w:r>
      <w:proofErr w:type="spellEnd"/>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but rather to demonstrate how probabilistic type inference can dations</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precisely where the compiler is uncertain.</w:t>
      </w:r>
      <w:r w:rsidR="00545A06" w:rsidRPr="00056530">
        <w:rPr>
          <w:rFonts w:ascii="Microsoft Sans Serif" w:hAnsi="Microsoft Sans Serif" w:cs="Microsoft Sans Serif" w:hint="eastAsia"/>
          <w:color w:val="000000"/>
          <w:kern w:val="0"/>
        </w:rPr>
        <w:t xml:space="preserve">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In our final experiment, we compare the deep learner’s</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lastRenderedPageBreak/>
        <w:t xml:space="preserve">performance with that of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w:t>
      </w:r>
      <w:r w:rsidRPr="00056530">
        <w:rPr>
          <w:rFonts w:ascii="Times New Roman" w:hAnsi="Times New Roman" w:cs="Times New Roman"/>
          <w:color w:val="4D00DA"/>
          <w:kern w:val="0"/>
        </w:rPr>
        <w:t>28</w:t>
      </w:r>
      <w:r w:rsidRPr="00056530">
        <w:rPr>
          <w:rFonts w:ascii="Times New Roman" w:hAnsi="Times New Roman" w:cs="Times New Roman"/>
          <w:color w:val="000000"/>
          <w:kern w:val="0"/>
        </w:rPr>
        <w:t xml:space="preserve">].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was proposed as a</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method to (among others) learn type annotations for JavaScript</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from dependencies between variables, so we thought it instructive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to compare and contrast performances. A perfect comparison is not</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possible as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differs from our work in several fundamental</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ways: (1) it focuses on JavaScript code only whereas our model</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is trained on TypeScript code with a varying degree of similarity</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to plain JavaScript, (2) it assigns a limited set of types, including</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number, string, Object, Array, a few special cases of</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Object such as Element and Document, and ? (unsure), and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(3) it requires compiler information (e.g. dependencies, scoping),</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whereas our approach requires just an aligned corpus and is otherwise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language-agnostic.</w:t>
      </w:r>
    </w:p>
    <w:p w:rsidR="007A6D01" w:rsidRDefault="007A6D01" w:rsidP="00174AC5">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4.4 Metrics</w:t>
      </w:r>
    </w:p>
    <w:p w:rsidR="00056530" w:rsidRDefault="00056530" w:rsidP="007A6D01">
      <w:pPr>
        <w:autoSpaceDE w:val="0"/>
        <w:autoSpaceDN w:val="0"/>
        <w:adjustRightInd w:val="0"/>
        <w:jc w:val="left"/>
        <w:rPr>
          <w:rFonts w:ascii="Times New Roman" w:hAnsi="Times New Roman" w:cs="Times New Roman"/>
          <w:kern w:val="0"/>
          <w:sz w:val="22"/>
          <w:szCs w:val="22"/>
        </w:rPr>
      </w:pPr>
    </w:p>
    <w:p w:rsidR="007A6D01" w:rsidRPr="00056530" w:rsidRDefault="007A6D01" w:rsidP="007A6D01">
      <w:pPr>
        <w:autoSpaceDE w:val="0"/>
        <w:autoSpaceDN w:val="0"/>
        <w:adjustRightInd w:val="0"/>
        <w:jc w:val="left"/>
        <w:rPr>
          <w:rFonts w:ascii="Times New Roman" w:hAnsi="Times New Roman" w:cs="Times New Roman"/>
          <w:kern w:val="0"/>
        </w:rPr>
      </w:pPr>
      <w:r w:rsidRPr="00056530">
        <w:rPr>
          <w:rFonts w:ascii="Times New Roman" w:hAnsi="Times New Roman" w:cs="Times New Roman"/>
          <w:kern w:val="0"/>
        </w:rPr>
        <w:t>We evaluate our models on the accuracy and consistency of their</w:t>
      </w:r>
      <w:r w:rsidRPr="00056530">
        <w:rPr>
          <w:rFonts w:ascii="Times New Roman" w:hAnsi="Times New Roman" w:cs="Times New Roman" w:hint="eastAsia"/>
          <w:kern w:val="0"/>
        </w:rPr>
        <w:t xml:space="preserve"> </w:t>
      </w:r>
      <w:r w:rsidRPr="00056530">
        <w:rPr>
          <w:rFonts w:ascii="Times New Roman" w:hAnsi="Times New Roman" w:cs="Times New Roman"/>
          <w:kern w:val="0"/>
        </w:rPr>
        <w:t>predictions. Since a prediction is made at each identifier’s occurrence,</w:t>
      </w:r>
      <w:r w:rsidRPr="00056530">
        <w:rPr>
          <w:rFonts w:ascii="Times New Roman" w:hAnsi="Times New Roman" w:cs="Times New Roman" w:hint="eastAsia"/>
          <w:kern w:val="0"/>
        </w:rPr>
        <w:t xml:space="preserve"> </w:t>
      </w:r>
      <w:r w:rsidRPr="00056530">
        <w:rPr>
          <w:rFonts w:ascii="Times New Roman" w:hAnsi="Times New Roman" w:cs="Times New Roman"/>
          <w:kern w:val="0"/>
        </w:rPr>
        <w:t>we first evaluate each occurrence separately.</w:t>
      </w:r>
      <w:r w:rsidR="00056530" w:rsidRPr="00056530">
        <w:rPr>
          <w:rFonts w:ascii="Times New Roman" w:hAnsi="Times New Roman" w:cs="Times New Roman"/>
          <w:kern w:val="0"/>
        </w:rPr>
        <w:t xml:space="preserve"> </w:t>
      </w:r>
      <w:r w:rsidRPr="00056530">
        <w:rPr>
          <w:rFonts w:ascii="Times New Roman" w:hAnsi="Times New Roman" w:cs="Times New Roman"/>
          <w:kern w:val="0"/>
        </w:rPr>
        <w:t>We measure the</w:t>
      </w:r>
      <w:r w:rsidRPr="00056530">
        <w:rPr>
          <w:rFonts w:ascii="Times New Roman" w:hAnsi="Times New Roman" w:cs="Times New Roman" w:hint="eastAsia"/>
          <w:kern w:val="0"/>
        </w:rPr>
        <w:t xml:space="preserve"> </w:t>
      </w:r>
      <w:r w:rsidRPr="00056530">
        <w:rPr>
          <w:rFonts w:ascii="Times New Roman" w:hAnsi="Times New Roman" w:cs="Times New Roman"/>
          <w:kern w:val="0"/>
        </w:rPr>
        <w:t>rank of the correct prediction and extract top-K accuracy metrics.</w:t>
      </w:r>
    </w:p>
    <w:p w:rsidR="007A6D01" w:rsidRPr="00056530" w:rsidRDefault="007A6D01" w:rsidP="007A6D01">
      <w:pPr>
        <w:autoSpaceDE w:val="0"/>
        <w:autoSpaceDN w:val="0"/>
        <w:adjustRightInd w:val="0"/>
        <w:jc w:val="left"/>
        <w:rPr>
          <w:rFonts w:ascii="Times New Roman" w:hAnsi="Times New Roman" w:cs="Times New Roman" w:hint="eastAsia"/>
          <w:kern w:val="0"/>
        </w:rPr>
      </w:pPr>
      <w:r w:rsidRPr="00056530">
        <w:rPr>
          <w:rFonts w:ascii="Times New Roman" w:hAnsi="Times New Roman" w:cs="Times New Roman"/>
          <w:kern w:val="0"/>
        </w:rPr>
        <w:t>We evaluate the various models’ performances on real-world type</w:t>
      </w:r>
      <w:r w:rsidRPr="00056530">
        <w:rPr>
          <w:rFonts w:ascii="Times New Roman" w:hAnsi="Times New Roman" w:cs="Times New Roman" w:hint="eastAsia"/>
          <w:kern w:val="0"/>
        </w:rPr>
        <w:t xml:space="preserve"> </w:t>
      </w:r>
      <w:r w:rsidRPr="00056530">
        <w:rPr>
          <w:rFonts w:ascii="Times New Roman" w:hAnsi="Times New Roman" w:cs="Times New Roman"/>
          <w:kern w:val="0"/>
        </w:rPr>
        <w:t>annotations (the GOLD data). Unless otherwise stated, we only</w:t>
      </w:r>
      <w:r w:rsidRPr="00056530">
        <w:rPr>
          <w:rFonts w:ascii="Times New Roman" w:hAnsi="Times New Roman" w:cs="Times New Roman" w:hint="eastAsia"/>
          <w:kern w:val="0"/>
        </w:rPr>
        <w:t xml:space="preserve"> </w:t>
      </w:r>
      <w:r w:rsidRPr="00056530">
        <w:rPr>
          <w:rFonts w:ascii="Times New Roman" w:hAnsi="Times New Roman" w:cs="Times New Roman"/>
          <w:kern w:val="0"/>
        </w:rPr>
        <w:t>focus on suggesting the non-any types in our aligned datasets,</w:t>
      </w:r>
      <w:r w:rsidRPr="00056530">
        <w:rPr>
          <w:rFonts w:ascii="Times New Roman" w:hAnsi="Times New Roman" w:cs="Times New Roman" w:hint="eastAsia"/>
          <w:kern w:val="0"/>
        </w:rPr>
        <w:t xml:space="preserve"> </w:t>
      </w:r>
      <w:r w:rsidRPr="00056530">
        <w:rPr>
          <w:rFonts w:ascii="Times New Roman" w:hAnsi="Times New Roman" w:cs="Times New Roman"/>
          <w:kern w:val="0"/>
        </w:rPr>
        <w:t>since inferring any is generally not helpful. The RNN also emits a</w:t>
      </w:r>
      <w:r w:rsidRPr="00056530">
        <w:rPr>
          <w:rFonts w:ascii="Times New Roman" w:hAnsi="Times New Roman" w:cs="Times New Roman" w:hint="eastAsia"/>
          <w:kern w:val="0"/>
        </w:rPr>
        <w:t xml:space="preserve"> </w:t>
      </w:r>
      <w:r w:rsidRPr="00056530">
        <w:rPr>
          <w:rFonts w:ascii="Times New Roman" w:hAnsi="Times New Roman" w:cs="Times New Roman"/>
          <w:kern w:val="0"/>
        </w:rPr>
        <w:t>probability with its top prediction, which can be used to reflect its</w:t>
      </w:r>
      <w:r w:rsidRPr="00056530">
        <w:rPr>
          <w:rFonts w:ascii="Times New Roman" w:hAnsi="Times New Roman" w:cs="Times New Roman" w:hint="eastAsia"/>
          <w:kern w:val="0"/>
        </w:rPr>
        <w:t xml:space="preserve"> </w:t>
      </w:r>
      <w:r w:rsidRPr="00056530">
        <w:rPr>
          <w:rFonts w:ascii="Times New Roman" w:hAnsi="Times New Roman" w:cs="Times New Roman"/>
          <w:kern w:val="0"/>
        </w:rPr>
        <w:t>“confidence” at that location. This can be used to set a minimum</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confidence threshold, below which </w:t>
      </w:r>
      <w:proofErr w:type="spellStart"/>
      <w:r w:rsidRPr="00056530">
        <w:rPr>
          <w:rFonts w:ascii="Times New Roman" w:hAnsi="Times New Roman" w:cs="Times New Roman"/>
          <w:kern w:val="0"/>
        </w:rPr>
        <w:t>DeepTyper’s</w:t>
      </w:r>
      <w:proofErr w:type="spellEnd"/>
      <w:r w:rsidRPr="00056530">
        <w:rPr>
          <w:rFonts w:ascii="Times New Roman" w:hAnsi="Times New Roman" w:cs="Times New Roman"/>
          <w:kern w:val="0"/>
        </w:rPr>
        <w:t xml:space="preserve"> suggestions are</w:t>
      </w:r>
      <w:r w:rsidRPr="00056530">
        <w:rPr>
          <w:rFonts w:ascii="Times New Roman" w:hAnsi="Times New Roman" w:cs="Times New Roman" w:hint="eastAsia"/>
          <w:kern w:val="0"/>
        </w:rPr>
        <w:t xml:space="preserve"> </w:t>
      </w:r>
      <w:r w:rsidRPr="00056530">
        <w:rPr>
          <w:rFonts w:ascii="Times New Roman" w:hAnsi="Times New Roman" w:cs="Times New Roman"/>
          <w:kern w:val="0"/>
        </w:rPr>
        <w:t>not presented. Thus, we also show precision/recall results when</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varying this confidence threshold for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Finally, we are</w:t>
      </w:r>
      <w:r w:rsidRPr="00056530">
        <w:rPr>
          <w:rFonts w:ascii="Times New Roman" w:hAnsi="Times New Roman" w:cs="Times New Roman" w:hint="eastAsia"/>
          <w:kern w:val="0"/>
        </w:rPr>
        <w:t xml:space="preserve"> </w:t>
      </w:r>
      <w:r w:rsidRPr="00056530">
        <w:rPr>
          <w:rFonts w:ascii="Times New Roman" w:hAnsi="Times New Roman" w:cs="Times New Roman"/>
          <w:kern w:val="0"/>
        </w:rPr>
        <w:t>interested in how consistent the model is in its assignment of types</w:t>
      </w:r>
      <w:r w:rsidRPr="00056530">
        <w:rPr>
          <w:rFonts w:ascii="Times New Roman" w:hAnsi="Times New Roman" w:cs="Times New Roman" w:hint="eastAsia"/>
          <w:kern w:val="0"/>
        </w:rPr>
        <w:t xml:space="preserve"> </w:t>
      </w:r>
      <w:r w:rsidRPr="00056530">
        <w:rPr>
          <w:rFonts w:ascii="Times New Roman" w:hAnsi="Times New Roman" w:cs="Times New Roman"/>
          <w:kern w:val="0"/>
        </w:rPr>
        <w:t>to identifiers across their definition and usages in the code. Let X be</w:t>
      </w:r>
      <w:r w:rsidRPr="00056530">
        <w:rPr>
          <w:rFonts w:ascii="Times New Roman" w:hAnsi="Times New Roman" w:cs="Times New Roman" w:hint="eastAsia"/>
          <w:kern w:val="0"/>
        </w:rPr>
        <w:t xml:space="preserve"> </w:t>
      </w:r>
      <w:r w:rsidRPr="00056530">
        <w:rPr>
          <w:rFonts w:ascii="Times New Roman" w:hAnsi="Times New Roman" w:cs="Times New Roman"/>
          <w:kern w:val="0"/>
        </w:rPr>
        <w:t>the set of all type-able identifiers that occur more than once in some</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code of interest. For </w:t>
      </w:r>
      <w:proofErr w:type="gramStart"/>
      <w:r w:rsidRPr="00056530">
        <w:rPr>
          <w:rFonts w:ascii="Times New Roman" w:hAnsi="Times New Roman" w:cs="Times New Roman"/>
          <w:kern w:val="0"/>
        </w:rPr>
        <w:t>DT :</w:t>
      </w:r>
      <w:proofErr w:type="gramEnd"/>
      <w:r w:rsidRPr="00056530">
        <w:rPr>
          <w:rFonts w:ascii="Times New Roman" w:hAnsi="Times New Roman" w:cs="Times New Roman"/>
          <w:kern w:val="0"/>
        </w:rPr>
        <w:t xml:space="preserve"> X → N, let DT(x) denote the number of</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types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xml:space="preserve"> assigns to x, across all of its appearances. Ideally,</w:t>
      </w:r>
      <w:r w:rsidRPr="00056530">
        <w:rPr>
          <w:rFonts w:ascii="Times New Roman" w:hAnsi="Times New Roman" w:cs="Times New Roman" w:hint="eastAsia"/>
          <w:kern w:val="0"/>
        </w:rPr>
        <w:t xml:space="preserve"> </w:t>
      </w:r>
      <w:r w:rsidRPr="00056530">
        <w:rPr>
          <w:rFonts w:ascii="Cambria Math" w:hAnsi="Cambria Math" w:cs="Cambria Math"/>
          <w:kern w:val="0"/>
        </w:rPr>
        <w:t>∀</w:t>
      </w:r>
      <w:r w:rsidRPr="00056530">
        <w:rPr>
          <w:rFonts w:ascii="Times New Roman" w:hAnsi="Times New Roman" w:cs="Times New Roman"/>
          <w:kern w:val="0"/>
        </w:rPr>
        <w:t xml:space="preserve">x </w:t>
      </w:r>
      <w:r w:rsidRPr="00056530">
        <w:rPr>
          <w:rFonts w:ascii="Cambria Math" w:hAnsi="Cambria Math" w:cs="Cambria Math"/>
          <w:kern w:val="0"/>
        </w:rPr>
        <w:t>∈</w:t>
      </w:r>
      <w:r w:rsidRPr="00056530">
        <w:rPr>
          <w:rFonts w:ascii="Times New Roman" w:hAnsi="Times New Roman" w:cs="Times New Roman"/>
          <w:kern w:val="0"/>
        </w:rPr>
        <w:t xml:space="preserve"> </w:t>
      </w:r>
      <w:proofErr w:type="gramStart"/>
      <w:r w:rsidRPr="00056530">
        <w:rPr>
          <w:rFonts w:ascii="Times New Roman" w:hAnsi="Times New Roman" w:cs="Times New Roman"/>
          <w:kern w:val="0"/>
        </w:rPr>
        <w:t>X,DT</w:t>
      </w:r>
      <w:proofErr w:type="gramEnd"/>
      <w:r w:rsidRPr="00056530">
        <w:rPr>
          <w:rFonts w:ascii="Times New Roman" w:hAnsi="Times New Roman" w:cs="Times New Roman"/>
          <w:kern w:val="0"/>
        </w:rPr>
        <w:t>(x) = 1; indeed, this is a constraint that standard type</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inference obeys. Like all stochastic approaches,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xml:space="preserve"> is not</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so precise. Let </w:t>
      </w:r>
      <w:proofErr w:type="gramStart"/>
      <w:r w:rsidRPr="00056530">
        <w:rPr>
          <w:rFonts w:ascii="Times New Roman" w:hAnsi="Times New Roman" w:cs="Times New Roman"/>
          <w:kern w:val="0"/>
        </w:rPr>
        <w:t>Y ,</w:t>
      </w:r>
      <w:proofErr w:type="gramEnd"/>
      <w:r w:rsidRPr="00056530">
        <w:rPr>
          <w:rFonts w:ascii="Times New Roman" w:hAnsi="Times New Roman" w:cs="Times New Roman"/>
          <w:kern w:val="0"/>
        </w:rPr>
        <w:t xml:space="preserve"> {x | DT (x) &gt; 1, </w:t>
      </w:r>
      <w:r w:rsidRPr="00056530">
        <w:rPr>
          <w:rFonts w:ascii="Cambria Math" w:hAnsi="Cambria Math" w:cs="Cambria Math"/>
          <w:kern w:val="0"/>
        </w:rPr>
        <w:t>∀</w:t>
      </w:r>
      <w:r w:rsidRPr="00056530">
        <w:rPr>
          <w:rFonts w:ascii="Times New Roman" w:hAnsi="Times New Roman" w:cs="Times New Roman"/>
          <w:kern w:val="0"/>
        </w:rPr>
        <w:t xml:space="preserve">x </w:t>
      </w:r>
      <w:r w:rsidRPr="00056530">
        <w:rPr>
          <w:rFonts w:ascii="Cambria Math" w:hAnsi="Cambria Math" w:cs="Cambria Math"/>
          <w:kern w:val="0"/>
        </w:rPr>
        <w:t>∈</w:t>
      </w:r>
      <w:r w:rsidRPr="00056530">
        <w:rPr>
          <w:rFonts w:ascii="Times New Roman" w:hAnsi="Times New Roman" w:cs="Times New Roman"/>
          <w:kern w:val="0"/>
        </w:rPr>
        <w:t xml:space="preserve"> X}. Then the type inconsistency</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measure of a type inference approach, like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that</w:t>
      </w:r>
      <w:r w:rsidRPr="00056530">
        <w:rPr>
          <w:rFonts w:ascii="Times New Roman" w:hAnsi="Times New Roman" w:cs="Times New Roman" w:hint="eastAsia"/>
          <w:kern w:val="0"/>
        </w:rPr>
        <w:t xml:space="preserve"> </w:t>
      </w:r>
      <w:r w:rsidRPr="00056530">
        <w:rPr>
          <w:rFonts w:ascii="Times New Roman" w:hAnsi="Times New Roman" w:cs="Times New Roman"/>
          <w:kern w:val="0"/>
        </w:rPr>
        <w:t>does not necessarily find the principal type of a variable across all</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of its uses, is: |Y ||X </w:t>
      </w:r>
      <w:proofErr w:type="gramStart"/>
      <w:r w:rsidRPr="00056530">
        <w:rPr>
          <w:rFonts w:ascii="Times New Roman" w:hAnsi="Times New Roman" w:cs="Times New Roman"/>
          <w:kern w:val="0"/>
        </w:rPr>
        <w:t>| .</w:t>
      </w:r>
      <w:proofErr w:type="gramEnd"/>
    </w:p>
    <w:p w:rsidR="00174AC5" w:rsidRDefault="00174AC5"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4.5 Experimental Setup</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The deep learning code was written in CNTK [</w:t>
      </w:r>
      <w:r w:rsidRPr="00E947C7">
        <w:rPr>
          <w:rFonts w:ascii="Times New Roman" w:hAnsi="Times New Roman" w:cs="Times New Roman"/>
          <w:color w:val="4D00DA"/>
          <w:kern w:val="0"/>
        </w:rPr>
        <w:t>4</w:t>
      </w:r>
      <w:r w:rsidRPr="00E947C7">
        <w:rPr>
          <w:rFonts w:ascii="Times New Roman" w:hAnsi="Times New Roman" w:cs="Times New Roman"/>
          <w:color w:val="000000"/>
          <w:kern w:val="0"/>
        </w:rPr>
        <w:t>]. All experiments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are conducted on an NVIDIA GeForce GTX 1080 </w:t>
      </w:r>
      <w:proofErr w:type="spellStart"/>
      <w:r w:rsidRPr="00E947C7">
        <w:rPr>
          <w:rFonts w:ascii="Times New Roman" w:hAnsi="Times New Roman" w:cs="Times New Roman"/>
          <w:color w:val="000000"/>
          <w:kern w:val="0"/>
        </w:rPr>
        <w:t>Ti</w:t>
      </w:r>
      <w:proofErr w:type="spellEnd"/>
      <w:r w:rsidRPr="00E947C7">
        <w:rPr>
          <w:rFonts w:ascii="Times New Roman" w:hAnsi="Times New Roman" w:cs="Times New Roman"/>
          <w:color w:val="000000"/>
          <w:kern w:val="0"/>
        </w:rPr>
        <w:t xml:space="preserve"> GPU with 11GB</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of graphics memory, in combination with </w:t>
      </w:r>
      <w:proofErr w:type="gramStart"/>
      <w:r w:rsidRPr="00E947C7">
        <w:rPr>
          <w:rFonts w:ascii="Times New Roman" w:hAnsi="Times New Roman" w:cs="Times New Roman"/>
          <w:color w:val="000000"/>
          <w:kern w:val="0"/>
        </w:rPr>
        <w:t>an</w:t>
      </w:r>
      <w:proofErr w:type="gramEnd"/>
      <w:r w:rsidRPr="00E947C7">
        <w:rPr>
          <w:rFonts w:ascii="Times New Roman" w:hAnsi="Times New Roman" w:cs="Times New Roman"/>
          <w:color w:val="000000"/>
          <w:kern w:val="0"/>
        </w:rPr>
        <w:t xml:space="preserve"> 6-core Intel i7-8700</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CPU with 32GB of RAM. Our resulting model requires ca. 500MB of</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RAM to be loaded into memory and can be run on both a GPU and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CPU. It can provide type annotations for (reasonably sized) files 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well under 2 seconds.</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Our algorithm is programmatically exposed through a web API</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(Figure </w:t>
      </w:r>
      <w:r w:rsidRPr="00E947C7">
        <w:rPr>
          <w:rFonts w:ascii="Times New Roman" w:hAnsi="Times New Roman" w:cs="Times New Roman"/>
          <w:color w:val="FF1A24"/>
          <w:kern w:val="0"/>
        </w:rPr>
        <w:t>4</w:t>
      </w:r>
      <w:r w:rsidRPr="00E947C7">
        <w:rPr>
          <w:rFonts w:ascii="Times New Roman" w:hAnsi="Times New Roman" w:cs="Times New Roman"/>
          <w:color w:val="000000"/>
          <w:kern w:val="0"/>
        </w:rPr>
        <w:t>) that allows users to submit JavaScript or TypeScript files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and annotates each identifier with its most likely types, subject to a </w:t>
      </w:r>
      <w:r w:rsidRPr="00E947C7">
        <w:rPr>
          <w:rFonts w:ascii="Times New Roman" w:hAnsi="Times New Roman" w:cs="Times New Roman"/>
          <w:kern w:val="0"/>
        </w:rPr>
        <w:t>confidence threshold. All our code for training and evaluating Deep-</w:t>
      </w:r>
      <w:proofErr w:type="spellStart"/>
      <w:r w:rsidRPr="00E947C7">
        <w:rPr>
          <w:rFonts w:ascii="Times New Roman" w:hAnsi="Times New Roman" w:cs="Times New Roman"/>
          <w:kern w:val="0"/>
        </w:rPr>
        <w:t>Typer</w:t>
      </w:r>
      <w:proofErr w:type="spellEnd"/>
      <w:r w:rsidRPr="00E947C7">
        <w:rPr>
          <w:rFonts w:ascii="Times New Roman" w:hAnsi="Times New Roman" w:cs="Times New Roman"/>
          <w:kern w:val="0"/>
        </w:rPr>
        <w:t xml:space="preserve"> is released on https://github.com/DeepTyper/DeepTyper.</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 RESULTS</w:t>
      </w:r>
    </w:p>
    <w:p w:rsidR="00347A2A" w:rsidRDefault="00347A2A" w:rsidP="007A6D01">
      <w:pPr>
        <w:autoSpaceDE w:val="0"/>
        <w:autoSpaceDN w:val="0"/>
        <w:adjustRightInd w:val="0"/>
        <w:jc w:val="left"/>
        <w:rPr>
          <w:rFonts w:ascii="Times New Roman" w:hAnsi="Times New Roman" w:cs="Times New Roman"/>
          <w:color w:val="000000"/>
          <w:kern w:val="0"/>
          <w:sz w:val="22"/>
          <w:szCs w:val="22"/>
        </w:rPr>
      </w:pPr>
    </w:p>
    <w:p w:rsid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 xml:space="preserve">We present our results in three phases, as per Section </w:t>
      </w:r>
      <w:r w:rsidRPr="00347A2A">
        <w:rPr>
          <w:rFonts w:ascii="Times New Roman" w:hAnsi="Times New Roman" w:cs="Times New Roman"/>
          <w:color w:val="FF1A24"/>
          <w:kern w:val="0"/>
        </w:rPr>
        <w:t>4.3</w:t>
      </w:r>
      <w:r w:rsidRPr="00347A2A">
        <w:rPr>
          <w:rFonts w:ascii="Times New Roman" w:hAnsi="Times New Roman" w:cs="Times New Roman"/>
          <w:color w:val="000000"/>
          <w:kern w:val="0"/>
        </w:rPr>
        <w:t xml:space="preserve">. </w:t>
      </w:r>
      <w:r w:rsidR="00347A2A">
        <w:rPr>
          <w:rFonts w:ascii="Times New Roman" w:hAnsi="Times New Roman" w:cs="Times New Roman" w:hint="eastAsia"/>
          <w:color w:val="000000"/>
          <w:kern w:val="0"/>
        </w:rPr>
        <w:t>结果分为三个阶段。</w:t>
      </w:r>
    </w:p>
    <w:p w:rsid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first</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study how well deep learning algorithms are suited for type inference</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in general, and study the notion of consistency specifically.</w:t>
      </w:r>
      <w:r w:rsidR="00347A2A">
        <w:rPr>
          <w:rFonts w:ascii="Times New Roman" w:hAnsi="Times New Roman" w:cs="Times New Roman" w:hint="eastAsia"/>
          <w:color w:val="000000"/>
          <w:kern w:val="0"/>
        </w:rPr>
        <w:t xml:space="preserve"> </w:t>
      </w:r>
      <w:r w:rsidR="00347A2A">
        <w:rPr>
          <w:rFonts w:ascii="Times New Roman" w:hAnsi="Times New Roman" w:cs="Times New Roman" w:hint="eastAsia"/>
          <w:color w:val="000000"/>
          <w:kern w:val="0"/>
        </w:rPr>
        <w:t>首先是一般情况</w:t>
      </w:r>
    </w:p>
    <w:p w:rsidR="00347A2A" w:rsidRDefault="007A6D01" w:rsidP="007A6D01">
      <w:pPr>
        <w:autoSpaceDE w:val="0"/>
        <w:autoSpaceDN w:val="0"/>
        <w:adjustRightInd w:val="0"/>
        <w:jc w:val="left"/>
        <w:rPr>
          <w:rFonts w:ascii="Times New Roman" w:hAnsi="Times New Roman" w:cs="Times New Roman" w:hint="eastAsia"/>
          <w:color w:val="000000"/>
          <w:kern w:val="0"/>
        </w:rPr>
      </w:pPr>
      <w:r w:rsidRPr="00347A2A">
        <w:rPr>
          <w:rFonts w:ascii="Times New Roman" w:hAnsi="Times New Roman" w:cs="Times New Roman"/>
          <w:color w:val="000000"/>
          <w:kern w:val="0"/>
        </w:rPr>
        <w:t xml:space="preserve">Then, we compare </w:t>
      </w:r>
      <w:proofErr w:type="spellStart"/>
      <w:r w:rsidRPr="00347A2A">
        <w:rPr>
          <w:rFonts w:ascii="Times New Roman" w:hAnsi="Times New Roman" w:cs="Times New Roman"/>
          <w:color w:val="000000"/>
          <w:kern w:val="0"/>
        </w:rPr>
        <w:t>DeepTyper’s</w:t>
      </w:r>
      <w:proofErr w:type="spellEnd"/>
      <w:r w:rsidRPr="00347A2A">
        <w:rPr>
          <w:rFonts w:ascii="Times New Roman" w:hAnsi="Times New Roman" w:cs="Times New Roman"/>
          <w:color w:val="000000"/>
          <w:kern w:val="0"/>
        </w:rPr>
        <w:t xml:space="preserve"> performance with that of the TypeScript compiler plus </w:t>
      </w:r>
      <w:proofErr w:type="spellStart"/>
      <w:r w:rsidRPr="00347A2A">
        <w:rPr>
          <w:rFonts w:ascii="Times New Roman" w:hAnsi="Times New Roman" w:cs="Times New Roman"/>
          <w:color w:val="000000"/>
          <w:kern w:val="0"/>
        </w:rPr>
        <w:t>CheckJS</w:t>
      </w:r>
      <w:proofErr w:type="spellEnd"/>
      <w:r w:rsidRPr="00347A2A">
        <w:rPr>
          <w:rFonts w:ascii="Times New Roman" w:hAnsi="Times New Roman" w:cs="Times New Roman"/>
          <w:color w:val="000000"/>
          <w:kern w:val="0"/>
        </w:rPr>
        <w:t>, showing furthermore how the models</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can be complementary. </w:t>
      </w:r>
      <w:r w:rsidR="00347A2A">
        <w:rPr>
          <w:rFonts w:ascii="Times New Roman" w:hAnsi="Times New Roman" w:cs="Times New Roman" w:hint="eastAsia"/>
          <w:color w:val="000000"/>
          <w:kern w:val="0"/>
        </w:rPr>
        <w:t>其次是与</w:t>
      </w:r>
      <w:proofErr w:type="spellStart"/>
      <w:r w:rsidR="00347A2A">
        <w:rPr>
          <w:rFonts w:ascii="Times New Roman" w:hAnsi="Times New Roman" w:cs="Times New Roman"/>
          <w:color w:val="000000"/>
          <w:kern w:val="0"/>
        </w:rPr>
        <w:t>checkJS</w:t>
      </w:r>
      <w:proofErr w:type="spellEnd"/>
      <w:r w:rsidR="00347A2A">
        <w:rPr>
          <w:rFonts w:ascii="Times New Roman" w:hAnsi="Times New Roman" w:cs="Times New Roman" w:hint="eastAsia"/>
          <w:color w:val="000000"/>
          <w:kern w:val="0"/>
        </w:rPr>
        <w:t>进行对比</w:t>
      </w:r>
    </w:p>
    <w:p w:rsidR="007A6D01" w:rsidRPr="00347A2A" w:rsidRDefault="007A6D01" w:rsidP="007A6D01">
      <w:pPr>
        <w:autoSpaceDE w:val="0"/>
        <w:autoSpaceDN w:val="0"/>
        <w:adjustRightInd w:val="0"/>
        <w:jc w:val="left"/>
        <w:rPr>
          <w:rFonts w:ascii="Times New Roman" w:hAnsi="Times New Roman" w:cs="Times New Roman" w:hint="eastAsia"/>
          <w:color w:val="000000"/>
          <w:kern w:val="0"/>
        </w:rPr>
      </w:pPr>
      <w:r w:rsidRPr="00347A2A">
        <w:rPr>
          <w:rFonts w:ascii="Times New Roman" w:hAnsi="Times New Roman" w:cs="Times New Roman"/>
          <w:color w:val="000000"/>
          <w:kern w:val="0"/>
        </w:rPr>
        <w:t>Finally, we present a comparison (and combination)</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on plain JS functions with </w:t>
      </w:r>
      <w:proofErr w:type="spellStart"/>
      <w:r w:rsidRPr="00347A2A">
        <w:rPr>
          <w:rFonts w:ascii="Times New Roman" w:hAnsi="Times New Roman" w:cs="Times New Roman"/>
          <w:color w:val="000000"/>
          <w:kern w:val="0"/>
        </w:rPr>
        <w:t>JSNice</w:t>
      </w:r>
      <w:proofErr w:type="spellEnd"/>
      <w:r w:rsidRPr="00347A2A">
        <w:rPr>
          <w:rFonts w:ascii="Times New Roman" w:hAnsi="Times New Roman" w:cs="Times New Roman"/>
          <w:color w:val="000000"/>
          <w:kern w:val="0"/>
        </w:rPr>
        <w:t xml:space="preserve"> [</w:t>
      </w:r>
      <w:r w:rsidRPr="00347A2A">
        <w:rPr>
          <w:rFonts w:ascii="Times New Roman" w:hAnsi="Times New Roman" w:cs="Times New Roman"/>
          <w:color w:val="4D00DA"/>
          <w:kern w:val="0"/>
        </w:rPr>
        <w:t>28</w:t>
      </w:r>
      <w:r w:rsidRPr="00347A2A">
        <w:rPr>
          <w:rFonts w:ascii="Times New Roman" w:hAnsi="Times New Roman" w:cs="Times New Roman"/>
          <w:color w:val="000000"/>
          <w:kern w:val="0"/>
        </w:rPr>
        <w:t>], which tackles a</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similar, if narrower task.</w:t>
      </w:r>
      <w:r w:rsidR="00347A2A">
        <w:rPr>
          <w:rFonts w:ascii="Times New Roman" w:hAnsi="Times New Roman" w:cs="Times New Roman"/>
          <w:color w:val="000000"/>
          <w:kern w:val="0"/>
        </w:rPr>
        <w:t xml:space="preserve"> </w:t>
      </w:r>
      <w:r w:rsidR="00347A2A">
        <w:rPr>
          <w:rFonts w:ascii="Times New Roman" w:hAnsi="Times New Roman" w:cs="Times New Roman" w:hint="eastAsia"/>
          <w:color w:val="000000"/>
          <w:kern w:val="0"/>
        </w:rPr>
        <w:t>最后与</w:t>
      </w:r>
      <w:proofErr w:type="spellStart"/>
      <w:r w:rsidR="00347A2A">
        <w:rPr>
          <w:rFonts w:ascii="Times New Roman" w:hAnsi="Times New Roman" w:cs="Times New Roman"/>
          <w:color w:val="000000"/>
          <w:kern w:val="0"/>
        </w:rPr>
        <w:t>JSNice</w:t>
      </w:r>
      <w:proofErr w:type="spellEnd"/>
      <w:r w:rsidR="00347A2A">
        <w:rPr>
          <w:rFonts w:ascii="Times New Roman" w:hAnsi="Times New Roman" w:cs="Times New Roman" w:hint="eastAsia"/>
          <w:color w:val="000000"/>
          <w:kern w:val="0"/>
        </w:rPr>
        <w:t>进行对比</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5.1 Deep Learning for Type Inference</w:t>
      </w:r>
    </w:p>
    <w:p w:rsidR="007A6D01" w:rsidRP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first show the overall performance of the deep learning models</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on the test data, including both the plain RNN and our variant,</w:t>
      </w:r>
      <w:r w:rsidR="00347A2A" w:rsidRPr="00347A2A">
        <w:rPr>
          <w:rFonts w:ascii="Times New Roman" w:hAnsi="Times New Roman" w:cs="Times New Roman" w:hint="eastAsia"/>
          <w:color w:val="000000"/>
          <w:kern w:val="0"/>
        </w:rPr>
        <w:t xml:space="preserve"> </w:t>
      </w:r>
      <w:proofErr w:type="spellStart"/>
      <w:r w:rsidRPr="00347A2A">
        <w:rPr>
          <w:rFonts w:ascii="Times New Roman" w:hAnsi="Times New Roman" w:cs="Times New Roman"/>
          <w:color w:val="000000"/>
          <w:kern w:val="0"/>
        </w:rPr>
        <w:t>DeepTyper</w:t>
      </w:r>
      <w:proofErr w:type="spellEnd"/>
      <w:r w:rsidRPr="00347A2A">
        <w:rPr>
          <w:rFonts w:ascii="Times New Roman" w:hAnsi="Times New Roman" w:cs="Times New Roman"/>
          <w:color w:val="000000"/>
          <w:kern w:val="0"/>
        </w:rPr>
        <w:t xml:space="preserve">, which is enhanced with a consistency layer. Table </w:t>
      </w:r>
      <w:r w:rsidRPr="00347A2A">
        <w:rPr>
          <w:rFonts w:ascii="Times New Roman" w:hAnsi="Times New Roman" w:cs="Times New Roman"/>
          <w:color w:val="FF1A24"/>
          <w:kern w:val="0"/>
        </w:rPr>
        <w:t>2</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shows the prediction accuracy (top 1 and 5) of the true types </w:t>
      </w:r>
      <w:proofErr w:type="spellStart"/>
      <w:r w:rsidRPr="00347A2A">
        <w:rPr>
          <w:rFonts w:ascii="Times New Roman" w:hAnsi="Times New Roman" w:cs="Times New Roman"/>
          <w:color w:val="000000"/>
          <w:kern w:val="0"/>
        </w:rPr>
        <w:t>w.r.t.</w:t>
      </w:r>
      <w:proofErr w:type="spellEnd"/>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the models in the 78 test projects on the GOLD dataset (Section </w:t>
      </w:r>
      <w:r w:rsidRPr="00347A2A">
        <w:rPr>
          <w:rFonts w:ascii="Times New Roman" w:hAnsi="Times New Roman" w:cs="Times New Roman"/>
          <w:color w:val="FF1A24"/>
          <w:kern w:val="0"/>
        </w:rPr>
        <w:t>4.2</w:t>
      </w:r>
      <w:r w:rsidRPr="00347A2A">
        <w:rPr>
          <w:rFonts w:ascii="Times New Roman" w:hAnsi="Times New Roman" w:cs="Times New Roman"/>
          <w:color w:val="000000"/>
          <w:kern w:val="0"/>
        </w:rPr>
        <w:t>).</w:t>
      </w:r>
    </w:p>
    <w:p w:rsidR="007A6D01" w:rsidRP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include a naïve model, which assigns each identifier the type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distribution that it has at training time. This model achieves an</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acceptable accuracy without accounting for any identifier context,</w:t>
      </w:r>
      <w:r w:rsidR="00347A2A">
        <w:rPr>
          <w:rFonts w:ascii="Times New Roman" w:hAnsi="Times New Roman" w:cs="Times New Roman"/>
          <w:color w:val="000000"/>
          <w:kern w:val="0"/>
        </w:rPr>
        <w:t xml:space="preserve"> </w:t>
      </w:r>
      <w:r w:rsidRPr="00347A2A">
        <w:rPr>
          <w:rFonts w:ascii="Times New Roman" w:hAnsi="Times New Roman" w:cs="Times New Roman"/>
          <w:color w:val="000000"/>
          <w:kern w:val="0"/>
        </w:rPr>
        <w:t>giving us a notion of what portion of the task is relatively simple.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Xu et al. report a similar result for Python code [</w:t>
      </w:r>
      <w:r w:rsidRPr="00347A2A">
        <w:rPr>
          <w:rFonts w:ascii="Times New Roman" w:hAnsi="Times New Roman" w:cs="Times New Roman"/>
          <w:color w:val="4D00DA"/>
          <w:kern w:val="0"/>
        </w:rPr>
        <w:t>34</w:t>
      </w:r>
      <w:r w:rsidRPr="00347A2A">
        <w:rPr>
          <w:rFonts w:ascii="Times New Roman" w:hAnsi="Times New Roman" w:cs="Times New Roman"/>
          <w:color w:val="000000"/>
          <w:kern w:val="0"/>
        </w:rPr>
        <w:t>], although</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we stress that </w:t>
      </w:r>
      <w:r w:rsidRPr="00347A2A">
        <w:rPr>
          <w:rFonts w:ascii="Times New Roman" w:hAnsi="Times New Roman" w:cs="Times New Roman"/>
          <w:color w:val="000000"/>
          <w:kern w:val="0"/>
        </w:rPr>
        <w:lastRenderedPageBreak/>
        <w:t>this is not an implementation of their model (See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Section </w:t>
      </w:r>
      <w:r w:rsidRPr="00347A2A">
        <w:rPr>
          <w:rFonts w:ascii="Times New Roman" w:hAnsi="Times New Roman" w:cs="Times New Roman"/>
          <w:color w:val="FF1A24"/>
          <w:kern w:val="0"/>
        </w:rPr>
        <w:t>7</w:t>
      </w:r>
      <w:r w:rsidRPr="00347A2A">
        <w:rPr>
          <w:rFonts w:ascii="Times New Roman" w:hAnsi="Times New Roman" w:cs="Times New Roman"/>
          <w:color w:val="000000"/>
          <w:kern w:val="0"/>
        </w:rPr>
        <w:t xml:space="preserve">). </w:t>
      </w:r>
      <w:proofErr w:type="spellStart"/>
      <w:r w:rsidRPr="00347A2A">
        <w:rPr>
          <w:rFonts w:ascii="Times New Roman" w:hAnsi="Times New Roman" w:cs="Times New Roman"/>
          <w:color w:val="000000"/>
          <w:kern w:val="0"/>
        </w:rPr>
        <w:t>DeepTyper</w:t>
      </w:r>
      <w:proofErr w:type="spellEnd"/>
      <w:r w:rsidRPr="00347A2A">
        <w:rPr>
          <w:rFonts w:ascii="Times New Roman" w:hAnsi="Times New Roman" w:cs="Times New Roman"/>
          <w:color w:val="000000"/>
          <w:kern w:val="0"/>
        </w:rPr>
        <w:t xml:space="preserve"> substantially outperforms it by including</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contextual information and achieves a top-1 accuracy of nearly 60%</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and top-5 accuracy of over 80% across the GOL</w:t>
      </w:r>
      <w:r w:rsidR="00B22714">
        <w:rPr>
          <w:rFonts w:ascii="Times New Roman" w:hAnsi="Times New Roman" w:cs="Times New Roman"/>
          <w:color w:val="000000"/>
          <w:kern w:val="0"/>
        </w:rPr>
        <w:t>D</w:t>
      </w:r>
      <w:r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dataset.</w:t>
      </w:r>
    </w:p>
    <w:p w:rsidR="007A6D01" w:rsidRPr="00B22714" w:rsidRDefault="007A6D01" w:rsidP="007A6D01">
      <w:pPr>
        <w:autoSpaceDE w:val="0"/>
        <w:autoSpaceDN w:val="0"/>
        <w:adjustRightInd w:val="0"/>
        <w:jc w:val="left"/>
        <w:rPr>
          <w:rFonts w:ascii="Times New Roman" w:hAnsi="Times New Roman" w:cs="Times New Roman"/>
          <w:color w:val="000000"/>
          <w:kern w:val="0"/>
        </w:rPr>
      </w:pPr>
      <w:r w:rsidRPr="00B22714">
        <w:rPr>
          <w:rFonts w:ascii="Times New Roman" w:hAnsi="Times New Roman" w:cs="Times New Roman"/>
          <w:color w:val="000000"/>
          <w:kern w:val="0"/>
        </w:rPr>
        <w:t xml:space="preserve">5.1.1 Consistency. In Table </w:t>
      </w:r>
      <w:r w:rsidRPr="00B22714">
        <w:rPr>
          <w:rFonts w:ascii="Times New Roman" w:hAnsi="Times New Roman" w:cs="Times New Roman"/>
          <w:color w:val="FF1A24"/>
          <w:kern w:val="0"/>
        </w:rPr>
        <w:t>2</w:t>
      </w:r>
      <w:r w:rsidRPr="00B22714">
        <w:rPr>
          <w:rFonts w:ascii="Times New Roman" w:hAnsi="Times New Roman" w:cs="Times New Roman"/>
          <w:color w:val="000000"/>
          <w:kern w:val="0"/>
        </w:rPr>
        <w:t xml:space="preserve">, </w:t>
      </w:r>
      <w:proofErr w:type="spellStart"/>
      <w:r w:rsidRPr="00B22714">
        <w:rPr>
          <w:rFonts w:ascii="Times New Roman" w:hAnsi="Times New Roman" w:cs="Times New Roman"/>
          <w:color w:val="000000"/>
          <w:kern w:val="0"/>
        </w:rPr>
        <w:t>DeepTyper</w:t>
      </w:r>
      <w:proofErr w:type="spellEnd"/>
      <w:r w:rsidRPr="00B22714">
        <w:rPr>
          <w:rFonts w:ascii="Times New Roman" w:hAnsi="Times New Roman" w:cs="Times New Roman"/>
          <w:color w:val="000000"/>
          <w:kern w:val="0"/>
        </w:rPr>
        <w:t xml:space="preserve"> yields higher prediction</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accuracy than the plain RNN. As we stated in Section </w:t>
      </w:r>
      <w:r w:rsidRPr="00B22714">
        <w:rPr>
          <w:rFonts w:ascii="Times New Roman" w:hAnsi="Times New Roman" w:cs="Times New Roman"/>
          <w:color w:val="FF1A24"/>
          <w:kern w:val="0"/>
        </w:rPr>
        <w:t>3</w:t>
      </w:r>
      <w:r w:rsidRPr="00B22714">
        <w:rPr>
          <w:rFonts w:ascii="Times New Roman" w:hAnsi="Times New Roman" w:cs="Times New Roman"/>
          <w:color w:val="000000"/>
          <w:kern w:val="0"/>
        </w:rPr>
        <w:t>, we qualitatively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found that the plain RNN model yielded poor consistency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between its assignments of types to multiple usages of the same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identifier. We quantify this concern with the inconsistency metric described in Section </w:t>
      </w:r>
      <w:r w:rsidRPr="00B22714">
        <w:rPr>
          <w:rFonts w:ascii="Times New Roman" w:hAnsi="Times New Roman" w:cs="Times New Roman"/>
          <w:color w:val="FF1A24"/>
          <w:kern w:val="0"/>
        </w:rPr>
        <w:t>4.4</w:t>
      </w:r>
      <w:r w:rsidRPr="00B22714">
        <w:rPr>
          <w:rFonts w:ascii="Times New Roman" w:hAnsi="Times New Roman" w:cs="Times New Roman"/>
          <w:color w:val="000000"/>
          <w:kern w:val="0"/>
        </w:rPr>
        <w:t>. By this metric, the plain RNN assigns an</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inconsistent type 17.3% of the time. Our consistency layer has the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effect of taking into account the average type assignment for each</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identifier in a function and achieves a modest, but significant consistency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error reduction of around 2 percentage points, to 15.4%.</w:t>
      </w:r>
    </w:p>
    <w:p w:rsidR="007A6D01" w:rsidRPr="00B22714" w:rsidRDefault="007A6D01" w:rsidP="007A6D01">
      <w:pPr>
        <w:autoSpaceDE w:val="0"/>
        <w:autoSpaceDN w:val="0"/>
        <w:adjustRightInd w:val="0"/>
        <w:jc w:val="left"/>
        <w:rPr>
          <w:rFonts w:ascii="Times New Roman" w:hAnsi="Times New Roman" w:cs="Times New Roman"/>
          <w:color w:val="000000"/>
          <w:kern w:val="0"/>
        </w:rPr>
      </w:pPr>
      <w:r w:rsidRPr="00B22714">
        <w:rPr>
          <w:rFonts w:ascii="Times New Roman" w:hAnsi="Times New Roman" w:cs="Times New Roman"/>
          <w:color w:val="000000"/>
          <w:kern w:val="0"/>
        </w:rPr>
        <w:t>Importantly, it does not accomplish this by sacrificing performance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(as it might by gravitating to common types), but instead slightly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boosts prediction accuracy as shown above. This shows promise for</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further investigation into adding global information to these models</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(Section </w:t>
      </w:r>
      <w:r w:rsidRPr="00B22714">
        <w:rPr>
          <w:rFonts w:ascii="Times New Roman" w:hAnsi="Times New Roman" w:cs="Times New Roman"/>
          <w:color w:val="FF1A24"/>
          <w:kern w:val="0"/>
        </w:rPr>
        <w:t>6</w:t>
      </w:r>
      <w:r w:rsidRPr="00B22714">
        <w:rPr>
          <w:rFonts w:ascii="Times New Roman" w:hAnsi="Times New Roman" w:cs="Times New Roman"/>
          <w:color w:val="000000"/>
          <w:kern w:val="0"/>
        </w:rPr>
        <w:t xml:space="preserve">). Thus, we use the </w:t>
      </w:r>
      <w:proofErr w:type="spellStart"/>
      <w:r w:rsidRPr="00B22714">
        <w:rPr>
          <w:rFonts w:ascii="Times New Roman" w:hAnsi="Times New Roman" w:cs="Times New Roman"/>
          <w:color w:val="000000"/>
          <w:kern w:val="0"/>
        </w:rPr>
        <w:t>DeepTyper</w:t>
      </w:r>
      <w:proofErr w:type="spellEnd"/>
      <w:r w:rsidRPr="00B22714">
        <w:rPr>
          <w:rFonts w:ascii="Times New Roman" w:hAnsi="Times New Roman" w:cs="Times New Roman"/>
          <w:color w:val="000000"/>
          <w:kern w:val="0"/>
        </w:rPr>
        <w:t xml:space="preserve"> model in our experiments</w:t>
      </w:r>
      <w:r w:rsid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going forward.</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5.1.2 Performance Characteristics. A few, common types, account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for most of the type annotations in the TypeScript data. We study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the discrepancies between the predictability of the 10 most common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vs. the ca. 11,000 other types in Table </w:t>
      </w:r>
      <w:r w:rsidRPr="00E71149">
        <w:rPr>
          <w:rFonts w:ascii="Times New Roman" w:hAnsi="Times New Roman" w:cs="Times New Roman"/>
          <w:color w:val="FF1A24"/>
          <w:kern w:val="0"/>
        </w:rPr>
        <w:t>3</w:t>
      </w:r>
      <w:r w:rsidRPr="00E71149">
        <w:rPr>
          <w:rFonts w:ascii="Times New Roman" w:hAnsi="Times New Roman" w:cs="Times New Roman"/>
          <w:color w:val="000000"/>
          <w:kern w:val="0"/>
        </w:rPr>
        <w:t>. We also include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prediction statistics of the any type for reference, which was by far</w:t>
      </w:r>
      <w:r w:rsid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the most common type in the training data,</w:t>
      </w:r>
      <w:r w:rsidRPr="00E71149">
        <w:rPr>
          <w:rFonts w:ascii="Times New Roman" w:hAnsi="Times New Roman" w:cs="Times New Roman"/>
          <w:color w:val="FF1A24"/>
          <w:kern w:val="0"/>
        </w:rPr>
        <w:t xml:space="preserve">10 </w:t>
      </w:r>
      <w:r w:rsidRPr="00E71149">
        <w:rPr>
          <w:rFonts w:ascii="Times New Roman" w:hAnsi="Times New Roman" w:cs="Times New Roman"/>
          <w:color w:val="000000"/>
          <w:kern w:val="0"/>
        </w:rPr>
        <w:t>but was substantially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less common among the real annotations shown here. Since all identifiers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are implicitly typed as any unless another type is provided,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recommending this type is not clearly useful. However, developers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do evidently explicitly annotate some identifiers as any, so that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accuracy on this task may still be useful for a type suggestion tool;</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this deserves further investigation.</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Excluding any, the top 10 types account for most of the typed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tokens. Among the most common types are the primitives string,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number and </w:t>
      </w:r>
      <w:proofErr w:type="spellStart"/>
      <w:r w:rsidRPr="00E71149">
        <w:rPr>
          <w:rFonts w:ascii="Times New Roman" w:hAnsi="Times New Roman" w:cs="Times New Roman"/>
          <w:color w:val="000000"/>
          <w:kern w:val="0"/>
        </w:rPr>
        <w:t>boolean</w:t>
      </w:r>
      <w:proofErr w:type="spellEnd"/>
      <w:r w:rsidRPr="00E71149">
        <w:rPr>
          <w:rFonts w:ascii="Times New Roman" w:hAnsi="Times New Roman" w:cs="Times New Roman"/>
          <w:color w:val="000000"/>
          <w:kern w:val="0"/>
        </w:rPr>
        <w:t>, as well as several object types: Array,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Promise and </w:t>
      </w:r>
      <w:proofErr w:type="spellStart"/>
      <w:r w:rsidRPr="00E71149">
        <w:rPr>
          <w:rFonts w:ascii="Times New Roman" w:hAnsi="Times New Roman" w:cs="Times New Roman"/>
          <w:color w:val="000000"/>
          <w:kern w:val="0"/>
        </w:rPr>
        <w:t>HTMLElement</w:t>
      </w:r>
      <w:proofErr w:type="spellEnd"/>
      <w:r w:rsidRPr="00E71149">
        <w:rPr>
          <w:rFonts w:ascii="Times New Roman" w:hAnsi="Times New Roman" w:cs="Times New Roman"/>
          <w:color w:val="000000"/>
          <w:kern w:val="0"/>
        </w:rPr>
        <w:t>. As can be seen, predicting the rarer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is substantially harder for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but it manages a usable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top-5 accuracy nonetheless. This is especially true at locations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where the model is most confident, as we discuss next.</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lastRenderedPageBreak/>
        <w:t>5.1.3 Recommendation. The deep learning algorithm emits a probability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for each type assignment, which allows the use of a threshold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to determine which suggestions are likely to be correct (Section </w:t>
      </w:r>
      <w:r w:rsidRPr="00E71149">
        <w:rPr>
          <w:rFonts w:ascii="Times New Roman" w:hAnsi="Times New Roman" w:cs="Times New Roman"/>
          <w:color w:val="FF1A24"/>
          <w:kern w:val="0"/>
        </w:rPr>
        <w:t>4.4</w:t>
      </w:r>
      <w:r w:rsidRPr="00E71149">
        <w:rPr>
          <w:rFonts w:ascii="Times New Roman" w:hAnsi="Times New Roman" w:cs="Times New Roman"/>
          <w:color w:val="000000"/>
          <w:kern w:val="0"/>
        </w:rPr>
        <w: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Figure </w:t>
      </w:r>
      <w:r w:rsidRPr="00E71149">
        <w:rPr>
          <w:rFonts w:ascii="Times New Roman" w:hAnsi="Times New Roman" w:cs="Times New Roman"/>
          <w:color w:val="FF1A24"/>
          <w:kern w:val="0"/>
        </w:rPr>
        <w:t xml:space="preserve">5 </w:t>
      </w:r>
      <w:r w:rsidRPr="00E71149">
        <w:rPr>
          <w:rFonts w:ascii="Times New Roman" w:hAnsi="Times New Roman" w:cs="Times New Roman"/>
          <w:color w:val="000000"/>
          <w:kern w:val="0"/>
        </w:rPr>
        <w:t>shows the trade-off in precision and recall when varying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this threshold. Precision first exceeds 80% at a threshold of 90%,</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yielding a recall rate of ca. 50%. At a threshold of 99%, precision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exceeds 95% at a still respectable recall rate of ca. 14.9%. At this level,</w:t>
      </w:r>
      <w:r w:rsidR="00E71149" w:rsidRPr="00E71149">
        <w:rPr>
          <w:rFonts w:ascii="Times New Roman" w:hAnsi="Times New Roman" w:cs="Times New Roman" w:hint="eastAsia"/>
          <w:color w:val="000000"/>
          <w:kern w:val="0"/>
        </w:rPr>
        <w:t xml:space="preserve">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could add more than 2,000 of the ca. 15,000 annotations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we extracted across the 78 test projects with very high precision.</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5.2 Conventional Type Inference</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We compare our results with those obtained by running the TypeScript compiler with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(see Section </w:t>
      </w:r>
      <w:r w:rsidRPr="00E71149">
        <w:rPr>
          <w:rFonts w:ascii="Times New Roman" w:hAnsi="Times New Roman" w:cs="Times New Roman"/>
          <w:color w:val="FF1A24"/>
          <w:kern w:val="0"/>
        </w:rPr>
        <w:t>4.3</w:t>
      </w:r>
      <w:r w:rsidRPr="00E71149">
        <w:rPr>
          <w:rFonts w:ascii="Times New Roman" w:hAnsi="Times New Roman" w:cs="Times New Roman"/>
          <w:color w:val="000000"/>
          <w:kern w:val="0"/>
        </w:rPr>
        <w:t>) on each project in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test corpus. Our main interest is a hybrid model: when the compiler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has access to each test project’s complete build information, its type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judgements are sound (although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may contribute a small</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number of unsound, heuristic predictions). The cases where it is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unsure and defaults to any are locations where the deep learner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may be able to contribute, since it ‘understands’ what types are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natural in various locations. Thus, the hybrid model first assigns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each variable its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type. When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assigns any to an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identifier and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is sufficiently confident in its suggestion,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the hybrid switches to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suggested type. Per Figure </w:t>
      </w:r>
      <w:r w:rsidRPr="00E71149">
        <w:rPr>
          <w:rFonts w:ascii="Times New Roman" w:hAnsi="Times New Roman" w:cs="Times New Roman"/>
          <w:color w:val="FF1A24"/>
          <w:kern w:val="0"/>
        </w:rPr>
        <w:t>5</w:t>
      </w:r>
      <w:r w:rsidRPr="00E71149">
        <w:rPr>
          <w:rFonts w:ascii="Times New Roman" w:hAnsi="Times New Roman" w:cs="Times New Roman"/>
          <w:color w:val="000000"/>
          <w:kern w:val="0"/>
        </w:rPr>
        <w: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we use confidence thresholds of 90%, 99% and 99.9% to achieve a</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balance between high precision (preferred in this setting) and recall.</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We also report, as a percentage of all prediction points, how</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often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correctly changes an any into a more specific</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 (Hits) and how often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incorrectly suggests a type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when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was either correct, or had soundly resorted to any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(Misses). Crucially, these “Misses” are not sources of unsoundness!</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In a proper suggestion tool, any suggested type annotation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can first be passed through the type checker and ruled out if it is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unsound. Although this feedback loop was too costly to run for our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automated evaluation, we manually investigated several incorrect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and found that ca. half of these could be ruled out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by the compiler as unsound, whereas the remainder was sound,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even if incorrect. This includes cases where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type was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too broad: </w:t>
      </w:r>
      <w:proofErr w:type="spellStart"/>
      <w:r w:rsidRPr="00E71149">
        <w:rPr>
          <w:rFonts w:ascii="Times New Roman" w:hAnsi="Times New Roman" w:cs="Times New Roman"/>
          <w:color w:val="000000"/>
          <w:kern w:val="0"/>
        </w:rPr>
        <w:t>HTMLElement</w:t>
      </w:r>
      <w:proofErr w:type="spellEnd"/>
      <w:r w:rsidRPr="00E71149">
        <w:rPr>
          <w:rFonts w:ascii="Times New Roman" w:hAnsi="Times New Roman" w:cs="Times New Roman"/>
          <w:color w:val="000000"/>
          <w:kern w:val="0"/>
        </w:rPr>
        <w:t xml:space="preserve"> where </w:t>
      </w:r>
      <w:proofErr w:type="spellStart"/>
      <w:r w:rsidRPr="00E71149">
        <w:rPr>
          <w:rFonts w:ascii="Times New Roman" w:hAnsi="Times New Roman" w:cs="Times New Roman"/>
          <w:color w:val="000000"/>
          <w:kern w:val="0"/>
        </w:rPr>
        <w:t>HTMLButtonElement</w:t>
      </w:r>
      <w:proofErr w:type="spellEnd"/>
      <w:r w:rsidRPr="00E71149">
        <w:rPr>
          <w:rFonts w:ascii="Times New Roman" w:hAnsi="Times New Roman" w:cs="Times New Roman"/>
          <w:color w:val="000000"/>
          <w:kern w:val="0"/>
        </w:rPr>
        <w:t xml:space="preserve"> was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expected, or different from what the user expected, but 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in the context, like </w:t>
      </w:r>
      <w:proofErr w:type="spellStart"/>
      <w:proofErr w:type="gramStart"/>
      <w:r w:rsidRPr="00E71149">
        <w:rPr>
          <w:rFonts w:ascii="Times New Roman" w:hAnsi="Times New Roman" w:cs="Times New Roman"/>
          <w:color w:val="000000"/>
          <w:kern w:val="0"/>
        </w:rPr>
        <w:lastRenderedPageBreak/>
        <w:t>cssText</w:t>
      </w:r>
      <w:proofErr w:type="spellEnd"/>
      <w:r w:rsidRPr="00E71149">
        <w:rPr>
          <w:rFonts w:ascii="Times New Roman" w:hAnsi="Times New Roman" w:cs="Times New Roman"/>
          <w:color w:val="000000"/>
          <w:kern w:val="0"/>
        </w:rPr>
        <w:t xml:space="preserve"> :</w:t>
      </w:r>
      <w:proofErr w:type="gramEnd"/>
      <w:r w:rsidRPr="00E71149">
        <w:rPr>
          <w:rFonts w:ascii="Times New Roman" w:hAnsi="Times New Roman" w:cs="Times New Roman"/>
          <w:color w:val="000000"/>
          <w:kern w:val="0"/>
        </w:rPr>
        <w:t xml:space="preserve"> number would be in Figure </w:t>
      </w:r>
      <w:r w:rsidRPr="00E71149">
        <w:rPr>
          <w:rFonts w:ascii="Times New Roman" w:hAnsi="Times New Roman" w:cs="Times New Roman"/>
          <w:color w:val="FF1A24"/>
          <w:kern w:val="0"/>
        </w:rPr>
        <w:t>1</w:t>
      </w:r>
      <w:r w:rsidRPr="00E71149">
        <w:rPr>
          <w:rFonts w:ascii="Times New Roman" w:hAnsi="Times New Roman" w:cs="Times New Roman"/>
          <w:color w:val="000000"/>
          <w:kern w:val="0"/>
        </w:rPr>
        <w: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Thus, we conclude that (1) any tool based on our model need not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introduce any unsound annotations, and (2) the “Misses” column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overstates how many incorrect annotations a user would actually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encounter when also employing a type checker. Nonetheless,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balance between “Hits” and “Misses” gives an indication of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precision/effort trade-off at various thresholds.</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The top-1 accuracy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gives only one suggestion) for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three models is shown in Table </w:t>
      </w:r>
      <w:r w:rsidRPr="00E71149">
        <w:rPr>
          <w:rFonts w:ascii="Times New Roman" w:hAnsi="Times New Roman" w:cs="Times New Roman"/>
          <w:color w:val="FF1A24"/>
          <w:kern w:val="0"/>
        </w:rPr>
        <w:t>4</w:t>
      </w:r>
      <w:r w:rsidRPr="00E71149">
        <w:rPr>
          <w:rFonts w:ascii="Times New Roman" w:hAnsi="Times New Roman" w:cs="Times New Roman"/>
          <w:color w:val="000000"/>
          <w:kern w:val="0"/>
        </w:rPr>
        <w:t>, which for reference also shows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a second set of results where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is allowed to alter “all”</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 judgements (not just </w:t>
      </w:r>
      <w:proofErr w:type="spellStart"/>
      <w:r w:rsidRPr="00E71149">
        <w:rPr>
          <w:rFonts w:ascii="Times New Roman" w:hAnsi="Times New Roman" w:cs="Times New Roman"/>
          <w:color w:val="000000"/>
          <w:kern w:val="0"/>
        </w:rPr>
        <w:t>anys</w:t>
      </w:r>
      <w:proofErr w:type="spellEnd"/>
      <w:r w:rsidRPr="00E71149">
        <w:rPr>
          <w:rFonts w:ascii="Times New Roman" w:hAnsi="Times New Roman" w:cs="Times New Roman"/>
          <w:color w:val="000000"/>
          <w:kern w:val="0"/>
        </w:rPr>
        <w:t>) when it is sufficiently confident.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Although the models proved complementary on our training data,</w:t>
      </w:r>
      <w:r w:rsidR="00E71149" w:rsidRPr="00E71149">
        <w:rPr>
          <w:rFonts w:ascii="Times New Roman" w:hAnsi="Times New Roman" w:cs="Times New Roman" w:hint="eastAsia"/>
          <w:color w:val="000000"/>
          <w:kern w:val="0"/>
        </w:rPr>
        <w:t xml:space="preserve">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could not </w:t>
      </w:r>
      <w:proofErr w:type="spellStart"/>
      <w:r w:rsidRPr="00E71149">
        <w:rPr>
          <w:rFonts w:ascii="Times New Roman" w:hAnsi="Times New Roman" w:cs="Times New Roman"/>
          <w:color w:val="000000"/>
          <w:kern w:val="0"/>
        </w:rPr>
        <w:t>to</w:t>
      </w:r>
      <w:proofErr w:type="spellEnd"/>
      <w:r w:rsidRPr="00E71149">
        <w:rPr>
          <w:rFonts w:ascii="Times New Roman" w:hAnsi="Times New Roman" w:cs="Times New Roman"/>
          <w:color w:val="000000"/>
          <w:kern w:val="0"/>
        </w:rPr>
        <w:t xml:space="preserve"> beyond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here on the real developer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at test time. This strongly indicates that developers add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predominantly in those places where the type inference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tool could not infer the correct type. It also stresses the relevance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of our tool: in those cases where developers would need it most, it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yields a top-1 accuracy of over 50% (and, referring back to Table </w:t>
      </w:r>
      <w:r w:rsidRPr="00E71149">
        <w:rPr>
          <w:rFonts w:ascii="Times New Roman" w:hAnsi="Times New Roman" w:cs="Times New Roman"/>
          <w:color w:val="FF1A24"/>
          <w:kern w:val="0"/>
        </w:rPr>
        <w:t>2</w:t>
      </w:r>
      <w:r w:rsidRPr="00E71149">
        <w:rPr>
          <w:rFonts w:ascii="Times New Roman" w:hAnsi="Times New Roman" w:cs="Times New Roman"/>
          <w:color w:val="000000"/>
          <w:kern w:val="0"/>
        </w:rPr>
        <w:t>, a</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top-5 accuracy of over 80%). Furthermore, the hybrid model proves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useful at higher confidence rates by reducing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incorrect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at a 90% threshold,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can contribute more than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4,000 types with over 95% precision to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own type inference!</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Allowing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to correct all types vs. just any does not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appear to be particularly more rewarding in terms of Hits/Misses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trade-off. In all cases, setting a higher threshold tends to improve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the true positive rate of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which is in line with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precision/recall trade-off seen earlier. Since developers migrating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their code are most likely to appreciate very precise suggestions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first,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has the potential to be a cost-effective aide.</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5.3 Comparison </w:t>
      </w:r>
      <w:proofErr w:type="gramStart"/>
      <w:r>
        <w:rPr>
          <w:rFonts w:ascii="Times New Roman" w:hAnsi="Times New Roman" w:cs="Times New Roman"/>
          <w:color w:val="000000"/>
          <w:kern w:val="0"/>
          <w:sz w:val="22"/>
          <w:szCs w:val="22"/>
        </w:rPr>
        <w:t>With</w:t>
      </w:r>
      <w:proofErr w:type="gramEnd"/>
      <w:r>
        <w:rPr>
          <w:rFonts w:ascii="Times New Roman" w:hAnsi="Times New Roman" w:cs="Times New Roman"/>
          <w:color w:val="000000"/>
          <w:kern w:val="0"/>
          <w:sz w:val="22"/>
          <w:szCs w:val="22"/>
        </w:rPr>
        <w:t xml:space="preserve"> </w:t>
      </w:r>
      <w:proofErr w:type="spellStart"/>
      <w:r>
        <w:rPr>
          <w:rFonts w:ascii="Times New Roman" w:hAnsi="Times New Roman" w:cs="Times New Roman"/>
          <w:color w:val="000000"/>
          <w:kern w:val="0"/>
          <w:sz w:val="22"/>
          <w:szCs w:val="22"/>
        </w:rPr>
        <w:t>JSNice</w:t>
      </w:r>
      <w:proofErr w:type="spellEnd"/>
    </w:p>
    <w:p w:rsidR="007A6D01" w:rsidRPr="00F73B4D" w:rsidRDefault="007A6D01" w:rsidP="007A6D01">
      <w:pPr>
        <w:autoSpaceDE w:val="0"/>
        <w:autoSpaceDN w:val="0"/>
        <w:adjustRightInd w:val="0"/>
        <w:jc w:val="left"/>
        <w:rPr>
          <w:rFonts w:ascii="Times New Roman" w:hAnsi="Times New Roman" w:cs="Times New Roman"/>
          <w:color w:val="000000"/>
          <w:kern w:val="0"/>
        </w:rPr>
      </w:pPr>
      <w:proofErr w:type="spellStart"/>
      <w:r w:rsidRPr="00F73B4D">
        <w:rPr>
          <w:rFonts w:ascii="Times New Roman" w:hAnsi="Times New Roman" w:cs="Times New Roman"/>
          <w:color w:val="000000"/>
          <w:kern w:val="0"/>
        </w:rPr>
        <w:t>JSNice</w:t>
      </w:r>
      <w:proofErr w:type="spellEnd"/>
      <w:r w:rsidRPr="00F73B4D">
        <w:rPr>
          <w:rFonts w:ascii="Times New Roman" w:hAnsi="Times New Roman" w:cs="Times New Roman"/>
          <w:color w:val="000000"/>
          <w:kern w:val="0"/>
        </w:rPr>
        <w:t xml:space="preserve"> was introduced as an approach for (among others) type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inference on JavaScript using statistics from dependency graphs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learned on a large corpus [</w:t>
      </w:r>
      <w:r w:rsidRPr="00F73B4D">
        <w:rPr>
          <w:rFonts w:ascii="Times New Roman" w:hAnsi="Times New Roman" w:cs="Times New Roman"/>
          <w:color w:val="4D00DA"/>
          <w:kern w:val="0"/>
        </w:rPr>
        <w:t>28</w:t>
      </w:r>
      <w:r w:rsidRPr="00F73B4D">
        <w:rPr>
          <w:rFonts w:ascii="Times New Roman" w:hAnsi="Times New Roman" w:cs="Times New Roman"/>
          <w:color w:val="000000"/>
          <w:kern w:val="0"/>
        </w:rPr>
        <w:t xml:space="preserve">]. As discussed in Section </w:t>
      </w:r>
      <w:r w:rsidRPr="00F73B4D">
        <w:rPr>
          <w:rFonts w:ascii="Times New Roman" w:hAnsi="Times New Roman" w:cs="Times New Roman"/>
          <w:color w:val="FF1A24"/>
          <w:kern w:val="0"/>
        </w:rPr>
        <w:t>4.3</w:t>
      </w:r>
      <w:r w:rsidRPr="00F73B4D">
        <w:rPr>
          <w:rFonts w:ascii="Times New Roman" w:hAnsi="Times New Roman" w:cs="Times New Roman"/>
          <w:color w:val="000000"/>
          <w:kern w:val="0"/>
        </w:rPr>
        <w:t>, its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approach is complementary to ours, so we thought it instructive to</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compare their performance with that of </w:t>
      </w:r>
      <w:proofErr w:type="spellStart"/>
      <w:r w:rsidRPr="00F73B4D">
        <w:rPr>
          <w:rFonts w:ascii="Times New Roman" w:hAnsi="Times New Roman" w:cs="Times New Roman"/>
          <w:color w:val="000000"/>
          <w:kern w:val="0"/>
        </w:rPr>
        <w:t>DeepTyper</w:t>
      </w:r>
      <w:proofErr w:type="spellEnd"/>
      <w:r w:rsidRPr="00F73B4D">
        <w:rPr>
          <w:rFonts w:ascii="Times New Roman" w:hAnsi="Times New Roman" w:cs="Times New Roman"/>
          <w:color w:val="000000"/>
          <w:kern w:val="0"/>
        </w:rPr>
        <w:t xml:space="preserve"> as well. Note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that we are again using the original </w:t>
      </w:r>
      <w:proofErr w:type="spellStart"/>
      <w:r w:rsidRPr="00F73B4D">
        <w:rPr>
          <w:rFonts w:ascii="Times New Roman" w:hAnsi="Times New Roman" w:cs="Times New Roman"/>
          <w:color w:val="000000"/>
          <w:kern w:val="0"/>
        </w:rPr>
        <w:t>DeepTyper</w:t>
      </w:r>
      <w:proofErr w:type="spellEnd"/>
      <w:r w:rsidRPr="00F73B4D">
        <w:rPr>
          <w:rFonts w:ascii="Times New Roman" w:hAnsi="Times New Roman" w:cs="Times New Roman"/>
          <w:color w:val="000000"/>
          <w:kern w:val="0"/>
        </w:rPr>
        <w:t xml:space="preserve"> model here, not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the “Hybrid” model from the previous section. Because </w:t>
      </w:r>
      <w:proofErr w:type="spellStart"/>
      <w:r w:rsidRPr="00F73B4D">
        <w:rPr>
          <w:rFonts w:ascii="Times New Roman" w:hAnsi="Times New Roman" w:cs="Times New Roman"/>
          <w:color w:val="000000"/>
          <w:kern w:val="0"/>
        </w:rPr>
        <w:t>JSNice</w:t>
      </w:r>
      <w:proofErr w:type="spellEnd"/>
      <w:r w:rsidRPr="00F73B4D">
        <w:rPr>
          <w:rFonts w:ascii="Times New Roman" w:hAnsi="Times New Roman" w:cs="Times New Roman"/>
          <w:color w:val="000000"/>
          <w:kern w:val="0"/>
        </w:rPr>
        <w:t xml:space="preserve"> is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available to use via a web form, we manually </w:t>
      </w:r>
      <w:r w:rsidRPr="00F73B4D">
        <w:rPr>
          <w:rFonts w:ascii="Times New Roman" w:hAnsi="Times New Roman" w:cs="Times New Roman"/>
          <w:color w:val="000000"/>
          <w:kern w:val="0"/>
        </w:rPr>
        <w:lastRenderedPageBreak/>
        <w:t>entered JavaScript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functions and recorded the results.</w:t>
      </w:r>
    </w:p>
    <w:p w:rsidR="007A6D01" w:rsidRPr="00F73B4D" w:rsidRDefault="007A6D01" w:rsidP="007A6D01">
      <w:pPr>
        <w:autoSpaceDE w:val="0"/>
        <w:autoSpaceDN w:val="0"/>
        <w:adjustRightInd w:val="0"/>
        <w:jc w:val="left"/>
        <w:rPr>
          <w:rFonts w:ascii="Times New Roman" w:hAnsi="Times New Roman" w:cs="Times New Roman"/>
          <w:color w:val="000000"/>
          <w:kern w:val="0"/>
        </w:rPr>
      </w:pPr>
      <w:r w:rsidRPr="00F73B4D">
        <w:rPr>
          <w:rFonts w:ascii="Times New Roman" w:hAnsi="Times New Roman" w:cs="Times New Roman"/>
          <w:color w:val="000000"/>
          <w:kern w:val="0"/>
        </w:rPr>
        <w:t>We selected JavaScript functions uniformly at random from public</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projects on GitHub that were in the top 100 JavaScript projects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ranked by number of stars (similar to Ray et al. [</w:t>
      </w:r>
      <w:r w:rsidRPr="00F73B4D">
        <w:rPr>
          <w:rFonts w:ascii="Times New Roman" w:hAnsi="Times New Roman" w:cs="Times New Roman"/>
          <w:color w:val="4D00DA"/>
          <w:kern w:val="0"/>
        </w:rPr>
        <w:t>27</w:t>
      </w:r>
      <w:r w:rsidRPr="00F73B4D">
        <w:rPr>
          <w:rFonts w:ascii="Times New Roman" w:hAnsi="Times New Roman" w:cs="Times New Roman"/>
          <w:color w:val="000000"/>
          <w:kern w:val="0"/>
        </w:rPr>
        <w:t>]). To avoid trivial</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functions, we selected functions that take at least one parameter</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and that return a value or have at least one declared variable in their body. </w:t>
      </w:r>
      <w:proofErr w:type="gramStart"/>
      <w:r w:rsidRPr="00F73B4D">
        <w:rPr>
          <w:rFonts w:ascii="Times New Roman" w:hAnsi="Times New Roman" w:cs="Times New Roman"/>
          <w:color w:val="000000"/>
          <w:kern w:val="0"/>
        </w:rPr>
        <w:t>Thus</w:t>
      </w:r>
      <w:proofErr w:type="gramEnd"/>
      <w:r w:rsidRPr="00F73B4D">
        <w:rPr>
          <w:rFonts w:ascii="Times New Roman" w:hAnsi="Times New Roman" w:cs="Times New Roman"/>
          <w:color w:val="000000"/>
          <w:kern w:val="0"/>
        </w:rPr>
        <w:t xml:space="preserve"> each function requires two type annotations at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the very least. Because the evaluation had to be performed manually,</w:t>
      </w:r>
      <w:r w:rsidR="00F73B4D" w:rsidRPr="00F73B4D">
        <w:rPr>
          <w:rFonts w:ascii="Times New Roman" w:hAnsi="Times New Roman" w:cs="Times New Roman"/>
          <w:color w:val="000000"/>
          <w:kern w:val="0"/>
        </w:rPr>
        <w:t xml:space="preserve"> </w:t>
      </w:r>
      <w:r w:rsidRPr="00F73B4D">
        <w:rPr>
          <w:rFonts w:ascii="Times New Roman" w:hAnsi="Times New Roman" w:cs="Times New Roman"/>
          <w:color w:val="000000"/>
          <w:kern w:val="0"/>
        </w:rPr>
        <w:t>we examined thirty JavaScript functions.</w:t>
      </w:r>
      <w:r w:rsidRPr="00F73B4D">
        <w:rPr>
          <w:rFonts w:ascii="Times New Roman" w:hAnsi="Times New Roman" w:cs="Times New Roman"/>
          <w:color w:val="FF1A24"/>
          <w:kern w:val="0"/>
        </w:rPr>
        <w:t xml:space="preserve">11 </w:t>
      </w:r>
      <w:r w:rsidRPr="00F73B4D">
        <w:rPr>
          <w:rFonts w:ascii="Times New Roman" w:hAnsi="Times New Roman" w:cs="Times New Roman"/>
          <w:color w:val="000000"/>
          <w:kern w:val="0"/>
        </w:rPr>
        <w:t>For each function</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we manually determined the correct types to use as an oracle for</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evaluation and comparison, assigning any if no conclusive type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could be assigned. As a result, we identified 167 annotations (on</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 return types, local variables, parameters and attributes) of</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which 108 were clearly not any types.</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Again, we focus on predicting only the non-any types, since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these are most likely to be helpful to the user. Cases in which </w:t>
      </w:r>
      <w:proofErr w:type="spellStart"/>
      <w:r w:rsidRPr="00E947C7">
        <w:rPr>
          <w:rFonts w:ascii="Times New Roman" w:hAnsi="Times New Roman" w:cs="Times New Roman"/>
          <w:color w:val="000000"/>
          <w:kern w:val="0"/>
        </w:rPr>
        <w:t>JSNice</w:t>
      </w:r>
      <w:proofErr w:type="spellEnd"/>
      <w:r w:rsidR="00F73B4D" w:rsidRPr="00E947C7">
        <w:rPr>
          <w:rFonts w:ascii="Times New Roman" w:hAnsi="Times New Roman" w:cs="Times New Roman" w:hint="eastAsia"/>
          <w:color w:val="000000"/>
          <w:kern w:val="0"/>
        </w:rPr>
        <w:t xml:space="preserve"> </w:t>
      </w:r>
      <w:proofErr w:type="gramStart"/>
      <w:r w:rsidRPr="00E947C7">
        <w:rPr>
          <w:rFonts w:ascii="Times New Roman" w:hAnsi="Times New Roman" w:cs="Times New Roman"/>
          <w:color w:val="000000"/>
          <w:kern w:val="0"/>
        </w:rPr>
        <w:t>predicted ?</w:t>
      </w:r>
      <w:proofErr w:type="gramEnd"/>
      <w:r w:rsidRPr="00E947C7">
        <w:rPr>
          <w:rFonts w:ascii="Times New Roman" w:hAnsi="Times New Roman" w:cs="Times New Roman"/>
          <w:color w:val="000000"/>
          <w:kern w:val="0"/>
        </w:rPr>
        <w:t xml:space="preserve"> or Object, and cases where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predicted any</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or was not sufficiently confident are all treated as “Unsure”. We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again show results for various confidence thresholds for </w:t>
      </w:r>
      <w:proofErr w:type="spellStart"/>
      <w:r w:rsidRPr="00E947C7">
        <w:rPr>
          <w:rFonts w:ascii="Times New Roman" w:hAnsi="Times New Roman" w:cs="Times New Roman"/>
          <w:color w:val="000000"/>
          <w:kern w:val="0"/>
        </w:rPr>
        <w:t>DeepTyper</w:t>
      </w:r>
      <w:proofErr w:type="spellEnd"/>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(across a slightly lower range than before, to better match the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“Unsure” rate of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and include another hybrid model, in which</w:t>
      </w:r>
      <w:r w:rsidR="00F73B4D"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may attempt to “correct” any cases in which both </w:t>
      </w:r>
      <w:proofErr w:type="spellStart"/>
      <w:r w:rsidRPr="00E947C7">
        <w:rPr>
          <w:rFonts w:ascii="Times New Roman" w:hAnsi="Times New Roman" w:cs="Times New Roman"/>
          <w:color w:val="000000"/>
          <w:kern w:val="0"/>
        </w:rPr>
        <w:t>JSNice</w:t>
      </w:r>
      <w:proofErr w:type="spellEnd"/>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was uncertain (or did not annotate a type at all) and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is</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sufficiently confident. The results are shown in Table </w:t>
      </w:r>
      <w:r w:rsidRPr="00E947C7">
        <w:rPr>
          <w:rFonts w:ascii="Times New Roman" w:hAnsi="Times New Roman" w:cs="Times New Roman"/>
          <w:color w:val="FF1A24"/>
          <w:kern w:val="0"/>
        </w:rPr>
        <w:t>5</w:t>
      </w:r>
      <w:r w:rsidRPr="00E947C7">
        <w:rPr>
          <w:rFonts w:ascii="Times New Roman" w:hAnsi="Times New Roman" w:cs="Times New Roman"/>
          <w:color w:val="000000"/>
          <w:kern w:val="0"/>
        </w:rPr>
        <w:t>.</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At the lowest threshold, </w:t>
      </w:r>
      <w:proofErr w:type="spellStart"/>
      <w:r>
        <w:rPr>
          <w:rFonts w:ascii="Times New Roman" w:hAnsi="Times New Roman" w:cs="Times New Roman"/>
          <w:color w:val="000000"/>
          <w:kern w:val="0"/>
          <w:sz w:val="18"/>
          <w:szCs w:val="18"/>
        </w:rPr>
        <w:t>DeepTyper</w:t>
      </w:r>
      <w:proofErr w:type="spellEnd"/>
      <w:r>
        <w:rPr>
          <w:rFonts w:ascii="Times New Roman" w:hAnsi="Times New Roman" w:cs="Times New Roman"/>
          <w:color w:val="000000"/>
          <w:kern w:val="0"/>
          <w:sz w:val="18"/>
          <w:szCs w:val="18"/>
        </w:rPr>
        <w:t xml:space="preserve"> gets both more types correct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and wrong than </w:t>
      </w:r>
      <w:proofErr w:type="spellStart"/>
      <w:r>
        <w:rPr>
          <w:rFonts w:ascii="Times New Roman" w:hAnsi="Times New Roman" w:cs="Times New Roman"/>
          <w:color w:val="000000"/>
          <w:kern w:val="0"/>
          <w:sz w:val="18"/>
          <w:szCs w:val="18"/>
        </w:rPr>
        <w:t>JSNice</w:t>
      </w:r>
      <w:proofErr w:type="spellEnd"/>
      <w:r>
        <w:rPr>
          <w:rFonts w:ascii="Times New Roman" w:hAnsi="Times New Roman" w:cs="Times New Roman"/>
          <w:color w:val="000000"/>
          <w:kern w:val="0"/>
          <w:sz w:val="18"/>
          <w:szCs w:val="18"/>
        </w:rPr>
        <w:t>, whereas at the highest threshold it makes</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no mistakes at all while still annotating more than one-third of</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the types correctly. </w:t>
      </w:r>
      <w:proofErr w:type="spellStart"/>
      <w:r>
        <w:rPr>
          <w:rFonts w:ascii="Times New Roman" w:hAnsi="Times New Roman" w:cs="Times New Roman"/>
          <w:color w:val="000000"/>
          <w:kern w:val="0"/>
          <w:sz w:val="18"/>
          <w:szCs w:val="18"/>
        </w:rPr>
        <w:t>JSNice</w:t>
      </w:r>
      <w:proofErr w:type="spellEnd"/>
      <w:r>
        <w:rPr>
          <w:rFonts w:ascii="Times New Roman" w:hAnsi="Times New Roman" w:cs="Times New Roman"/>
          <w:color w:val="000000"/>
          <w:kern w:val="0"/>
          <w:sz w:val="18"/>
          <w:szCs w:val="18"/>
        </w:rPr>
        <w:t xml:space="preserve"> made one mistake, in which it assigned</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a type that was too specific given the context.</w:t>
      </w:r>
      <w:r>
        <w:rPr>
          <w:rFonts w:ascii="Times New Roman" w:hAnsi="Times New Roman" w:cs="Times New Roman"/>
          <w:color w:val="FF1A24"/>
          <w:kern w:val="0"/>
          <w:sz w:val="15"/>
          <w:szCs w:val="15"/>
        </w:rPr>
        <w:t xml:space="preserve">12 </w:t>
      </w:r>
      <w:r>
        <w:rPr>
          <w:rFonts w:ascii="Times New Roman" w:hAnsi="Times New Roman" w:cs="Times New Roman"/>
          <w:color w:val="000000"/>
          <w:kern w:val="0"/>
          <w:sz w:val="18"/>
          <w:szCs w:val="18"/>
        </w:rPr>
        <w:t>We also count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“partial” correctness, in which the type given was too specific, but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close to the correct type. This includes cases in which both </w:t>
      </w:r>
      <w:proofErr w:type="spellStart"/>
      <w:r>
        <w:rPr>
          <w:rFonts w:ascii="Times New Roman" w:hAnsi="Times New Roman" w:cs="Times New Roman"/>
          <w:color w:val="000000"/>
          <w:kern w:val="0"/>
          <w:sz w:val="18"/>
          <w:szCs w:val="18"/>
        </w:rPr>
        <w:t>JSNice</w:t>
      </w:r>
      <w:proofErr w:type="spellEnd"/>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and </w:t>
      </w:r>
      <w:proofErr w:type="spellStart"/>
      <w:r>
        <w:rPr>
          <w:rFonts w:ascii="Times New Roman" w:hAnsi="Times New Roman" w:cs="Times New Roman"/>
          <w:color w:val="000000"/>
          <w:kern w:val="0"/>
          <w:sz w:val="18"/>
          <w:szCs w:val="18"/>
        </w:rPr>
        <w:t>DeepTyper</w:t>
      </w:r>
      <w:proofErr w:type="spellEnd"/>
      <w:r>
        <w:rPr>
          <w:rFonts w:ascii="Times New Roman" w:hAnsi="Times New Roman" w:cs="Times New Roman"/>
          <w:color w:val="000000"/>
          <w:kern w:val="0"/>
          <w:sz w:val="18"/>
          <w:szCs w:val="18"/>
        </w:rPr>
        <w:t xml:space="preserve"> suggest </w:t>
      </w:r>
      <w:proofErr w:type="spellStart"/>
      <w:r>
        <w:rPr>
          <w:rFonts w:ascii="Times New Roman" w:hAnsi="Times New Roman" w:cs="Times New Roman"/>
          <w:color w:val="000000"/>
          <w:kern w:val="0"/>
          <w:sz w:val="18"/>
          <w:szCs w:val="18"/>
        </w:rPr>
        <w:t>HTMLElement</w:t>
      </w:r>
      <w:proofErr w:type="spellEnd"/>
      <w:r>
        <w:rPr>
          <w:rFonts w:ascii="Times New Roman" w:hAnsi="Times New Roman" w:cs="Times New Roman"/>
          <w:color w:val="000000"/>
          <w:kern w:val="0"/>
          <w:sz w:val="18"/>
          <w:szCs w:val="18"/>
        </w:rPr>
        <w:t xml:space="preserve"> instead of Element.</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 xml:space="preserve">Overall, </w:t>
      </w:r>
      <w:proofErr w:type="spellStart"/>
      <w:r w:rsidRPr="00E947C7">
        <w:rPr>
          <w:rFonts w:ascii="Times New Roman" w:hAnsi="Times New Roman" w:cs="Times New Roman"/>
          <w:color w:val="000000"/>
          <w:kern w:val="0"/>
        </w:rPr>
        <w:t>DeepTyper’s</w:t>
      </w:r>
      <w:proofErr w:type="spellEnd"/>
      <w:r w:rsidRPr="00E947C7">
        <w:rPr>
          <w:rFonts w:ascii="Times New Roman" w:hAnsi="Times New Roman" w:cs="Times New Roman"/>
          <w:color w:val="000000"/>
          <w:kern w:val="0"/>
        </w:rPr>
        <w:t xml:space="preserve"> and </w:t>
      </w:r>
      <w:proofErr w:type="spellStart"/>
      <w:r w:rsidRPr="00E947C7">
        <w:rPr>
          <w:rFonts w:ascii="Times New Roman" w:hAnsi="Times New Roman" w:cs="Times New Roman"/>
          <w:color w:val="000000"/>
          <w:kern w:val="0"/>
        </w:rPr>
        <w:t>JSNice’s</w:t>
      </w:r>
      <w:proofErr w:type="spellEnd"/>
      <w:r w:rsidRPr="00E947C7">
        <w:rPr>
          <w:rFonts w:ascii="Times New Roman" w:hAnsi="Times New Roman" w:cs="Times New Roman"/>
          <w:color w:val="000000"/>
          <w:kern w:val="0"/>
        </w:rPr>
        <w:t xml:space="preserve"> performances are very similar</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on this task, despite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having been trained primarily on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TypeScript code, using a larger type vocabulary and not requiring</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any information about the snippet beyond its tokens. The two</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approaches are also remarkably complementary.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is almost</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never incorrect when it does provide a type, but it is more often uncertain,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not providing anything, whereas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makes more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predictions, but is incorrect more often than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A Hybrid approach</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in which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is first queried and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is used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if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cannot provide a type shows a dramatic improvement</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over each approach in isolation and demonstrates that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and</w:t>
      </w:r>
      <w:r w:rsidR="00E947C7"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work well in </w:t>
      </w:r>
      <w:r w:rsidRPr="00E947C7">
        <w:rPr>
          <w:rFonts w:ascii="Times New Roman" w:hAnsi="Times New Roman" w:cs="Times New Roman"/>
          <w:color w:val="000000"/>
          <w:kern w:val="0"/>
        </w:rPr>
        <w:lastRenderedPageBreak/>
        <w:t>differing contexts and for differing types.</w:t>
      </w:r>
    </w:p>
    <w:p w:rsidR="00E76973" w:rsidRPr="00E947C7" w:rsidRDefault="007A6D01" w:rsidP="00E76973">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When using a 90% confidence threshold, the Hybrid model boosts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the accuracy by 12.9% points (51.9% to 64.8%) while introducing</w:t>
      </w:r>
      <w:r w:rsidR="00E76973" w:rsidRPr="00E947C7">
        <w:rPr>
          <w:rFonts w:ascii="Times New Roman" w:hAnsi="Times New Roman" w:cs="Times New Roman"/>
          <w:color w:val="000000"/>
          <w:kern w:val="0"/>
        </w:rPr>
        <w:t xml:space="preserve"> </w:t>
      </w:r>
      <w:r w:rsidR="00E76973" w:rsidRPr="00E947C7">
        <w:rPr>
          <w:rFonts w:ascii="Times New Roman" w:hAnsi="Times New Roman" w:cs="Times New Roman"/>
          <w:color w:val="000000"/>
          <w:kern w:val="0"/>
        </w:rPr>
        <w:t>no additional incorrect or partially correct annotations. At the 0%</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threshold, the Hybrid model is more than 15% points more likely</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to be correct than either model separately, while introducing fewer</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 xml:space="preserve">errors than </w:t>
      </w:r>
      <w:proofErr w:type="spellStart"/>
      <w:r w:rsidR="00E76973" w:rsidRPr="00E947C7">
        <w:rPr>
          <w:rFonts w:ascii="Times New Roman" w:hAnsi="Times New Roman" w:cs="Times New Roman"/>
          <w:color w:val="000000"/>
          <w:kern w:val="0"/>
        </w:rPr>
        <w:t>DeepTyper</w:t>
      </w:r>
      <w:proofErr w:type="spellEnd"/>
      <w:r w:rsidR="00E76973" w:rsidRPr="00E947C7">
        <w:rPr>
          <w:rFonts w:ascii="Times New Roman" w:hAnsi="Times New Roman" w:cs="Times New Roman"/>
          <w:color w:val="000000"/>
          <w:kern w:val="0"/>
        </w:rPr>
        <w:t xml:space="preserve"> would by itself.</w:t>
      </w:r>
    </w:p>
    <w:p w:rsidR="007A6D01" w:rsidRDefault="00E76973" w:rsidP="00E76973">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 xml:space="preserve">Qualitatively, we find that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particularly outperforms</w:t>
      </w:r>
      <w:r w:rsidR="00E947C7"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when the type is intuitively clear from the context, such</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as for </w:t>
      </w:r>
      <w:proofErr w:type="spellStart"/>
      <w:r w:rsidRPr="00E947C7">
        <w:rPr>
          <w:rFonts w:ascii="Times New Roman" w:hAnsi="Times New Roman" w:cs="Times New Roman"/>
          <w:color w:val="000000"/>
          <w:kern w:val="0"/>
        </w:rPr>
        <w:t>cssText</w:t>
      </w:r>
      <w:proofErr w:type="spellEnd"/>
      <w:r w:rsidRPr="00E947C7">
        <w:rPr>
          <w:rFonts w:ascii="Times New Roman" w:hAnsi="Times New Roman" w:cs="Times New Roman"/>
          <w:color w:val="000000"/>
          <w:kern w:val="0"/>
        </w:rPr>
        <w:t xml:space="preserve"> in Figure </w:t>
      </w:r>
      <w:r w:rsidRPr="00E947C7">
        <w:rPr>
          <w:rFonts w:ascii="Times New Roman" w:hAnsi="Times New Roman" w:cs="Times New Roman"/>
          <w:color w:val="FF1A24"/>
          <w:kern w:val="0"/>
        </w:rPr>
        <w:t>1</w:t>
      </w:r>
      <w:r w:rsidRPr="00E947C7">
        <w:rPr>
          <w:rFonts w:ascii="Times New Roman" w:hAnsi="Times New Roman" w:cs="Times New Roman"/>
          <w:color w:val="000000"/>
          <w:kern w:val="0"/>
        </w:rPr>
        <w:t>. It expresses high confidence (and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corresponding accuracy) in tokens who’s name include cues towards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their type (e.g. “name” for string) and/or are used in idiomatic</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ways (e.g. concatenation with another string, or invoking</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element-related methods on </w:t>
      </w:r>
      <w:proofErr w:type="spellStart"/>
      <w:r w:rsidRPr="00E947C7">
        <w:rPr>
          <w:rFonts w:ascii="Times New Roman" w:hAnsi="Times New Roman" w:cs="Times New Roman"/>
          <w:color w:val="000000"/>
          <w:kern w:val="0"/>
        </w:rPr>
        <w:t>HTMLElement</w:t>
      </w:r>
      <w:proofErr w:type="spellEnd"/>
      <w:r w:rsidRPr="00E947C7">
        <w:rPr>
          <w:rFonts w:ascii="Times New Roman" w:hAnsi="Times New Roman" w:cs="Times New Roman"/>
          <w:color w:val="000000"/>
          <w:kern w:val="0"/>
        </w:rPr>
        <w:t>-related types).</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often declares uncertainty on these because of a possibly</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ambiguous type (e.g. string concatenation does not imply that the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right-hand argument is a string, and other classes may have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declared similarly named methods). Vice versa, when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does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infer a type, it is very precise: whereas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often gravitates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to a subtype or supertype (especially any, if a variable is used 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several far-apart places) of the true type,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was highly accurate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when it did not declare uncertainty and was able to include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information (such as dataflow connections) from across the whole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function, regardless of size. Altogether, our results demonstrate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that these two methods excel at different locations, with </w:t>
      </w:r>
      <w:proofErr w:type="spellStart"/>
      <w:r w:rsidRPr="00E947C7">
        <w:rPr>
          <w:rFonts w:ascii="Times New Roman" w:hAnsi="Times New Roman" w:cs="Times New Roman"/>
          <w:color w:val="000000"/>
          <w:kern w:val="0"/>
        </w:rPr>
        <w:t>JSNice</w:t>
      </w:r>
      <w:proofErr w:type="spellEnd"/>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benefiting from its access to global information and </w:t>
      </w:r>
      <w:proofErr w:type="spellStart"/>
      <w:r w:rsidRPr="00E947C7">
        <w:rPr>
          <w:rFonts w:ascii="Times New Roman" w:hAnsi="Times New Roman" w:cs="Times New Roman"/>
          <w:color w:val="000000"/>
          <w:kern w:val="0"/>
        </w:rPr>
        <w:t>DeepTyper</w:t>
      </w:r>
      <w:proofErr w:type="spellEnd"/>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from its powerful learned intuition.</w:t>
      </w:r>
    </w:p>
    <w:p w:rsidR="00E947C7" w:rsidRPr="00E947C7" w:rsidRDefault="00E947C7" w:rsidP="00E76973">
      <w:pPr>
        <w:autoSpaceDE w:val="0"/>
        <w:autoSpaceDN w:val="0"/>
        <w:adjustRightInd w:val="0"/>
        <w:jc w:val="left"/>
        <w:rPr>
          <w:rFonts w:ascii="Times New Roman" w:hAnsi="Times New Roman" w:cs="Times New Roman"/>
          <w:color w:val="000000"/>
          <w:kern w:val="0"/>
        </w:rPr>
      </w:pPr>
      <w:proofErr w:type="spellStart"/>
      <w:r>
        <w:rPr>
          <w:rFonts w:ascii="Times New Roman" w:hAnsi="Times New Roman" w:cs="Times New Roman" w:hint="eastAsia"/>
          <w:color w:val="000000"/>
          <w:kern w:val="0"/>
        </w:rPr>
        <w:t>J</w:t>
      </w:r>
      <w:r>
        <w:rPr>
          <w:rFonts w:ascii="Times New Roman" w:hAnsi="Times New Roman" w:cs="Times New Roman"/>
          <w:color w:val="000000"/>
          <w:kern w:val="0"/>
        </w:rPr>
        <w:t>SNice</w:t>
      </w:r>
      <w:proofErr w:type="spellEnd"/>
      <w:r>
        <w:rPr>
          <w:rFonts w:ascii="Times New Roman" w:hAnsi="Times New Roman" w:cs="Times New Roman" w:hint="eastAsia"/>
          <w:color w:val="000000"/>
          <w:kern w:val="0"/>
        </w:rPr>
        <w:t>靠全局信息，而</w:t>
      </w:r>
      <w:proofErr w:type="spellStart"/>
      <w:r>
        <w:rPr>
          <w:rFonts w:ascii="Times New Roman" w:hAnsi="Times New Roman" w:cs="Times New Roman"/>
          <w:color w:val="000000"/>
          <w:kern w:val="0"/>
        </w:rPr>
        <w:t>DeepTyper</w:t>
      </w:r>
      <w:proofErr w:type="spellEnd"/>
      <w:r>
        <w:rPr>
          <w:rFonts w:ascii="Times New Roman" w:hAnsi="Times New Roman" w:cs="Times New Roman" w:hint="eastAsia"/>
          <w:color w:val="000000"/>
          <w:kern w:val="0"/>
        </w:rPr>
        <w:t>靠直觉</w:t>
      </w:r>
      <w:r>
        <w:rPr>
          <w:rFonts w:ascii="Times New Roman" w:hAnsi="Times New Roman" w:cs="Times New Roman"/>
          <w:color w:val="000000"/>
          <w:kern w:val="0"/>
        </w:rPr>
        <w:t>intuition</w:t>
      </w:r>
    </w:p>
    <w:p w:rsidR="00E76973" w:rsidRDefault="00E76973"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6 DISCUSSION</w:t>
      </w:r>
    </w:p>
    <w:p w:rsidR="00347A2A" w:rsidRPr="007C3F8B" w:rsidRDefault="00347A2A" w:rsidP="00E76973">
      <w:pPr>
        <w:autoSpaceDE w:val="0"/>
        <w:autoSpaceDN w:val="0"/>
        <w:adjustRightInd w:val="0"/>
        <w:jc w:val="left"/>
        <w:rPr>
          <w:rFonts w:ascii="Times New Roman" w:hAnsi="Times New Roman" w:cs="Times New Roman"/>
          <w:color w:val="000000"/>
          <w:kern w:val="0"/>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6.1 Learning Type Inference</w:t>
      </w:r>
    </w:p>
    <w:p w:rsidR="00347A2A" w:rsidRPr="007C3F8B" w:rsidRDefault="00347A2A" w:rsidP="00E76973">
      <w:pPr>
        <w:autoSpaceDE w:val="0"/>
        <w:autoSpaceDN w:val="0"/>
        <w:adjustRightInd w:val="0"/>
        <w:jc w:val="left"/>
        <w:rPr>
          <w:rFonts w:ascii="Times New Roman" w:hAnsi="Times New Roman" w:cs="Times New Roman"/>
          <w:color w:val="000000"/>
          <w:kern w:val="0"/>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Type inference is traditionally an exact task, and for good reason:</w:t>
      </w:r>
      <w:r w:rsidR="007C3F8B">
        <w:rPr>
          <w:rFonts w:ascii="Times New Roman" w:hAnsi="Times New Roman" w:cs="Times New Roman"/>
          <w:color w:val="000000"/>
          <w:kern w:val="0"/>
        </w:rPr>
        <w:t xml:space="preserve"> </w:t>
      </w:r>
      <w:r w:rsidRPr="007C3F8B">
        <w:rPr>
          <w:rFonts w:ascii="Times New Roman" w:hAnsi="Times New Roman" w:cs="Times New Roman"/>
          <w:color w:val="000000"/>
          <w:kern w:val="0"/>
        </w:rPr>
        <w:t>unsound type inference risks breaking valid code, violating the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central law of compiler design. However, sound type inference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for some programming languages can be greatly encumbered by</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 xml:space="preserve">features of the language design (such as </w:t>
      </w:r>
      <w:proofErr w:type="gramStart"/>
      <w:r w:rsidRPr="007C3F8B">
        <w:rPr>
          <w:rFonts w:ascii="Times New Roman" w:hAnsi="Times New Roman" w:cs="Times New Roman"/>
          <w:color w:val="000000"/>
          <w:kern w:val="0"/>
        </w:rPr>
        <w:t>eval(</w:t>
      </w:r>
      <w:proofErr w:type="gramEnd"/>
      <w:r w:rsidRPr="007C3F8B">
        <w:rPr>
          <w:rFonts w:ascii="Times New Roman" w:hAnsi="Times New Roman" w:cs="Times New Roman"/>
          <w:color w:val="000000"/>
          <w:kern w:val="0"/>
        </w:rPr>
        <w:t>) in JS). Although the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 xml:space="preserve">TypeScript compiler with </w:t>
      </w:r>
      <w:proofErr w:type="spellStart"/>
      <w:r w:rsidRPr="007C3F8B">
        <w:rPr>
          <w:rFonts w:ascii="Times New Roman" w:hAnsi="Times New Roman" w:cs="Times New Roman"/>
          <w:color w:val="000000"/>
          <w:kern w:val="0"/>
        </w:rPr>
        <w:t>CheckJS</w:t>
      </w:r>
      <w:proofErr w:type="spellEnd"/>
      <w:r w:rsidRPr="007C3F8B">
        <w:rPr>
          <w:rFonts w:ascii="Times New Roman" w:hAnsi="Times New Roman" w:cs="Times New Roman"/>
          <w:color w:val="000000"/>
          <w:kern w:val="0"/>
        </w:rPr>
        <w:t xml:space="preserve"> achieved good accuracy in our</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 xml:space="preserve">experiments in </w:t>
      </w:r>
      <w:r w:rsidRPr="007C3F8B">
        <w:rPr>
          <w:rFonts w:ascii="Times New Roman" w:hAnsi="Times New Roman" w:cs="Times New Roman"/>
          <w:color w:val="000000"/>
          <w:kern w:val="0"/>
        </w:rPr>
        <w:lastRenderedPageBreak/>
        <w:t>which it had access to the full project, it could still</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be improved substantially by probabilistic methods, particularly at</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the many places where it only inferred any. With partial typing</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now an option in languages such as TypeScript and Python, there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is a need for type suggestion engines, that can assist programmers</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in enriching their code with type information, preferably in a semiautomatic</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way.</w:t>
      </w:r>
    </w:p>
    <w:p w:rsidR="007C3F8B" w:rsidRPr="007C3F8B"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r>
        <w:rPr>
          <w:rFonts w:ascii="Times New Roman" w:hAnsi="Times New Roman" w:cs="Times New Roman" w:hint="eastAsia"/>
          <w:color w:val="000000"/>
          <w:kern w:val="0"/>
        </w:rPr>
        <w:t>半自动地通过类型进行代码补全</w:t>
      </w:r>
      <w:r>
        <w:rPr>
          <w:rFonts w:ascii="Times New Roman" w:hAnsi="Times New Roman" w:cs="Times New Roman"/>
          <w:color w:val="000000"/>
          <w:kern w:val="0"/>
        </w:rPr>
        <w:t>]</w:t>
      </w:r>
    </w:p>
    <w:p w:rsidR="007C3F8B"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A key insight of our work is that type inference can be learned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from an aligned corpus of tokens and their types, and such an aligned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corpus can be obtained fully automatically from existing data. This</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is similar to recent work by </w:t>
      </w:r>
      <w:proofErr w:type="spellStart"/>
      <w:r w:rsidRPr="00082919">
        <w:rPr>
          <w:rFonts w:ascii="Times New Roman" w:hAnsi="Times New Roman" w:cs="Times New Roman"/>
          <w:color w:val="000000"/>
          <w:kern w:val="0"/>
        </w:rPr>
        <w:t>Vasilescu</w:t>
      </w:r>
      <w:proofErr w:type="spellEnd"/>
      <w:r w:rsidRPr="00082919">
        <w:rPr>
          <w:rFonts w:ascii="Times New Roman" w:hAnsi="Times New Roman" w:cs="Times New Roman"/>
          <w:color w:val="000000"/>
          <w:kern w:val="0"/>
        </w:rPr>
        <w:t xml:space="preserve"> et al., who use a JavaScript</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obfuscator to create an aligned corpus of real-world code and its</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obfuscated counter-part, which can then be reversed to learn to </w:t>
      </w:r>
      <w:proofErr w:type="spellStart"/>
      <w:r w:rsidRPr="00082919">
        <w:rPr>
          <w:rFonts w:ascii="Times New Roman" w:hAnsi="Times New Roman" w:cs="Times New Roman"/>
          <w:color w:val="000000"/>
          <w:kern w:val="0"/>
        </w:rPr>
        <w:t>deobfuscate</w:t>
      </w:r>
      <w:proofErr w:type="spellEnd"/>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w:t>
      </w:r>
      <w:r w:rsidRPr="00082919">
        <w:rPr>
          <w:rFonts w:ascii="Times New Roman" w:hAnsi="Times New Roman" w:cs="Times New Roman"/>
          <w:color w:val="4D00DA"/>
          <w:kern w:val="0"/>
        </w:rPr>
        <w:t>33</w:t>
      </w:r>
      <w:r w:rsidRPr="00082919">
        <w:rPr>
          <w:rFonts w:ascii="Times New Roman" w:hAnsi="Times New Roman" w:cs="Times New Roman"/>
          <w:color w:val="000000"/>
          <w:kern w:val="0"/>
        </w:rPr>
        <w:t>], although they did not approach this as a sequence</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tagging problem. </w:t>
      </w:r>
    </w:p>
    <w:p w:rsidR="007C3F8B" w:rsidRDefault="007C3F8B" w:rsidP="00E76973">
      <w:pPr>
        <w:autoSpaceDE w:val="0"/>
        <w:autoSpaceDN w:val="0"/>
        <w:adjustRightInd w:val="0"/>
        <w:jc w:val="left"/>
        <w:rPr>
          <w:rFonts w:ascii="Times New Roman" w:hAnsi="Times New Roman" w:cs="Times New Roman" w:hint="eastAsia"/>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 xml:space="preserve">33 </w:t>
      </w:r>
      <w:r>
        <w:rPr>
          <w:rFonts w:ascii="Times New Roman" w:hAnsi="Times New Roman" w:cs="Times New Roman" w:hint="eastAsia"/>
          <w:color w:val="000000"/>
          <w:kern w:val="0"/>
        </w:rPr>
        <w:t>是反编译</w:t>
      </w:r>
      <w:proofErr w:type="spellStart"/>
      <w:r>
        <w:rPr>
          <w:rFonts w:ascii="Times New Roman" w:hAnsi="Times New Roman" w:cs="Times New Roman"/>
          <w:color w:val="000000"/>
          <w:kern w:val="0"/>
        </w:rPr>
        <w:t>js</w:t>
      </w:r>
      <w:proofErr w:type="spellEnd"/>
      <w:r>
        <w:rPr>
          <w:rFonts w:ascii="Times New Roman" w:hAnsi="Times New Roman" w:cs="Times New Roman" w:hint="eastAsia"/>
          <w:color w:val="000000"/>
          <w:kern w:val="0"/>
        </w:rPr>
        <w:t>混淆的论文</w:t>
      </w:r>
    </w:p>
    <w:p w:rsidR="007C3F8B" w:rsidRPr="007C3F8B" w:rsidRDefault="007C3F8B" w:rsidP="007C3F8B">
      <w:pPr>
        <w:autoSpaceDE w:val="0"/>
        <w:autoSpaceDN w:val="0"/>
        <w:adjustRightInd w:val="0"/>
        <w:jc w:val="left"/>
        <w:rPr>
          <w:rFonts w:ascii="Times New Roman" w:hAnsi="Times New Roman" w:cs="Times New Roman"/>
          <w:kern w:val="0"/>
        </w:rPr>
      </w:pPr>
      <w:r w:rsidRPr="007C3F8B">
        <w:rPr>
          <w:rFonts w:ascii="Times New Roman" w:hAnsi="Times New Roman" w:cs="Times New Roman"/>
          <w:kern w:val="0"/>
        </w:rPr>
        <w:t xml:space="preserve">[33] Bogdan </w:t>
      </w:r>
      <w:proofErr w:type="spellStart"/>
      <w:r w:rsidRPr="007C3F8B">
        <w:rPr>
          <w:rFonts w:ascii="Times New Roman" w:hAnsi="Times New Roman" w:cs="Times New Roman"/>
          <w:kern w:val="0"/>
        </w:rPr>
        <w:t>Vasilescu</w:t>
      </w:r>
      <w:proofErr w:type="spellEnd"/>
      <w:r w:rsidRPr="007C3F8B">
        <w:rPr>
          <w:rFonts w:ascii="Times New Roman" w:hAnsi="Times New Roman" w:cs="Times New Roman"/>
          <w:kern w:val="0"/>
        </w:rPr>
        <w:t xml:space="preserve">, Casey </w:t>
      </w:r>
      <w:proofErr w:type="spellStart"/>
      <w:r w:rsidRPr="007C3F8B">
        <w:rPr>
          <w:rFonts w:ascii="Times New Roman" w:hAnsi="Times New Roman" w:cs="Times New Roman"/>
          <w:kern w:val="0"/>
        </w:rPr>
        <w:t>Casalnuovo</w:t>
      </w:r>
      <w:proofErr w:type="spellEnd"/>
      <w:r w:rsidRPr="007C3F8B">
        <w:rPr>
          <w:rFonts w:ascii="Times New Roman" w:hAnsi="Times New Roman" w:cs="Times New Roman"/>
          <w:kern w:val="0"/>
        </w:rPr>
        <w:t xml:space="preserve">, and </w:t>
      </w:r>
      <w:proofErr w:type="spellStart"/>
      <w:r w:rsidRPr="007C3F8B">
        <w:rPr>
          <w:rFonts w:ascii="Times New Roman" w:hAnsi="Times New Roman" w:cs="Times New Roman"/>
          <w:kern w:val="0"/>
        </w:rPr>
        <w:t>Premkumar</w:t>
      </w:r>
      <w:proofErr w:type="spellEnd"/>
      <w:r w:rsidRPr="007C3F8B">
        <w:rPr>
          <w:rFonts w:ascii="Times New Roman" w:hAnsi="Times New Roman" w:cs="Times New Roman"/>
          <w:kern w:val="0"/>
        </w:rPr>
        <w:t xml:space="preserve"> </w:t>
      </w:r>
      <w:proofErr w:type="spellStart"/>
      <w:r w:rsidRPr="007C3F8B">
        <w:rPr>
          <w:rFonts w:ascii="Times New Roman" w:hAnsi="Times New Roman" w:cs="Times New Roman"/>
          <w:kern w:val="0"/>
        </w:rPr>
        <w:t>Devanbu</w:t>
      </w:r>
      <w:proofErr w:type="spellEnd"/>
      <w:r w:rsidRPr="007C3F8B">
        <w:rPr>
          <w:rFonts w:ascii="Times New Roman" w:hAnsi="Times New Roman" w:cs="Times New Roman"/>
          <w:kern w:val="0"/>
        </w:rPr>
        <w:t>. 2017. Recovering</w:t>
      </w:r>
      <w:r>
        <w:rPr>
          <w:rFonts w:ascii="Times New Roman" w:hAnsi="Times New Roman" w:cs="Times New Roman" w:hint="eastAsia"/>
          <w:kern w:val="0"/>
        </w:rPr>
        <w:t xml:space="preserve"> </w:t>
      </w:r>
      <w:r w:rsidRPr="007C3F8B">
        <w:rPr>
          <w:rFonts w:ascii="Times New Roman" w:hAnsi="Times New Roman" w:cs="Times New Roman"/>
          <w:kern w:val="0"/>
        </w:rPr>
        <w:t>clear, natural identifiers from obfuscated JS names. In Proceedings of the 2017 11</w:t>
      </w:r>
      <w:r w:rsidRPr="007C3F8B">
        <w:rPr>
          <w:rFonts w:ascii="Times New Roman" w:hAnsi="Times New Roman" w:cs="Times New Roman"/>
          <w:kern w:val="0"/>
          <w:vertAlign w:val="superscript"/>
        </w:rPr>
        <w:t>th</w:t>
      </w:r>
      <w:r>
        <w:rPr>
          <w:rFonts w:ascii="Times New Roman" w:hAnsi="Times New Roman" w:cs="Times New Roman" w:hint="eastAsia"/>
          <w:kern w:val="0"/>
        </w:rPr>
        <w:t xml:space="preserve"> </w:t>
      </w:r>
      <w:r w:rsidRPr="007C3F8B">
        <w:rPr>
          <w:rFonts w:ascii="Times New Roman" w:hAnsi="Times New Roman" w:cs="Times New Roman"/>
          <w:kern w:val="0"/>
        </w:rPr>
        <w:t>Joint Meeting on Foundations of Software Engineering. ACM, 683–693.</w:t>
      </w:r>
    </w:p>
    <w:p w:rsidR="007C3F8B" w:rsidRDefault="007C3F8B" w:rsidP="00E76973">
      <w:pPr>
        <w:autoSpaceDE w:val="0"/>
        <w:autoSpaceDN w:val="0"/>
        <w:adjustRightInd w:val="0"/>
        <w:jc w:val="left"/>
        <w:rPr>
          <w:rFonts w:ascii="Times New Roman" w:hAnsi="Times New Roman" w:cs="Times New Roman" w:hint="eastAsia"/>
          <w:color w:val="000000"/>
          <w:kern w:val="0"/>
        </w:rPr>
      </w:pPr>
      <w:r>
        <w:rPr>
          <w:rFonts w:ascii="Times New Roman" w:hAnsi="Times New Roman" w:cs="Times New Roman"/>
          <w:color w:val="000000"/>
          <w:kern w:val="0"/>
        </w:rPr>
        <w:t>]</w:t>
      </w:r>
    </w:p>
    <w:p w:rsidR="00E76973" w:rsidRPr="00082919"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This type of aligned corpus (e.g. text annotated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with parse tags, named entities) is often a costly resource in natural</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language processing, requiring substantial manual effort, but comes</w:t>
      </w:r>
      <w:r w:rsid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all-but free in many software related tasks, primarily because they</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involve formal languages for which interpreters and compilers exist.</w:t>
      </w:r>
    </w:p>
    <w:p w:rsidR="00E76973"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As a result, vast amounts of training data can be made available</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for tasks such as these, to great benefit of models such as the deep</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learners we used.</w:t>
      </w:r>
    </w:p>
    <w:p w:rsidR="007C3F8B" w:rsidRPr="00082919"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r w:rsidRPr="007C3F8B">
        <w:rPr>
          <w:rFonts w:ascii="Times New Roman" w:hAnsi="Times New Roman" w:cs="Times New Roman"/>
          <w:color w:val="000000"/>
          <w:kern w:val="0"/>
        </w:rPr>
        <w:t>因此，大量的训练数据可以用于这些任务，从而极大地受益于我们使用的深度学习者模型。</w:t>
      </w:r>
      <w:r>
        <w:rPr>
          <w:rFonts w:ascii="Times New Roman" w:hAnsi="Times New Roman" w:cs="Times New Roman"/>
          <w:color w:val="000000"/>
          <w:kern w:val="0"/>
        </w:rPr>
        <w:t>]</w:t>
      </w:r>
    </w:p>
    <w:p w:rsidR="00E162D7" w:rsidRDefault="00E162D7"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6.2 Strengths and</w:t>
      </w:r>
      <w:r w:rsidR="00E162D7">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Weaknesses of the RNN</w:t>
      </w:r>
    </w:p>
    <w:p w:rsidR="00E162D7" w:rsidRDefault="00E162D7" w:rsidP="00E76973">
      <w:pPr>
        <w:autoSpaceDE w:val="0"/>
        <w:autoSpaceDN w:val="0"/>
        <w:adjustRightInd w:val="0"/>
        <w:jc w:val="left"/>
        <w:rPr>
          <w:rFonts w:ascii="Times New Roman" w:hAnsi="Times New Roman" w:cs="Times New Roman"/>
          <w:color w:val="000000"/>
          <w:kern w:val="0"/>
          <w:sz w:val="22"/>
          <w:szCs w:val="22"/>
        </w:rPr>
      </w:pPr>
    </w:p>
    <w:p w:rsidR="00E76973" w:rsidRPr="00E162D7" w:rsidRDefault="00E76973" w:rsidP="00E76973">
      <w:pPr>
        <w:autoSpaceDE w:val="0"/>
        <w:autoSpaceDN w:val="0"/>
        <w:adjustRightInd w:val="0"/>
        <w:jc w:val="left"/>
        <w:rPr>
          <w:rFonts w:ascii="Times New Roman" w:hAnsi="Times New Roman" w:cs="Times New Roman"/>
          <w:color w:val="000000"/>
          <w:kern w:val="0"/>
        </w:rPr>
      </w:pPr>
      <w:r w:rsidRPr="00E162D7">
        <w:rPr>
          <w:rFonts w:ascii="Times New Roman" w:hAnsi="Times New Roman" w:cs="Times New Roman"/>
          <w:color w:val="000000"/>
          <w:kern w:val="0"/>
        </w:rPr>
        <w:t>We have shown that RNN-based models can learn a remarkably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powerful probabilistic notion of types through differentiable type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vectors. This probabilistic perspective on types is a necessity for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training these models and raises an interesting challenge: at once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the models can deliver a highly accurate source of type guesses,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while at the same time not being able to make any guarantees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 xml:space="preserve">regarding the soundness </w:t>
      </w:r>
      <w:r w:rsidRPr="00E162D7">
        <w:rPr>
          <w:rFonts w:ascii="Times New Roman" w:hAnsi="Times New Roman" w:cs="Times New Roman"/>
          <w:color w:val="000000"/>
          <w:kern w:val="0"/>
        </w:rPr>
        <w:lastRenderedPageBreak/>
        <w:t>of even its most confident annotations.</w:t>
      </w:r>
    </w:p>
    <w:p w:rsidR="00E76973" w:rsidRDefault="00E76973" w:rsidP="00E76973">
      <w:pPr>
        <w:autoSpaceDE w:val="0"/>
        <w:autoSpaceDN w:val="0"/>
        <w:adjustRightInd w:val="0"/>
        <w:jc w:val="left"/>
        <w:rPr>
          <w:rFonts w:ascii="Times New Roman" w:hAnsi="Times New Roman" w:cs="Times New Roman"/>
          <w:color w:val="000000"/>
          <w:kern w:val="0"/>
        </w:rPr>
      </w:pPr>
      <w:r w:rsidRPr="00E162D7">
        <w:rPr>
          <w:rFonts w:ascii="Times New Roman" w:hAnsi="Times New Roman" w:cs="Times New Roman"/>
          <w:color w:val="000000"/>
          <w:kern w:val="0"/>
        </w:rPr>
        <w:t>For instance, if the RNN sees the phrase “var x = 0”, it may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deem the (clearly correct) type ‘number’ for ‘x’ highly accurate,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but not truth (i.e. assign it a probability very close to 1). A hybrid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 xml:space="preserve">approach provides a solution: when </w:t>
      </w:r>
      <w:proofErr w:type="spellStart"/>
      <w:r w:rsidRPr="00E162D7">
        <w:rPr>
          <w:rFonts w:ascii="Times New Roman" w:hAnsi="Times New Roman" w:cs="Times New Roman"/>
          <w:color w:val="000000"/>
          <w:kern w:val="0"/>
        </w:rPr>
        <w:t>DeepTyper</w:t>
      </w:r>
      <w:proofErr w:type="spellEnd"/>
      <w:r w:rsidRPr="00E162D7">
        <w:rPr>
          <w:rFonts w:ascii="Times New Roman" w:hAnsi="Times New Roman" w:cs="Times New Roman"/>
          <w:color w:val="000000"/>
          <w:kern w:val="0"/>
        </w:rPr>
        <w:t xml:space="preserve"> offers plausible and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natural type annotation suggestions, the type checker can verify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these, thus preserving soundness, similar to how a programmer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might annotate code. It is also interesting to ask if we can teach deep</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learning algorithms some of these abilities. Provable correctness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is not out of the scope of these models, as was demonstrated for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neural program inference using recursion [</w:t>
      </w:r>
      <w:r w:rsidRPr="00E162D7">
        <w:rPr>
          <w:rFonts w:ascii="Times New Roman" w:hAnsi="Times New Roman" w:cs="Times New Roman"/>
          <w:color w:val="4D00DA"/>
          <w:kern w:val="0"/>
        </w:rPr>
        <w:t>11</w:t>
      </w:r>
      <w:r w:rsidRPr="00E162D7">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w:t>
      </w:r>
    </w:p>
    <w:p w:rsidR="00BD54E8" w:rsidRDefault="00BD54E8" w:rsidP="00E76973">
      <w:pPr>
        <w:autoSpaceDE w:val="0"/>
        <w:autoSpaceDN w:val="0"/>
        <w:adjustRightInd w:val="0"/>
        <w:jc w:val="left"/>
        <w:rPr>
          <w:rFonts w:ascii="Times New Roman" w:hAnsi="Times New Roman" w:cs="Times New Roman" w:hint="eastAsia"/>
          <w:color w:val="000000"/>
          <w:kern w:val="0"/>
        </w:rPr>
      </w:pPr>
      <w:r>
        <w:rPr>
          <w:rFonts w:ascii="Times New Roman" w:hAnsi="Times New Roman" w:cs="Times New Roman" w:hint="eastAsia"/>
          <w:color w:val="000000"/>
          <w:kern w:val="0"/>
        </w:rPr>
        <w:t>可证明的正确性并不超出本模型的范围，正如</w:t>
      </w:r>
      <w:r>
        <w:rPr>
          <w:rFonts w:ascii="Times New Roman" w:hAnsi="Times New Roman" w:cs="Times New Roman" w:hint="eastAsia"/>
          <w:color w:val="000000"/>
          <w:kern w:val="0"/>
        </w:rPr>
        <w:t>1</w:t>
      </w:r>
      <w:r>
        <w:rPr>
          <w:rFonts w:ascii="Times New Roman" w:hAnsi="Times New Roman" w:cs="Times New Roman"/>
          <w:color w:val="000000"/>
          <w:kern w:val="0"/>
        </w:rPr>
        <w:t>1</w:t>
      </w:r>
      <w:r>
        <w:rPr>
          <w:rFonts w:ascii="Times New Roman" w:hAnsi="Times New Roman" w:cs="Times New Roman" w:hint="eastAsia"/>
          <w:color w:val="000000"/>
          <w:kern w:val="0"/>
        </w:rPr>
        <w:t>所示的一样。</w:t>
      </w:r>
    </w:p>
    <w:p w:rsidR="00BD54E8" w:rsidRPr="00BD54E8" w:rsidRDefault="00BD54E8" w:rsidP="00BD54E8">
      <w:pPr>
        <w:autoSpaceDE w:val="0"/>
        <w:autoSpaceDN w:val="0"/>
        <w:adjustRightInd w:val="0"/>
        <w:jc w:val="left"/>
        <w:rPr>
          <w:rFonts w:ascii="Times New Roman" w:hAnsi="Times New Roman" w:cs="Times New Roman"/>
          <w:kern w:val="0"/>
        </w:rPr>
      </w:pPr>
      <w:r w:rsidRPr="00BD54E8">
        <w:rPr>
          <w:rFonts w:ascii="Times New Roman" w:hAnsi="Times New Roman" w:cs="Times New Roman"/>
          <w:kern w:val="0"/>
        </w:rPr>
        <w:t>[11] Jonathon Cai, Richard Shin, and Dawn Song. 2017. Making neural programming</w:t>
      </w:r>
      <w:r w:rsidRPr="00BD54E8">
        <w:rPr>
          <w:rFonts w:ascii="Times New Roman" w:hAnsi="Times New Roman" w:cs="Times New Roman" w:hint="eastAsia"/>
          <w:kern w:val="0"/>
        </w:rPr>
        <w:t xml:space="preserve"> </w:t>
      </w:r>
      <w:r w:rsidRPr="00BD54E8">
        <w:rPr>
          <w:rFonts w:ascii="Times New Roman" w:hAnsi="Times New Roman" w:cs="Times New Roman"/>
          <w:kern w:val="0"/>
        </w:rPr>
        <w:t xml:space="preserve">architectures generalize via recursion. </w:t>
      </w:r>
      <w:proofErr w:type="spellStart"/>
      <w:r w:rsidRPr="00BD54E8">
        <w:rPr>
          <w:rFonts w:ascii="Times New Roman" w:hAnsi="Times New Roman" w:cs="Times New Roman"/>
          <w:kern w:val="0"/>
        </w:rPr>
        <w:t>arXiv</w:t>
      </w:r>
      <w:proofErr w:type="spellEnd"/>
      <w:r w:rsidRPr="00BD54E8">
        <w:rPr>
          <w:rFonts w:ascii="Times New Roman" w:hAnsi="Times New Roman" w:cs="Times New Roman"/>
          <w:kern w:val="0"/>
        </w:rPr>
        <w:t xml:space="preserve"> preprint arXiv:1704.06611 (2017).</w:t>
      </w:r>
    </w:p>
    <w:p w:rsidR="00BD54E8" w:rsidRPr="00E162D7"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E76973" w:rsidRDefault="00E76973" w:rsidP="00E76973">
      <w:pPr>
        <w:autoSpaceDE w:val="0"/>
        <w:autoSpaceDN w:val="0"/>
        <w:adjustRightInd w:val="0"/>
        <w:jc w:val="left"/>
        <w:rPr>
          <w:rFonts w:ascii="Times New Roman" w:hAnsi="Times New Roman" w:cs="Times New Roman"/>
          <w:color w:val="000000"/>
          <w:kern w:val="0"/>
        </w:rPr>
      </w:pPr>
      <w:proofErr w:type="spellStart"/>
      <w:r w:rsidRPr="00E162D7">
        <w:rPr>
          <w:rFonts w:ascii="Times New Roman" w:hAnsi="Times New Roman" w:cs="Times New Roman"/>
          <w:color w:val="000000"/>
          <w:kern w:val="0"/>
        </w:rPr>
        <w:t>DeepTyper’s</w:t>
      </w:r>
      <w:proofErr w:type="spellEnd"/>
      <w:r w:rsidRPr="00E162D7">
        <w:rPr>
          <w:rFonts w:ascii="Times New Roman" w:hAnsi="Times New Roman" w:cs="Times New Roman"/>
          <w:color w:val="000000"/>
          <w:kern w:val="0"/>
        </w:rPr>
        <w:t xml:space="preserve"> probabilistic nature also leads to an intriguing kind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of “type drift", also visible in our web tool, in which the probabilities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in a variable’s type vector change throughout its definition and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use in the code, even though its true type is fixed. We partially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mitigated this limited awareness of the global accuracy of its type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assignments by equipping the model with information that is lexically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far away and saw gains in consistency and performance. Still,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a substantial number of consistency errors remain, allowing room</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for improvement over the deep learners used in this work if global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and local optimization can be balanced. Such a combination need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not come from deep learning alone: the global model may be a symbiosis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with a static type checker, or a method such as conditional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random fields [</w:t>
      </w:r>
      <w:r w:rsidRPr="00E162D7">
        <w:rPr>
          <w:rFonts w:ascii="Times New Roman" w:hAnsi="Times New Roman" w:cs="Times New Roman"/>
          <w:color w:val="4D00DA"/>
          <w:kern w:val="0"/>
        </w:rPr>
        <w:t>28</w:t>
      </w:r>
      <w:r w:rsidRPr="00E162D7">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集合静态检查器，或者与条件随机场方法结合</w:t>
      </w:r>
    </w:p>
    <w:p w:rsidR="00BD54E8" w:rsidRPr="00BD54E8" w:rsidRDefault="00BD54E8" w:rsidP="00BD54E8">
      <w:pPr>
        <w:autoSpaceDE w:val="0"/>
        <w:autoSpaceDN w:val="0"/>
        <w:adjustRightInd w:val="0"/>
        <w:jc w:val="left"/>
        <w:rPr>
          <w:rFonts w:ascii="Times New Roman" w:hAnsi="Times New Roman" w:cs="Times New Roman"/>
          <w:kern w:val="0"/>
        </w:rPr>
      </w:pPr>
      <w:r w:rsidRPr="00BD54E8">
        <w:rPr>
          <w:rFonts w:ascii="Times New Roman" w:hAnsi="Times New Roman" w:cs="Times New Roman"/>
          <w:kern w:val="0"/>
        </w:rPr>
        <w:t xml:space="preserve">[28] </w:t>
      </w:r>
      <w:proofErr w:type="spellStart"/>
      <w:r w:rsidRPr="00BD54E8">
        <w:rPr>
          <w:rFonts w:ascii="Times New Roman" w:hAnsi="Times New Roman" w:cs="Times New Roman"/>
          <w:kern w:val="0"/>
        </w:rPr>
        <w:t>Veselin</w:t>
      </w:r>
      <w:proofErr w:type="spellEnd"/>
      <w:r w:rsidRPr="00BD54E8">
        <w:rPr>
          <w:rFonts w:ascii="Times New Roman" w:hAnsi="Times New Roman" w:cs="Times New Roman"/>
          <w:kern w:val="0"/>
        </w:rPr>
        <w:t xml:space="preserve"> </w:t>
      </w:r>
      <w:proofErr w:type="spellStart"/>
      <w:r w:rsidRPr="00BD54E8">
        <w:rPr>
          <w:rFonts w:ascii="Times New Roman" w:hAnsi="Times New Roman" w:cs="Times New Roman"/>
          <w:kern w:val="0"/>
        </w:rPr>
        <w:t>Raychev</w:t>
      </w:r>
      <w:proofErr w:type="spellEnd"/>
      <w:r w:rsidRPr="00BD54E8">
        <w:rPr>
          <w:rFonts w:ascii="Times New Roman" w:hAnsi="Times New Roman" w:cs="Times New Roman"/>
          <w:kern w:val="0"/>
        </w:rPr>
        <w:t xml:space="preserve">, Martin </w:t>
      </w:r>
      <w:proofErr w:type="spellStart"/>
      <w:r w:rsidRPr="00BD54E8">
        <w:rPr>
          <w:rFonts w:ascii="Times New Roman" w:hAnsi="Times New Roman" w:cs="Times New Roman"/>
          <w:kern w:val="0"/>
        </w:rPr>
        <w:t>Vechev</w:t>
      </w:r>
      <w:proofErr w:type="spellEnd"/>
      <w:r w:rsidRPr="00BD54E8">
        <w:rPr>
          <w:rFonts w:ascii="Times New Roman" w:hAnsi="Times New Roman" w:cs="Times New Roman"/>
          <w:kern w:val="0"/>
        </w:rPr>
        <w:t>, and Andreas Krause. 2015. Predicting program</w:t>
      </w:r>
      <w:r w:rsidRPr="00BD54E8">
        <w:rPr>
          <w:rFonts w:ascii="Times New Roman" w:hAnsi="Times New Roman" w:cs="Times New Roman" w:hint="eastAsia"/>
          <w:kern w:val="0"/>
        </w:rPr>
        <w:t xml:space="preserve"> </w:t>
      </w:r>
      <w:r w:rsidRPr="00BD54E8">
        <w:rPr>
          <w:rFonts w:ascii="Times New Roman" w:hAnsi="Times New Roman" w:cs="Times New Roman"/>
          <w:kern w:val="0"/>
        </w:rPr>
        <w:t>properties from big code. In ACM SIGPLAN Notices, Vol. 50. ACM, 111–124.</w:t>
      </w:r>
    </w:p>
    <w:p w:rsidR="00BD54E8" w:rsidRPr="00E162D7"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E76973" w:rsidRDefault="00E76973"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6.3 Extensions</w:t>
      </w:r>
    </w:p>
    <w:p w:rsidR="00E76973" w:rsidRPr="00E76973" w:rsidRDefault="00E76973" w:rsidP="00E76973">
      <w:pPr>
        <w:autoSpaceDE w:val="0"/>
        <w:autoSpaceDN w:val="0"/>
        <w:adjustRightInd w:val="0"/>
        <w:jc w:val="left"/>
        <w:rPr>
          <w:rFonts w:ascii="Times New Roman" w:hAnsi="Times New Roman" w:cs="Times New Roman"/>
          <w:kern w:val="0"/>
        </w:rPr>
      </w:pP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lastRenderedPageBreak/>
        <w:t>The aligned corpus in our work is one between TypeScript code and</w:t>
      </w:r>
      <w:r w:rsidRPr="00E76973">
        <w:rPr>
          <w:rFonts w:ascii="Times New Roman" w:hAnsi="Times New Roman" w:cs="Times New Roman" w:hint="eastAsia"/>
          <w:kern w:val="0"/>
        </w:rPr>
        <w:t xml:space="preserve"> </w:t>
      </w:r>
      <w:r w:rsidRPr="00E76973">
        <w:rPr>
          <w:rFonts w:ascii="Times New Roman" w:hAnsi="Times New Roman" w:cs="Times New Roman"/>
          <w:kern w:val="0"/>
        </w:rPr>
        <w:t>the types for each identifier in this code. As such, our work only</w:t>
      </w:r>
      <w:r w:rsidRPr="00E76973">
        <w:rPr>
          <w:rFonts w:ascii="Times New Roman" w:hAnsi="Times New Roman" w:cs="Times New Roman" w:hint="eastAsia"/>
          <w:kern w:val="0"/>
        </w:rPr>
        <w:t xml:space="preserve"> </w:t>
      </w:r>
      <w:r w:rsidRPr="00E76973">
        <w:rPr>
          <w:rFonts w:ascii="Times New Roman" w:hAnsi="Times New Roman" w:cs="Times New Roman"/>
          <w:kern w:val="0"/>
        </w:rPr>
        <w:t>scratches the surface of what this free Rosetta Stone could give!</w:t>
      </w:r>
    </w:p>
    <w:p w:rsidR="00E76973" w:rsidRPr="00E76973" w:rsidRDefault="00E76973" w:rsidP="00E76973">
      <w:pPr>
        <w:autoSpaceDE w:val="0"/>
        <w:autoSpaceDN w:val="0"/>
        <w:adjustRightInd w:val="0"/>
        <w:jc w:val="left"/>
        <w:rPr>
          <w:rFonts w:ascii="Times New Roman" w:hAnsi="Times New Roman" w:cs="Times New Roman" w:hint="eastAsia"/>
          <w:kern w:val="0"/>
        </w:rPr>
      </w:pPr>
      <w:r w:rsidRPr="00E76973">
        <w:rPr>
          <w:rFonts w:ascii="Times New Roman" w:hAnsi="Times New Roman" w:cs="Times New Roman"/>
          <w:kern w:val="0"/>
        </w:rPr>
        <w:t>Type inference is only one step in the compilation process and many</w:t>
      </w:r>
      <w:r w:rsidRPr="00E76973">
        <w:rPr>
          <w:rFonts w:ascii="Times New Roman" w:hAnsi="Times New Roman" w:cs="Times New Roman" w:hint="eastAsia"/>
          <w:kern w:val="0"/>
        </w:rPr>
        <w:t xml:space="preserve"> </w:t>
      </w:r>
      <w:r w:rsidRPr="00E76973">
        <w:rPr>
          <w:rFonts w:ascii="Times New Roman" w:hAnsi="Times New Roman" w:cs="Times New Roman"/>
          <w:kern w:val="0"/>
        </w:rPr>
        <w:t>other parts of TypeScript’s enhancements over JavaScript could be</w:t>
      </w:r>
      <w:r w:rsidRPr="00E76973">
        <w:rPr>
          <w:rFonts w:ascii="Times New Roman" w:hAnsi="Times New Roman" w:cs="Times New Roman" w:hint="eastAsia"/>
          <w:kern w:val="0"/>
        </w:rPr>
        <w:t xml:space="preserve"> </w:t>
      </w:r>
      <w:r w:rsidRPr="00E76973">
        <w:rPr>
          <w:rFonts w:ascii="Times New Roman" w:hAnsi="Times New Roman" w:cs="Times New Roman"/>
          <w:kern w:val="0"/>
        </w:rPr>
        <w:t>learned, including type definitions, classes, public/private modifiers,</w:t>
      </w:r>
      <w:r w:rsidRPr="00E76973">
        <w:rPr>
          <w:rFonts w:ascii="Times New Roman" w:hAnsi="Times New Roman" w:cs="Times New Roman" w:hint="eastAsia"/>
          <w:kern w:val="0"/>
        </w:rPr>
        <w:t xml:space="preserve"> </w:t>
      </w:r>
      <w:proofErr w:type="gramStart"/>
      <w:r w:rsidRPr="00E76973">
        <w:rPr>
          <w:rFonts w:ascii="Times New Roman" w:hAnsi="Times New Roman" w:cs="Times New Roman"/>
          <w:kern w:val="0"/>
        </w:rPr>
        <w:t>etc..</w:t>
      </w:r>
      <w:proofErr w:type="gramEnd"/>
      <w:r w:rsidRPr="00E76973">
        <w:rPr>
          <w:rFonts w:ascii="Times New Roman" w:hAnsi="Times New Roman" w:cs="Times New Roman"/>
          <w:kern w:val="0"/>
        </w:rPr>
        <w:t xml:space="preserve"> Even fully </w:t>
      </w:r>
      <w:proofErr w:type="spellStart"/>
      <w:r w:rsidRPr="00E76973">
        <w:rPr>
          <w:rFonts w:ascii="Times New Roman" w:hAnsi="Times New Roman" w:cs="Times New Roman"/>
          <w:kern w:val="0"/>
        </w:rPr>
        <w:t>transpiling</w:t>
      </w:r>
      <w:proofErr w:type="spellEnd"/>
      <w:r w:rsidRPr="00E76973">
        <w:rPr>
          <w:rFonts w:ascii="Times New Roman" w:hAnsi="Times New Roman" w:cs="Times New Roman"/>
          <w:kern w:val="0"/>
        </w:rPr>
        <w:t xml:space="preserve"> TypeScript to JavaScript can be used to</w:t>
      </w:r>
      <w:r w:rsidRPr="00E76973">
        <w:rPr>
          <w:rFonts w:ascii="Times New Roman" w:hAnsi="Times New Roman" w:cs="Times New Roman" w:hint="eastAsia"/>
          <w:kern w:val="0"/>
        </w:rPr>
        <w:t xml:space="preserve"> </w:t>
      </w:r>
      <w:r w:rsidRPr="00E76973">
        <w:rPr>
          <w:rFonts w:ascii="Times New Roman" w:hAnsi="Times New Roman" w:cs="Times New Roman"/>
          <w:kern w:val="0"/>
        </w:rPr>
        <w:t>create an aligned corpus (although no longer token-aligned, and</w:t>
      </w:r>
      <w:r w:rsidRPr="00E76973">
        <w:rPr>
          <w:rFonts w:ascii="Times New Roman" w:hAnsi="Times New Roman" w:cs="Times New Roman" w:hint="eastAsia"/>
          <w:kern w:val="0"/>
        </w:rPr>
        <w:t xml:space="preserve"> </w:t>
      </w:r>
      <w:r w:rsidRPr="00E76973">
        <w:rPr>
          <w:rFonts w:ascii="Times New Roman" w:hAnsi="Times New Roman" w:cs="Times New Roman"/>
          <w:kern w:val="0"/>
        </w:rPr>
        <w:t>with a fair degree of boiler-plate code) that we may, in due time, be</w:t>
      </w:r>
      <w:r w:rsidRPr="00E76973">
        <w:rPr>
          <w:rFonts w:ascii="Times New Roman" w:hAnsi="Times New Roman" w:cs="Times New Roman" w:hint="eastAsia"/>
          <w:kern w:val="0"/>
        </w:rPr>
        <w:t xml:space="preserve"> </w:t>
      </w:r>
      <w:r w:rsidRPr="00E76973">
        <w:rPr>
          <w:rFonts w:ascii="Times New Roman" w:hAnsi="Times New Roman" w:cs="Times New Roman"/>
          <w:kern w:val="0"/>
        </w:rPr>
        <w:t>able to exploit to learn to convert entire files. This methodology is</w:t>
      </w:r>
      <w:r w:rsidRPr="00E76973">
        <w:rPr>
          <w:rFonts w:ascii="Times New Roman" w:hAnsi="Times New Roman" w:cs="Times New Roman" w:hint="eastAsia"/>
          <w:kern w:val="0"/>
        </w:rPr>
        <w:t xml:space="preserve"> </w:t>
      </w:r>
      <w:r w:rsidRPr="00E76973">
        <w:rPr>
          <w:rFonts w:ascii="Times New Roman" w:hAnsi="Times New Roman" w:cs="Times New Roman"/>
          <w:kern w:val="0"/>
        </w:rPr>
        <w:t>not bound to our current language either; an obvious extension is</w:t>
      </w:r>
      <w:r w:rsidRPr="00E76973">
        <w:rPr>
          <w:rFonts w:ascii="Times New Roman" w:hAnsi="Times New Roman" w:cs="Times New Roman" w:hint="eastAsia"/>
          <w:kern w:val="0"/>
        </w:rPr>
        <w:t xml:space="preserve"> </w:t>
      </w:r>
      <w:r w:rsidRPr="00E76973">
        <w:rPr>
          <w:rFonts w:ascii="Times New Roman" w:hAnsi="Times New Roman" w:cs="Times New Roman"/>
          <w:kern w:val="0"/>
        </w:rPr>
        <w:t>to partially typed Python code, but similar tasks in many languages</w:t>
      </w:r>
      <w:r w:rsidRPr="00E76973">
        <w:rPr>
          <w:rFonts w:ascii="Times New Roman" w:hAnsi="Times New Roman" w:cs="Times New Roman" w:hint="eastAsia"/>
          <w:kern w:val="0"/>
        </w:rPr>
        <w:t xml:space="preserve"> </w:t>
      </w:r>
      <w:r w:rsidRPr="00E76973">
        <w:rPr>
          <w:rFonts w:ascii="Times New Roman" w:hAnsi="Times New Roman" w:cs="Times New Roman"/>
          <w:kern w:val="0"/>
        </w:rPr>
        <w:t>(e.g. inferring nullity) may well be highly amenable to a comparable</w:t>
      </w:r>
      <w:r w:rsidRPr="00E76973">
        <w:rPr>
          <w:rFonts w:ascii="Times New Roman" w:hAnsi="Times New Roman" w:cs="Times New Roman" w:hint="eastAsia"/>
          <w:kern w:val="0"/>
        </w:rPr>
        <w:t xml:space="preserve"> </w:t>
      </w:r>
      <w:r w:rsidRPr="00E76973">
        <w:rPr>
          <w:rFonts w:ascii="Times New Roman" w:hAnsi="Times New Roman" w:cs="Times New Roman"/>
          <w:kern w:val="0"/>
        </w:rPr>
        <w:t>approach.</w:t>
      </w:r>
    </w:p>
    <w:p w:rsidR="007A6D01" w:rsidRPr="00174AC5" w:rsidRDefault="007A6D01" w:rsidP="007A6D01">
      <w:pPr>
        <w:autoSpaceDE w:val="0"/>
        <w:autoSpaceDN w:val="0"/>
        <w:adjustRightInd w:val="0"/>
        <w:jc w:val="left"/>
        <w:rPr>
          <w:rFonts w:ascii="Microsoft Sans Serif" w:eastAsiaTheme="majorHAnsi" w:hAnsi="Microsoft Sans Serif" w:cs="Microsoft Sans Serif" w:hint="eastAsia"/>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7 RELATEDWORK</w:t>
      </w:r>
    </w:p>
    <w:p w:rsidR="00E76973" w:rsidRPr="00174AC5" w:rsidRDefault="00E76973" w:rsidP="00475602">
      <w:pPr>
        <w:autoSpaceDE w:val="0"/>
        <w:autoSpaceDN w:val="0"/>
        <w:adjustRightInd w:val="0"/>
        <w:jc w:val="left"/>
        <w:rPr>
          <w:rFonts w:ascii="Microsoft Sans Serif" w:eastAsiaTheme="majorHAnsi" w:hAnsi="Microsoft Sans Serif" w:cs="Microsoft Sans Serif"/>
          <w:color w:val="000000"/>
          <w:kern w:val="0"/>
        </w:rPr>
      </w:pPr>
    </w:p>
    <w:p w:rsidR="00E76973" w:rsidRDefault="00475602" w:rsidP="00E76973">
      <w:pPr>
        <w:pBdr>
          <w:bottom w:val="double" w:sz="6" w:space="1" w:color="auto"/>
        </w:pBdr>
        <w:autoSpaceDE w:val="0"/>
        <w:autoSpaceDN w:val="0"/>
        <w:adjustRightInd w:val="0"/>
        <w:jc w:val="left"/>
        <w:rPr>
          <w:rFonts w:ascii="Microsoft Sans Serif" w:eastAsiaTheme="majorHAnsi" w:hAnsi="Microsoft Sans Serif" w:cs="Microsoft Sans Serif" w:hint="eastAsia"/>
          <w:color w:val="000000"/>
          <w:kern w:val="0"/>
        </w:rPr>
      </w:pPr>
      <w:r w:rsidRPr="00174AC5">
        <w:rPr>
          <w:rFonts w:ascii="Microsoft Sans Serif" w:eastAsiaTheme="majorHAnsi" w:hAnsi="Microsoft Sans Serif" w:cs="Microsoft Sans Serif"/>
          <w:color w:val="000000"/>
          <w:kern w:val="0"/>
        </w:rPr>
        <w:t>Type inference is a widely studied problem in programming language</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research. Inferring types for dynamic languages has become</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an important research area in light of the widespread use of languages</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such as JavaScript and Python, and recent moves to allow</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partial typing of these [</w:t>
      </w:r>
      <w:r w:rsidRPr="00174AC5">
        <w:rPr>
          <w:rFonts w:ascii="Microsoft Sans Serif" w:eastAsiaTheme="majorHAnsi" w:hAnsi="Microsoft Sans Serif" w:cs="Microsoft Sans Serif"/>
          <w:color w:val="4D00DA"/>
          <w:kern w:val="0"/>
        </w:rPr>
        <w:t>6</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13</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34</w:t>
      </w:r>
      <w:r w:rsidRPr="00174AC5">
        <w:rPr>
          <w:rFonts w:ascii="Microsoft Sans Serif" w:eastAsiaTheme="majorHAnsi" w:hAnsi="Microsoft Sans Serif" w:cs="Microsoft Sans Serif"/>
          <w:color w:val="000000"/>
          <w:kern w:val="0"/>
        </w:rPr>
        <w:t>].</w:t>
      </w:r>
    </w:p>
    <w:p w:rsidR="00E76973" w:rsidRPr="00E76973" w:rsidRDefault="00E76973" w:rsidP="00475602">
      <w:pPr>
        <w:autoSpaceDE w:val="0"/>
        <w:autoSpaceDN w:val="0"/>
        <w:adjustRightInd w:val="0"/>
        <w:jc w:val="left"/>
        <w:rPr>
          <w:rFonts w:ascii="Microsoft Sans Serif" w:eastAsiaTheme="majorHAnsi" w:hAnsi="Microsoft Sans Serif" w:cs="Microsoft Sans Serif"/>
          <w:color w:val="000000"/>
          <w:kern w:val="0"/>
        </w:rPr>
      </w:pPr>
      <w:r w:rsidRPr="00E76973">
        <w:rPr>
          <w:rFonts w:ascii="Microsoft Sans Serif" w:eastAsiaTheme="majorHAnsi" w:hAnsi="Microsoft Sans Serif" w:cs="Microsoft Sans Serif" w:hint="eastAsia"/>
          <w:color w:val="000000"/>
          <w:kern w:val="0"/>
        </w:rPr>
        <w:t>[</w:t>
      </w:r>
      <w:r w:rsidRPr="00E76973">
        <w:rPr>
          <w:rFonts w:ascii="Microsoft Sans Serif" w:eastAsiaTheme="majorHAnsi" w:hAnsi="Microsoft Sans Serif" w:cs="Microsoft Sans Serif"/>
          <w:color w:val="000000"/>
          <w:kern w:val="0"/>
        </w:rPr>
        <w:t>6,13,34</w:t>
      </w:r>
      <w:r w:rsidRPr="00E76973">
        <w:rPr>
          <w:rFonts w:ascii="Microsoft Sans Serif" w:eastAsiaTheme="majorHAnsi" w:hAnsi="Microsoft Sans Serif" w:cs="Microsoft Sans Serif" w:hint="eastAsia"/>
          <w:color w:val="000000"/>
          <w:kern w:val="0"/>
        </w:rPr>
        <w:t>三篇文献分别是</w:t>
      </w:r>
      <w:r w:rsidRPr="00E76973">
        <w:rPr>
          <w:rFonts w:ascii="Microsoft Sans Serif" w:eastAsiaTheme="majorHAnsi" w:hAnsi="Microsoft Sans Serif" w:cs="Microsoft Sans Serif"/>
          <w:color w:val="000000"/>
          <w:kern w:val="0"/>
        </w:rPr>
        <w:t>Java, Ruby</w:t>
      </w:r>
      <w:r w:rsidRPr="00E76973">
        <w:rPr>
          <w:rFonts w:ascii="Microsoft Sans Serif" w:eastAsiaTheme="majorHAnsi" w:hAnsi="Microsoft Sans Serif" w:cs="Microsoft Sans Serif" w:hint="eastAsia"/>
          <w:color w:val="000000"/>
          <w:kern w:val="0"/>
        </w:rPr>
        <w:t>和</w:t>
      </w:r>
      <w:r w:rsidRPr="00E76973">
        <w:rPr>
          <w:rFonts w:ascii="Microsoft Sans Serif" w:eastAsiaTheme="majorHAnsi" w:hAnsi="Microsoft Sans Serif" w:cs="Microsoft Sans Serif"/>
          <w:color w:val="000000"/>
          <w:kern w:val="0"/>
        </w:rPr>
        <w:t>Python</w:t>
      </w:r>
      <w:r w:rsidRPr="00E76973">
        <w:rPr>
          <w:rFonts w:ascii="Microsoft Sans Serif" w:eastAsiaTheme="majorHAnsi" w:hAnsi="Microsoft Sans Serif" w:cs="Microsoft Sans Serif" w:hint="eastAsia"/>
          <w:color w:val="000000"/>
          <w:kern w:val="0"/>
        </w:rPr>
        <w:t>的静态类型推理的文献。</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[6] Martin Abadi, Cormac Flanagan, and Stephen N Freund. 2006. Types for safe locking:</w:t>
      </w:r>
      <w:r w:rsidRPr="00E76973">
        <w:rPr>
          <w:rFonts w:ascii="Times New Roman" w:hAnsi="Times New Roman" w:cs="Times New Roman" w:hint="eastAsia"/>
          <w:kern w:val="0"/>
        </w:rPr>
        <w:t xml:space="preserve"> </w:t>
      </w:r>
      <w:r w:rsidRPr="00E76973">
        <w:rPr>
          <w:rFonts w:ascii="Times New Roman" w:hAnsi="Times New Roman" w:cs="Times New Roman"/>
          <w:kern w:val="0"/>
        </w:rPr>
        <w:t>Static race detection for Java. ACM Transactions on Programming Languages</w:t>
      </w:r>
      <w:r w:rsidRPr="00E76973">
        <w:rPr>
          <w:rFonts w:ascii="Times New Roman" w:hAnsi="Times New Roman" w:cs="Times New Roman" w:hint="eastAsia"/>
          <w:kern w:val="0"/>
        </w:rPr>
        <w:t xml:space="preserve"> </w:t>
      </w:r>
      <w:r w:rsidRPr="00E76973">
        <w:rPr>
          <w:rFonts w:ascii="Times New Roman" w:hAnsi="Times New Roman" w:cs="Times New Roman"/>
          <w:kern w:val="0"/>
        </w:rPr>
        <w:t>and Systems (TOPLAS) 28, 2 (2006), 207–255.</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 xml:space="preserve">[13] </w:t>
      </w:r>
      <w:r w:rsidRPr="00E76973">
        <w:rPr>
          <w:rFonts w:ascii="Times New Roman" w:hAnsi="Times New Roman" w:cs="Times New Roman"/>
          <w:kern w:val="0"/>
        </w:rPr>
        <w:t>Michael Furr, Jong-</w:t>
      </w:r>
      <w:proofErr w:type="spellStart"/>
      <w:r w:rsidRPr="00E76973">
        <w:rPr>
          <w:rFonts w:ascii="Times New Roman" w:hAnsi="Times New Roman" w:cs="Times New Roman"/>
          <w:kern w:val="0"/>
        </w:rPr>
        <w:t>hoon</w:t>
      </w:r>
      <w:proofErr w:type="spellEnd"/>
      <w:r w:rsidRPr="00E76973">
        <w:rPr>
          <w:rFonts w:ascii="Times New Roman" w:hAnsi="Times New Roman" w:cs="Times New Roman"/>
          <w:kern w:val="0"/>
        </w:rPr>
        <w:t xml:space="preserve"> David An, Jeffrey S Foster, and Michael Hicks. 2009.</w:t>
      </w:r>
      <w:r w:rsidRPr="00E76973">
        <w:rPr>
          <w:rFonts w:ascii="Times New Roman" w:hAnsi="Times New Roman" w:cs="Times New Roman" w:hint="eastAsia"/>
          <w:kern w:val="0"/>
        </w:rPr>
        <w:t xml:space="preserve"> </w:t>
      </w:r>
      <w:r w:rsidRPr="00E76973">
        <w:rPr>
          <w:rFonts w:ascii="Times New Roman" w:hAnsi="Times New Roman" w:cs="Times New Roman"/>
          <w:kern w:val="0"/>
        </w:rPr>
        <w:t>Static type inference for Ruby. In Proceedings of the 2009 ACM symposium on</w:t>
      </w:r>
      <w:r w:rsidRPr="00E76973">
        <w:rPr>
          <w:rFonts w:ascii="Times New Roman" w:hAnsi="Times New Roman" w:cs="Times New Roman" w:hint="eastAsia"/>
          <w:kern w:val="0"/>
        </w:rPr>
        <w:t xml:space="preserve"> </w:t>
      </w:r>
      <w:r w:rsidRPr="00E76973">
        <w:rPr>
          <w:rFonts w:ascii="Times New Roman" w:hAnsi="Times New Roman" w:cs="Times New Roman"/>
          <w:kern w:val="0"/>
        </w:rPr>
        <w:t>Applied Computing. ACM, 1859–1866</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 xml:space="preserve">[34] </w:t>
      </w:r>
      <w:proofErr w:type="spellStart"/>
      <w:r w:rsidRPr="00E76973">
        <w:rPr>
          <w:rFonts w:ascii="Times New Roman" w:hAnsi="Times New Roman" w:cs="Times New Roman"/>
          <w:kern w:val="0"/>
        </w:rPr>
        <w:t>Zhaogui</w:t>
      </w:r>
      <w:proofErr w:type="spellEnd"/>
      <w:r w:rsidRPr="00E76973">
        <w:rPr>
          <w:rFonts w:ascii="Times New Roman" w:hAnsi="Times New Roman" w:cs="Times New Roman"/>
          <w:kern w:val="0"/>
        </w:rPr>
        <w:t xml:space="preserve"> Xu, </w:t>
      </w:r>
      <w:proofErr w:type="spellStart"/>
      <w:r w:rsidRPr="00E76973">
        <w:rPr>
          <w:rFonts w:ascii="Times New Roman" w:hAnsi="Times New Roman" w:cs="Times New Roman"/>
          <w:kern w:val="0"/>
        </w:rPr>
        <w:t>Xiangyu</w:t>
      </w:r>
      <w:proofErr w:type="spellEnd"/>
      <w:r w:rsidRPr="00E76973">
        <w:rPr>
          <w:rFonts w:ascii="Times New Roman" w:hAnsi="Times New Roman" w:cs="Times New Roman"/>
          <w:kern w:val="0"/>
        </w:rPr>
        <w:t xml:space="preserve"> Zhang, Lin Chen, </w:t>
      </w:r>
      <w:proofErr w:type="spellStart"/>
      <w:r w:rsidRPr="00E76973">
        <w:rPr>
          <w:rFonts w:ascii="Times New Roman" w:hAnsi="Times New Roman" w:cs="Times New Roman"/>
          <w:kern w:val="0"/>
        </w:rPr>
        <w:t>Kexin</w:t>
      </w:r>
      <w:proofErr w:type="spellEnd"/>
      <w:r w:rsidRPr="00E76973">
        <w:rPr>
          <w:rFonts w:ascii="Times New Roman" w:hAnsi="Times New Roman" w:cs="Times New Roman"/>
          <w:kern w:val="0"/>
        </w:rPr>
        <w:t xml:space="preserve"> Pei, and </w:t>
      </w:r>
      <w:proofErr w:type="spellStart"/>
      <w:r w:rsidRPr="00E76973">
        <w:rPr>
          <w:rFonts w:ascii="Times New Roman" w:hAnsi="Times New Roman" w:cs="Times New Roman"/>
          <w:kern w:val="0"/>
        </w:rPr>
        <w:t>Baowen</w:t>
      </w:r>
      <w:proofErr w:type="spellEnd"/>
      <w:r w:rsidRPr="00E76973">
        <w:rPr>
          <w:rFonts w:ascii="Times New Roman" w:hAnsi="Times New Roman" w:cs="Times New Roman"/>
          <w:kern w:val="0"/>
        </w:rPr>
        <w:t xml:space="preserve"> Xu. 2016. Python</w:t>
      </w:r>
      <w:r w:rsidRPr="00E76973">
        <w:rPr>
          <w:rFonts w:ascii="Times New Roman" w:hAnsi="Times New Roman" w:cs="Times New Roman" w:hint="eastAsia"/>
          <w:kern w:val="0"/>
        </w:rPr>
        <w:t xml:space="preserve"> </w:t>
      </w:r>
      <w:r w:rsidRPr="00E76973">
        <w:rPr>
          <w:rFonts w:ascii="Times New Roman" w:hAnsi="Times New Roman" w:cs="Times New Roman"/>
          <w:kern w:val="0"/>
        </w:rPr>
        <w:t>probabilistic type inference with natural language support. In Proceedings of the</w:t>
      </w:r>
      <w:r w:rsidRPr="00E76973">
        <w:rPr>
          <w:rFonts w:ascii="Times New Roman" w:hAnsi="Times New Roman" w:cs="Times New Roman" w:hint="eastAsia"/>
          <w:kern w:val="0"/>
        </w:rPr>
        <w:t xml:space="preserve"> </w:t>
      </w:r>
      <w:r w:rsidRPr="00E76973">
        <w:rPr>
          <w:rFonts w:ascii="Times New Roman" w:hAnsi="Times New Roman" w:cs="Times New Roman"/>
          <w:kern w:val="0"/>
        </w:rPr>
        <w:t>2016 24th ACM SIGSOFT International Symposium on Foundations of Software</w:t>
      </w:r>
      <w:r w:rsidRPr="00E76973">
        <w:rPr>
          <w:rFonts w:ascii="Times New Roman" w:hAnsi="Times New Roman" w:cs="Times New Roman" w:hint="eastAsia"/>
          <w:kern w:val="0"/>
        </w:rPr>
        <w:t xml:space="preserve"> </w:t>
      </w:r>
      <w:r w:rsidRPr="00E76973">
        <w:rPr>
          <w:rFonts w:ascii="Times New Roman" w:hAnsi="Times New Roman" w:cs="Times New Roman"/>
          <w:kern w:val="0"/>
        </w:rPr>
        <w:t>Engineering. ACM, 607–618</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hint="eastAsia"/>
          <w:kern w:val="0"/>
        </w:rPr>
        <w:t>]</w:t>
      </w:r>
    </w:p>
    <w:p w:rsidR="00E76973" w:rsidRPr="00174AC5" w:rsidRDefault="00E76973" w:rsidP="00475602">
      <w:pPr>
        <w:autoSpaceDE w:val="0"/>
        <w:autoSpaceDN w:val="0"/>
        <w:adjustRightInd w:val="0"/>
        <w:jc w:val="left"/>
        <w:rPr>
          <w:rFonts w:ascii="Microsoft Sans Serif" w:eastAsiaTheme="majorHAnsi" w:hAnsi="Microsoft Sans Serif" w:cs="Microsoft Sans Serif" w:hint="eastAsia"/>
          <w:color w:val="000000"/>
          <w:kern w:val="0"/>
        </w:rPr>
      </w:pPr>
    </w:p>
    <w:p w:rsidR="00E76973" w:rsidRDefault="00475602"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Probabilistic type inference, i.e. the use of probabilistic reasoning</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for inferring </w:t>
      </w:r>
      <w:r w:rsidRPr="00174AC5">
        <w:rPr>
          <w:rFonts w:ascii="Microsoft Sans Serif" w:eastAsiaTheme="majorHAnsi" w:hAnsi="Microsoft Sans Serif" w:cs="Microsoft Sans Serif"/>
          <w:color w:val="000000"/>
          <w:kern w:val="0"/>
        </w:rPr>
        <w:lastRenderedPageBreak/>
        <w:t xml:space="preserve">types has received recent attention. </w:t>
      </w:r>
      <w:proofErr w:type="spellStart"/>
      <w:r w:rsidRPr="00174AC5">
        <w:rPr>
          <w:rFonts w:ascii="Microsoft Sans Serif" w:eastAsiaTheme="majorHAnsi" w:hAnsi="Microsoft Sans Serif" w:cs="Microsoft Sans Serif"/>
          <w:color w:val="000000"/>
          <w:kern w:val="0"/>
        </w:rPr>
        <w:t>JSNice</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infers</w:t>
      </w:r>
      <w:r w:rsidR="00E162D7">
        <w:rPr>
          <w:rFonts w:ascii="Microsoft Sans Serif" w:eastAsiaTheme="majorHAnsi" w:hAnsi="Microsoft Sans Serif" w:cs="Microsoft Sans Serif"/>
          <w:color w:val="000000"/>
          <w:kern w:val="0"/>
        </w:rPr>
        <w:t xml:space="preserve"> </w:t>
      </w:r>
      <w:r w:rsidR="005B107E" w:rsidRPr="00174AC5">
        <w:rPr>
          <w:rFonts w:ascii="Microsoft Sans Serif" w:eastAsiaTheme="majorHAnsi" w:hAnsi="Microsoft Sans Serif" w:cs="Microsoft Sans Serif"/>
          <w:color w:val="000000"/>
          <w:kern w:val="0"/>
        </w:rPr>
        <w:t xml:space="preserve">primitive types of JavaScript code by learning from a corpus. </w:t>
      </w:r>
      <w:proofErr w:type="spellStart"/>
      <w:r w:rsidR="005B107E" w:rsidRPr="00174AC5">
        <w:rPr>
          <w:rFonts w:ascii="Microsoft Sans Serif" w:eastAsiaTheme="majorHAnsi" w:hAnsi="Microsoft Sans Serif" w:cs="Microsoft Sans Serif"/>
          <w:color w:val="000000"/>
          <w:kern w:val="0"/>
        </w:rPr>
        <w:t>JSNice</w:t>
      </w:r>
      <w:proofErr w:type="spellEnd"/>
      <w:r w:rsidR="005B107E" w:rsidRPr="00174AC5">
        <w:rPr>
          <w:rFonts w:ascii="Microsoft Sans Serif" w:eastAsiaTheme="majorHAnsi" w:hAnsi="Microsoft Sans Serif" w:cs="Microsoft Sans Serif"/>
          <w:color w:val="000000"/>
          <w:kern w:val="0"/>
        </w:rPr>
        <w:t xml:space="preserve"> builds a dependency network among variables and learns statistical correlations that predict the type. In contrast to this work, our deep learner considers a much wider context than is defined by </w:t>
      </w:r>
      <w:proofErr w:type="spellStart"/>
      <w:r w:rsidR="005B107E" w:rsidRPr="00174AC5">
        <w:rPr>
          <w:rFonts w:ascii="Microsoft Sans Serif" w:eastAsiaTheme="majorHAnsi" w:hAnsi="Microsoft Sans Serif" w:cs="Microsoft Sans Serif"/>
          <w:color w:val="000000"/>
          <w:kern w:val="0"/>
        </w:rPr>
        <w:t>JSNice’s</w:t>
      </w:r>
      <w:proofErr w:type="spellEnd"/>
      <w:r w:rsidR="005B107E" w:rsidRPr="00174AC5">
        <w:rPr>
          <w:rFonts w:ascii="Microsoft Sans Serif" w:eastAsiaTheme="majorHAnsi" w:hAnsi="Microsoft Sans Serif" w:cs="Microsoft Sans Serif"/>
          <w:color w:val="000000"/>
          <w:kern w:val="0"/>
        </w:rPr>
        <w:t xml:space="preserve"> dependency network and aims to predict a larger set of type annotations. The work of Xu et al. [</w:t>
      </w:r>
      <w:r w:rsidR="005B107E" w:rsidRPr="00174AC5">
        <w:rPr>
          <w:rFonts w:ascii="Microsoft Sans Serif" w:eastAsiaTheme="majorHAnsi" w:hAnsi="Microsoft Sans Serif" w:cs="Microsoft Sans Serif"/>
          <w:color w:val="4D00DA"/>
          <w:kern w:val="0"/>
        </w:rPr>
        <w:t>34</w:t>
      </w:r>
      <w:r w:rsidR="005B107E" w:rsidRPr="00174AC5">
        <w:rPr>
          <w:rFonts w:ascii="Microsoft Sans Serif" w:eastAsiaTheme="majorHAnsi" w:hAnsi="Microsoft Sans Serif" w:cs="Microsoft Sans Serif"/>
          <w:color w:val="000000"/>
          <w:kern w:val="0"/>
        </w:rPr>
        <w:t>] uses probabilistic inference for Python and defines a probabilistic method for fusing information from multiple sources such as attribute accesses and variable names. However, this work does not include a learning component but rather uses a set of hand-picked weights on probabilistic constraints.</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概率类型推断</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2</w:t>
      </w:r>
      <w:r>
        <w:rPr>
          <w:rFonts w:ascii="Microsoft Sans Serif" w:eastAsiaTheme="majorHAnsi" w:hAnsi="Microsoft Sans Serif" w:cs="Microsoft Sans Serif"/>
          <w:color w:val="000000"/>
          <w:kern w:val="0"/>
        </w:rPr>
        <w:t xml:space="preserve">8. </w:t>
      </w:r>
      <w:proofErr w:type="spellStart"/>
      <w:r>
        <w:rPr>
          <w:rFonts w:ascii="Microsoft Sans Serif" w:eastAsiaTheme="majorHAnsi" w:hAnsi="Microsoft Sans Serif" w:cs="Microsoft Sans Serif"/>
          <w:color w:val="000000"/>
          <w:kern w:val="0"/>
        </w:rPr>
        <w:t>JSNice</w:t>
      </w:r>
      <w:proofErr w:type="spellEnd"/>
      <w:r w:rsidR="00E162D7">
        <w:rPr>
          <w:rFonts w:ascii="Microsoft Sans Serif" w:eastAsiaTheme="majorHAnsi" w:hAnsi="Microsoft Sans Serif" w:cs="Microsoft Sans Serif"/>
          <w:color w:val="000000"/>
          <w:kern w:val="0"/>
        </w:rPr>
        <w:t xml:space="preserve">: </w:t>
      </w:r>
      <w:proofErr w:type="spellStart"/>
      <w:r w:rsidR="00E162D7" w:rsidRPr="00E162D7">
        <w:rPr>
          <w:rFonts w:ascii="Microsoft Sans Serif" w:eastAsiaTheme="majorHAnsi" w:hAnsi="Microsoft Sans Serif" w:cs="Microsoft Sans Serif"/>
          <w:color w:val="000000"/>
          <w:kern w:val="0"/>
        </w:rPr>
        <w:t>JSNice</w:t>
      </w:r>
      <w:proofErr w:type="spellEnd"/>
      <w:r w:rsidR="00E162D7" w:rsidRPr="00E162D7">
        <w:rPr>
          <w:rFonts w:ascii="Microsoft Sans Serif" w:eastAsiaTheme="majorHAnsi" w:hAnsi="Microsoft Sans Serif" w:cs="Microsoft Sans Serif"/>
          <w:color w:val="000000"/>
          <w:kern w:val="0"/>
        </w:rPr>
        <w:t>通过学习语料库推断</w:t>
      </w:r>
      <w:r w:rsidR="00E162D7" w:rsidRPr="00E162D7">
        <w:rPr>
          <w:rFonts w:ascii="Microsoft Sans Serif" w:eastAsiaTheme="majorHAnsi" w:hAnsi="Microsoft Sans Serif" w:cs="Microsoft Sans Serif"/>
          <w:color w:val="000000"/>
          <w:kern w:val="0"/>
        </w:rPr>
        <w:t>JavaScript</w:t>
      </w:r>
      <w:r w:rsidR="00E162D7" w:rsidRPr="00E162D7">
        <w:rPr>
          <w:rFonts w:ascii="Microsoft Sans Serif" w:eastAsiaTheme="majorHAnsi" w:hAnsi="Microsoft Sans Serif" w:cs="Microsoft Sans Serif"/>
          <w:color w:val="000000"/>
          <w:kern w:val="0"/>
        </w:rPr>
        <w:t>代码的基本类型。</w:t>
      </w:r>
      <w:proofErr w:type="spellStart"/>
      <w:r w:rsidR="00E162D7" w:rsidRPr="00E162D7">
        <w:rPr>
          <w:rFonts w:ascii="Microsoft Sans Serif" w:eastAsiaTheme="majorHAnsi" w:hAnsi="Microsoft Sans Serif" w:cs="Microsoft Sans Serif"/>
          <w:color w:val="000000"/>
          <w:kern w:val="0"/>
        </w:rPr>
        <w:t>JSNice</w:t>
      </w:r>
      <w:proofErr w:type="spellEnd"/>
      <w:r w:rsidR="00E162D7" w:rsidRPr="00E162D7">
        <w:rPr>
          <w:rFonts w:ascii="Microsoft Sans Serif" w:eastAsiaTheme="majorHAnsi" w:hAnsi="Microsoft Sans Serif" w:cs="Microsoft Sans Serif"/>
          <w:color w:val="000000"/>
          <w:kern w:val="0"/>
        </w:rPr>
        <w:t>在变量之间建立一个依赖网络，并学习预测类型的统计相关性。</w:t>
      </w:r>
    </w:p>
    <w:p w:rsidR="00E162D7" w:rsidRPr="00E162D7" w:rsidRDefault="00E162D7" w:rsidP="00E162D7">
      <w:pPr>
        <w:autoSpaceDE w:val="0"/>
        <w:autoSpaceDN w:val="0"/>
        <w:adjustRightInd w:val="0"/>
        <w:jc w:val="left"/>
        <w:rPr>
          <w:rFonts w:ascii="Times New Roman" w:hAnsi="Times New Roman" w:cs="Times New Roman" w:hint="eastAsia"/>
          <w:kern w:val="0"/>
        </w:rPr>
      </w:pPr>
      <w:proofErr w:type="spellStart"/>
      <w:r w:rsidRPr="00E162D7">
        <w:rPr>
          <w:rFonts w:ascii="Times New Roman" w:hAnsi="Times New Roman" w:cs="Times New Roman"/>
          <w:kern w:val="0"/>
        </w:rPr>
        <w:t>Veselin</w:t>
      </w:r>
      <w:proofErr w:type="spellEnd"/>
      <w:r w:rsidRPr="00E162D7">
        <w:rPr>
          <w:rFonts w:ascii="Times New Roman" w:hAnsi="Times New Roman" w:cs="Times New Roman"/>
          <w:kern w:val="0"/>
        </w:rPr>
        <w:t xml:space="preserve"> </w:t>
      </w:r>
      <w:proofErr w:type="spellStart"/>
      <w:r w:rsidRPr="00E162D7">
        <w:rPr>
          <w:rFonts w:ascii="Times New Roman" w:hAnsi="Times New Roman" w:cs="Times New Roman"/>
          <w:kern w:val="0"/>
        </w:rPr>
        <w:t>Raychev</w:t>
      </w:r>
      <w:proofErr w:type="spellEnd"/>
      <w:r w:rsidRPr="00E162D7">
        <w:rPr>
          <w:rFonts w:ascii="Times New Roman" w:hAnsi="Times New Roman" w:cs="Times New Roman"/>
          <w:kern w:val="0"/>
        </w:rPr>
        <w:t xml:space="preserve">, Martin </w:t>
      </w:r>
      <w:proofErr w:type="spellStart"/>
      <w:r w:rsidRPr="00E162D7">
        <w:rPr>
          <w:rFonts w:ascii="Times New Roman" w:hAnsi="Times New Roman" w:cs="Times New Roman"/>
          <w:kern w:val="0"/>
        </w:rPr>
        <w:t>Vechev</w:t>
      </w:r>
      <w:proofErr w:type="spellEnd"/>
      <w:r w:rsidRPr="00E162D7">
        <w:rPr>
          <w:rFonts w:ascii="Times New Roman" w:hAnsi="Times New Roman" w:cs="Times New Roman"/>
          <w:kern w:val="0"/>
        </w:rPr>
        <w:t>, and Andreas Krause. 2015. Predicting program</w:t>
      </w:r>
      <w:r w:rsidRPr="00E162D7">
        <w:rPr>
          <w:rFonts w:ascii="Times New Roman" w:hAnsi="Times New Roman" w:cs="Times New Roman" w:hint="eastAsia"/>
          <w:kern w:val="0"/>
        </w:rPr>
        <w:t xml:space="preserve"> </w:t>
      </w:r>
      <w:r w:rsidRPr="00E162D7">
        <w:rPr>
          <w:rFonts w:ascii="Times New Roman" w:hAnsi="Times New Roman" w:cs="Times New Roman"/>
          <w:kern w:val="0"/>
        </w:rPr>
        <w:t>properties from big code. In ACM SIGPLAN Notices, Vol. 50. ACM, 111–124.</w:t>
      </w:r>
    </w:p>
    <w:p w:rsidR="00E162D7" w:rsidRDefault="00E162D7"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color w:val="000000"/>
          <w:kern w:val="0"/>
        </w:rPr>
        <w:t xml:space="preserve">34. </w:t>
      </w:r>
      <w:r w:rsidRPr="00E162D7">
        <w:rPr>
          <w:rFonts w:ascii="Microsoft Sans Serif" w:eastAsiaTheme="majorHAnsi" w:hAnsi="Microsoft Sans Serif" w:cs="Microsoft Sans Serif"/>
          <w:color w:val="000000"/>
          <w:kern w:val="0"/>
        </w:rPr>
        <w:t>Xu</w:t>
      </w:r>
      <w:r w:rsidRPr="00E162D7">
        <w:rPr>
          <w:rFonts w:ascii="Microsoft Sans Serif" w:eastAsiaTheme="majorHAnsi" w:hAnsi="Microsoft Sans Serif" w:cs="Microsoft Sans Serif"/>
          <w:color w:val="000000"/>
          <w:kern w:val="0"/>
        </w:rPr>
        <w:t>等人的工作对</w:t>
      </w:r>
      <w:r w:rsidRPr="00E162D7">
        <w:rPr>
          <w:rFonts w:ascii="Microsoft Sans Serif" w:eastAsiaTheme="majorHAnsi" w:hAnsi="Microsoft Sans Serif" w:cs="Microsoft Sans Serif"/>
          <w:color w:val="000000"/>
          <w:kern w:val="0"/>
        </w:rPr>
        <w:t>Python</w:t>
      </w:r>
      <w:r w:rsidRPr="00E162D7">
        <w:rPr>
          <w:rFonts w:ascii="Microsoft Sans Serif" w:eastAsiaTheme="majorHAnsi" w:hAnsi="Microsoft Sans Serif" w:cs="Microsoft Sans Serif"/>
          <w:color w:val="000000"/>
          <w:kern w:val="0"/>
        </w:rPr>
        <w:t>使用概率推理，并定义了一种用于融合来自多个源</w:t>
      </w:r>
      <w:r w:rsidRPr="00E162D7">
        <w:rPr>
          <w:rFonts w:ascii="Microsoft Sans Serif" w:eastAsiaTheme="majorHAnsi" w:hAnsi="Microsoft Sans Serif" w:cs="Microsoft Sans Serif"/>
          <w:color w:val="000000"/>
          <w:kern w:val="0"/>
        </w:rPr>
        <w:t>(</w:t>
      </w:r>
      <w:r w:rsidRPr="00E162D7">
        <w:rPr>
          <w:rFonts w:ascii="Microsoft Sans Serif" w:eastAsiaTheme="majorHAnsi" w:hAnsi="Microsoft Sans Serif" w:cs="Microsoft Sans Serif"/>
          <w:color w:val="000000"/>
          <w:kern w:val="0"/>
        </w:rPr>
        <w:t>如属性访问和变量名</w:t>
      </w:r>
      <w:r w:rsidRPr="00E162D7">
        <w:rPr>
          <w:rFonts w:ascii="Microsoft Sans Serif" w:eastAsiaTheme="majorHAnsi" w:hAnsi="Microsoft Sans Serif" w:cs="Microsoft Sans Serif"/>
          <w:color w:val="000000"/>
          <w:kern w:val="0"/>
        </w:rPr>
        <w:t>)</w:t>
      </w:r>
      <w:r w:rsidRPr="00E162D7">
        <w:rPr>
          <w:rFonts w:ascii="Microsoft Sans Serif" w:eastAsiaTheme="majorHAnsi" w:hAnsi="Microsoft Sans Serif" w:cs="Microsoft Sans Serif"/>
          <w:color w:val="000000"/>
          <w:kern w:val="0"/>
        </w:rPr>
        <w:t>的信息的概率方法。</w:t>
      </w:r>
    </w:p>
    <w:p w:rsidR="00E162D7" w:rsidRPr="00E76973" w:rsidRDefault="00E162D7" w:rsidP="00E162D7">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 xml:space="preserve">[34] </w:t>
      </w:r>
      <w:proofErr w:type="spellStart"/>
      <w:r w:rsidRPr="00E76973">
        <w:rPr>
          <w:rFonts w:ascii="Times New Roman" w:hAnsi="Times New Roman" w:cs="Times New Roman"/>
          <w:kern w:val="0"/>
        </w:rPr>
        <w:t>Zhaogui</w:t>
      </w:r>
      <w:proofErr w:type="spellEnd"/>
      <w:r w:rsidRPr="00E76973">
        <w:rPr>
          <w:rFonts w:ascii="Times New Roman" w:hAnsi="Times New Roman" w:cs="Times New Roman"/>
          <w:kern w:val="0"/>
        </w:rPr>
        <w:t xml:space="preserve"> Xu, </w:t>
      </w:r>
      <w:proofErr w:type="spellStart"/>
      <w:r w:rsidRPr="00E76973">
        <w:rPr>
          <w:rFonts w:ascii="Times New Roman" w:hAnsi="Times New Roman" w:cs="Times New Roman"/>
          <w:kern w:val="0"/>
        </w:rPr>
        <w:t>Xiangyu</w:t>
      </w:r>
      <w:proofErr w:type="spellEnd"/>
      <w:r w:rsidRPr="00E76973">
        <w:rPr>
          <w:rFonts w:ascii="Times New Roman" w:hAnsi="Times New Roman" w:cs="Times New Roman"/>
          <w:kern w:val="0"/>
        </w:rPr>
        <w:t xml:space="preserve"> Zhang, Lin Chen, </w:t>
      </w:r>
      <w:proofErr w:type="spellStart"/>
      <w:r w:rsidRPr="00E76973">
        <w:rPr>
          <w:rFonts w:ascii="Times New Roman" w:hAnsi="Times New Roman" w:cs="Times New Roman"/>
          <w:kern w:val="0"/>
        </w:rPr>
        <w:t>Kexin</w:t>
      </w:r>
      <w:proofErr w:type="spellEnd"/>
      <w:r w:rsidRPr="00E76973">
        <w:rPr>
          <w:rFonts w:ascii="Times New Roman" w:hAnsi="Times New Roman" w:cs="Times New Roman"/>
          <w:kern w:val="0"/>
        </w:rPr>
        <w:t xml:space="preserve"> Pei, and </w:t>
      </w:r>
      <w:proofErr w:type="spellStart"/>
      <w:r w:rsidRPr="00E76973">
        <w:rPr>
          <w:rFonts w:ascii="Times New Roman" w:hAnsi="Times New Roman" w:cs="Times New Roman"/>
          <w:kern w:val="0"/>
        </w:rPr>
        <w:t>Baowen</w:t>
      </w:r>
      <w:proofErr w:type="spellEnd"/>
      <w:r w:rsidRPr="00E76973">
        <w:rPr>
          <w:rFonts w:ascii="Times New Roman" w:hAnsi="Times New Roman" w:cs="Times New Roman"/>
          <w:kern w:val="0"/>
        </w:rPr>
        <w:t xml:space="preserve"> Xu. 2016. Python</w:t>
      </w:r>
      <w:r w:rsidRPr="00E76973">
        <w:rPr>
          <w:rFonts w:ascii="Times New Roman" w:hAnsi="Times New Roman" w:cs="Times New Roman" w:hint="eastAsia"/>
          <w:kern w:val="0"/>
        </w:rPr>
        <w:t xml:space="preserve"> </w:t>
      </w:r>
      <w:r w:rsidRPr="00E76973">
        <w:rPr>
          <w:rFonts w:ascii="Times New Roman" w:hAnsi="Times New Roman" w:cs="Times New Roman"/>
          <w:kern w:val="0"/>
        </w:rPr>
        <w:t>probabilistic type inference with natural language support. In Proceedings of the</w:t>
      </w:r>
      <w:r w:rsidRPr="00E76973">
        <w:rPr>
          <w:rFonts w:ascii="Times New Roman" w:hAnsi="Times New Roman" w:cs="Times New Roman" w:hint="eastAsia"/>
          <w:kern w:val="0"/>
        </w:rPr>
        <w:t xml:space="preserve"> </w:t>
      </w:r>
      <w:r w:rsidRPr="00E76973">
        <w:rPr>
          <w:rFonts w:ascii="Times New Roman" w:hAnsi="Times New Roman" w:cs="Times New Roman"/>
          <w:kern w:val="0"/>
        </w:rPr>
        <w:t>2016 24th ACM SIGSOFT International Symposium on Foundations of Software</w:t>
      </w:r>
      <w:r w:rsidRPr="00E76973">
        <w:rPr>
          <w:rFonts w:ascii="Times New Roman" w:hAnsi="Times New Roman" w:cs="Times New Roman" w:hint="eastAsia"/>
          <w:kern w:val="0"/>
        </w:rPr>
        <w:t xml:space="preserve"> </w:t>
      </w:r>
      <w:r w:rsidRPr="00E76973">
        <w:rPr>
          <w:rFonts w:ascii="Times New Roman" w:hAnsi="Times New Roman" w:cs="Times New Roman"/>
          <w:kern w:val="0"/>
        </w:rPr>
        <w:t>Engineering. ACM, 607–618</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color w:val="000000"/>
          <w:kern w:val="0"/>
        </w:rPr>
        <w:t>]</w:t>
      </w:r>
    </w:p>
    <w:p w:rsidR="00E76973" w:rsidRPr="00174AC5" w:rsidRDefault="00E76973" w:rsidP="005B107E">
      <w:pPr>
        <w:autoSpaceDE w:val="0"/>
        <w:autoSpaceDN w:val="0"/>
        <w:adjustRightInd w:val="0"/>
        <w:jc w:val="left"/>
        <w:rPr>
          <w:rFonts w:ascii="Microsoft Sans Serif" w:eastAsiaTheme="majorHAnsi" w:hAnsi="Microsoft Sans Serif" w:cs="Microsoft Sans Serif" w:hint="eastAsia"/>
          <w:color w:val="000000"/>
          <w:kern w:val="0"/>
        </w:rPr>
      </w:pPr>
    </w:p>
    <w:p w:rsidR="005B107E" w:rsidRPr="00174AC5" w:rsidRDefault="005B107E"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Both these works rely on factor graphs for type inference, while, in this work, we avoid the task of explicitly building such a graph by directly exploiting the interaction of a strong deep neural network and a pre-existing type checker.</w:t>
      </w:r>
    </w:p>
    <w:p w:rsidR="00475602" w:rsidRPr="00174AC5" w:rsidRDefault="005B107E"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Applying machine learning to source code is not a new idea.</w:t>
      </w:r>
      <w:r w:rsidR="00E162D7">
        <w:rPr>
          <w:rFonts w:ascii="Microsoft Sans Serif" w:eastAsiaTheme="majorHAnsi" w:hAnsi="Microsoft Sans Serif" w:cs="Microsoft Sans Serif" w:hint="eastAsia"/>
          <w:color w:val="000000"/>
          <w:kern w:val="0"/>
        </w:rPr>
        <w:t xml:space="preserve"> </w:t>
      </w:r>
      <w:proofErr w:type="spellStart"/>
      <w:r w:rsidRPr="00174AC5">
        <w:rPr>
          <w:rFonts w:ascii="Microsoft Sans Serif" w:eastAsiaTheme="majorHAnsi" w:hAnsi="Microsoft Sans Serif" w:cs="Microsoft Sans Serif"/>
          <w:color w:val="000000"/>
          <w:kern w:val="0"/>
        </w:rPr>
        <w:t>Hindle</w:t>
      </w:r>
      <w:proofErr w:type="spellEnd"/>
      <w:r w:rsidRPr="00174AC5">
        <w:rPr>
          <w:rFonts w:ascii="Microsoft Sans Serif" w:eastAsiaTheme="majorHAnsi" w:hAnsi="Microsoft Sans Serif" w:cs="Microsoft Sans Serif"/>
          <w:color w:val="000000"/>
          <w:kern w:val="0"/>
        </w:rPr>
        <w:t xml:space="preserve"> et al. [</w:t>
      </w:r>
      <w:r w:rsidRPr="00174AC5">
        <w:rPr>
          <w:rFonts w:ascii="Microsoft Sans Serif" w:eastAsiaTheme="majorHAnsi" w:hAnsi="Microsoft Sans Serif" w:cs="Microsoft Sans Serif"/>
          <w:color w:val="4D00DA"/>
          <w:kern w:val="0"/>
        </w:rPr>
        <w:t>18</w:t>
      </w:r>
      <w:r w:rsidRPr="00174AC5">
        <w:rPr>
          <w:rFonts w:ascii="Microsoft Sans Serif" w:eastAsiaTheme="majorHAnsi" w:hAnsi="Microsoft Sans Serif" w:cs="Microsoft Sans Serif"/>
          <w:color w:val="000000"/>
          <w:kern w:val="0"/>
        </w:rPr>
        <w:t xml:space="preserve">] learned a simple n-gram language model of code to assist code completion. </w:t>
      </w:r>
      <w:proofErr w:type="spellStart"/>
      <w:r w:rsidRPr="00174AC5">
        <w:rPr>
          <w:rFonts w:ascii="Microsoft Sans Serif" w:eastAsiaTheme="majorHAnsi" w:hAnsi="Microsoft Sans Serif" w:cs="Microsoft Sans Serif"/>
          <w:color w:val="000000"/>
          <w:kern w:val="0"/>
        </w:rPr>
        <w:t>Raychev</w:t>
      </w:r>
      <w:proofErr w:type="spellEnd"/>
      <w:r w:rsidRPr="00174AC5">
        <w:rPr>
          <w:rFonts w:ascii="Microsoft Sans Serif" w:eastAsiaTheme="majorHAnsi" w:hAnsi="Microsoft Sans Serif" w:cs="Microsoft Sans Serif"/>
          <w:color w:val="000000"/>
          <w:kern w:val="0"/>
        </w:rPr>
        <w:t xml:space="preserve"> et al.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xml:space="preserve">] developed a probabilistic framework for predicting program properties, such as types or variable names. Other applications include </w:t>
      </w:r>
      <w:proofErr w:type="spellStart"/>
      <w:r w:rsidRPr="00174AC5">
        <w:rPr>
          <w:rFonts w:ascii="Microsoft Sans Serif" w:eastAsiaTheme="majorHAnsi" w:hAnsi="Microsoft Sans Serif" w:cs="Microsoft Sans Serif"/>
          <w:color w:val="000000"/>
          <w:kern w:val="0"/>
        </w:rPr>
        <w:t>deobfuscation</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10</w:t>
      </w:r>
      <w:r w:rsidRPr="00174AC5">
        <w:rPr>
          <w:rFonts w:ascii="Microsoft Sans Serif" w:eastAsiaTheme="majorHAnsi" w:hAnsi="Microsoft Sans Serif" w:cs="Microsoft Sans Serif"/>
          <w:color w:val="000000"/>
          <w:kern w:val="0"/>
        </w:rPr>
        <w:t>], coding conventions [</w:t>
      </w:r>
      <w:r w:rsidRPr="00174AC5">
        <w:rPr>
          <w:rFonts w:ascii="Microsoft Sans Serif" w:eastAsiaTheme="majorHAnsi" w:hAnsi="Microsoft Sans Serif" w:cs="Microsoft Sans Serif"/>
          <w:color w:val="4D00DA"/>
          <w:kern w:val="0"/>
        </w:rPr>
        <w:t>7</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and migration [</w:t>
      </w:r>
      <w:r w:rsidRPr="00174AC5">
        <w:rPr>
          <w:rFonts w:ascii="Microsoft Sans Serif" w:eastAsiaTheme="majorHAnsi" w:hAnsi="Microsoft Sans Serif" w:cs="Microsoft Sans Serif"/>
          <w:color w:val="4D00DA"/>
          <w:kern w:val="0"/>
        </w:rPr>
        <w:t>21</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25</w:t>
      </w:r>
      <w:r w:rsidRPr="00174AC5">
        <w:rPr>
          <w:rFonts w:ascii="Microsoft Sans Serif" w:eastAsiaTheme="majorHAnsi" w:hAnsi="Microsoft Sans Serif" w:cs="Microsoft Sans Serif"/>
          <w:color w:val="000000"/>
          <w:kern w:val="0"/>
        </w:rPr>
        <w:t xml:space="preserve">]. </w:t>
      </w:r>
      <w:proofErr w:type="spellStart"/>
      <w:r w:rsidRPr="00174AC5">
        <w:rPr>
          <w:rFonts w:ascii="Microsoft Sans Serif" w:eastAsiaTheme="majorHAnsi" w:hAnsi="Microsoft Sans Serif" w:cs="Microsoft Sans Serif"/>
          <w:color w:val="000000"/>
          <w:kern w:val="0"/>
        </w:rPr>
        <w:t>Vasilescu</w:t>
      </w:r>
      <w:proofErr w:type="spellEnd"/>
      <w:r w:rsidRPr="00174AC5">
        <w:rPr>
          <w:rFonts w:ascii="Microsoft Sans Serif" w:eastAsiaTheme="majorHAnsi" w:hAnsi="Microsoft Sans Serif" w:cs="Microsoft Sans Serif"/>
          <w:color w:val="000000"/>
          <w:kern w:val="0"/>
        </w:rPr>
        <w:t xml:space="preserve"> et al. specifically employ machine learning to an aligned corpus </w:t>
      </w:r>
      <w:r w:rsidRPr="00174AC5">
        <w:rPr>
          <w:rFonts w:ascii="Microsoft Sans Serif" w:eastAsiaTheme="majorHAnsi" w:hAnsi="Microsoft Sans Serif" w:cs="Microsoft Sans Serif"/>
          <w:color w:val="000000"/>
          <w:kern w:val="0"/>
        </w:rPr>
        <w:lastRenderedPageBreak/>
        <w:t>within the same language, using an obfuscator to learn de-obfuscation of JavaScript [</w:t>
      </w:r>
      <w:r w:rsidRPr="00174AC5">
        <w:rPr>
          <w:rFonts w:ascii="Microsoft Sans Serif" w:eastAsiaTheme="majorHAnsi" w:hAnsi="Microsoft Sans Serif" w:cs="Microsoft Sans Serif"/>
          <w:color w:val="4D00DA"/>
          <w:kern w:val="0"/>
        </w:rPr>
        <w:t>33</w:t>
      </w:r>
      <w:r w:rsidRPr="00174AC5">
        <w:rPr>
          <w:rFonts w:ascii="Microsoft Sans Serif" w:eastAsiaTheme="majorHAnsi" w:hAnsi="Microsoft Sans Serif" w:cs="Microsoft Sans Serif"/>
          <w:color w:val="000000"/>
          <w:kern w:val="0"/>
        </w:rPr>
        <w:t>]. Their work is closely related to ours, although our approach works both within TypeScript and can enhance JavaScript code into TypeScript code because the latter is a superset of the former. Furthermore, our work learns to translate information between domains: from tokens to their types, whereas de-obfuscation is only concerned with translation between identifiers.</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8 </w:t>
      </w:r>
      <w:proofErr w:type="gramStart"/>
      <w:r w:rsidRPr="00174AC5">
        <w:rPr>
          <w:rFonts w:ascii="Microsoft Sans Serif" w:eastAsiaTheme="majorHAnsi" w:hAnsi="Microsoft Sans Serif" w:cs="Microsoft Sans Serif"/>
          <w:color w:val="000000"/>
          <w:kern w:val="0"/>
        </w:rPr>
        <w:t>CONCLUSION</w:t>
      </w:r>
      <w:proofErr w:type="gramEnd"/>
    </w:p>
    <w:p w:rsidR="00E162D7" w:rsidRPr="00174AC5" w:rsidRDefault="00E162D7" w:rsidP="00475602">
      <w:pPr>
        <w:autoSpaceDE w:val="0"/>
        <w:autoSpaceDN w:val="0"/>
        <w:adjustRightInd w:val="0"/>
        <w:jc w:val="left"/>
        <w:rPr>
          <w:rFonts w:ascii="Microsoft Sans Serif" w:eastAsiaTheme="majorHAnsi" w:hAnsi="Microsoft Sans Serif" w:cs="Microsoft Sans Serif"/>
          <w:color w:val="000000"/>
          <w:kern w:val="0"/>
        </w:rPr>
      </w:pP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Our work set out to study to what extent type annotations can be learned from the underlying code and whether such learners can assist programmers to lower the annotation tax. Our results are positive: we showed that deep learners can achieve a strong, probabilistic notion of types given code that extends across projects and to both TypeScript and plain JavaScript code. We also highlight their present flaws and hope to inspire research into further improvements. Even more promising is that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proved to be complementary to a compiler’s type inference engine on an annotation task, even when the latter had access to complete build information. Jointly, they could predict thousands of annotations with high precision. Our tool is also complementary with </w:t>
      </w:r>
      <w:proofErr w:type="spellStart"/>
      <w:r w:rsidRPr="00174AC5">
        <w:rPr>
          <w:rFonts w:ascii="Microsoft Sans Serif" w:eastAsiaTheme="majorHAnsi" w:hAnsi="Microsoft Sans Serif" w:cs="Microsoft Sans Serif"/>
          <w:color w:val="000000"/>
          <w:kern w:val="0"/>
        </w:rPr>
        <w:t>JSNice</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on plain JavaScript functions, which shows that our model is learning new, different type information from prior work. Our findings demonstrate potential for learning traditional software engineering tasks, type inference specifically, from aligned corpora.</w:t>
      </w:r>
    </w:p>
    <w:sectPr w:rsidR="00475602" w:rsidRPr="00174AC5"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F"/>
    <w:rsid w:val="00056530"/>
    <w:rsid w:val="00082919"/>
    <w:rsid w:val="00174AC5"/>
    <w:rsid w:val="00347A2A"/>
    <w:rsid w:val="004727ED"/>
    <w:rsid w:val="00475602"/>
    <w:rsid w:val="004F0A2D"/>
    <w:rsid w:val="0053790F"/>
    <w:rsid w:val="00545A06"/>
    <w:rsid w:val="005753BA"/>
    <w:rsid w:val="005B107E"/>
    <w:rsid w:val="006F288A"/>
    <w:rsid w:val="007A6D01"/>
    <w:rsid w:val="007C3F8B"/>
    <w:rsid w:val="009E0374"/>
    <w:rsid w:val="00A92B23"/>
    <w:rsid w:val="00B22714"/>
    <w:rsid w:val="00BD54E8"/>
    <w:rsid w:val="00D07862"/>
    <w:rsid w:val="00E162D7"/>
    <w:rsid w:val="00E71149"/>
    <w:rsid w:val="00E76973"/>
    <w:rsid w:val="00E947C7"/>
    <w:rsid w:val="00F020FB"/>
    <w:rsid w:val="00F048BD"/>
    <w:rsid w:val="00F7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14EA5"/>
  <w14:defaultImageDpi w14:val="32767"/>
  <w15:chartTrackingRefBased/>
  <w15:docId w15:val="{1EBB48BC-7B90-4D46-9E7F-F2BDDC06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727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25</Pages>
  <Words>8233</Words>
  <Characters>46932</Characters>
  <Application>Microsoft Office Word</Application>
  <DocSecurity>0</DocSecurity>
  <Lines>391</Lines>
  <Paragraphs>110</Paragraphs>
  <ScaleCrop>false</ScaleCrop>
  <Company/>
  <LinksUpToDate>false</LinksUpToDate>
  <CharactersWithSpaces>55055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2019-09-05T08:25:00Z</dcterms:created>
  <dcterms:modified xsi:type="dcterms:W3CDTF">2019-09-11T06:08:00Z</dcterms:modified>
</cp:coreProperties>
</file>