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emf" ContentType="image/x-emf"/>
  <Default Extension="xls" ContentType="application/vnd.ms-exce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47CC4" w:rsidRPr="003444B0" w:rsidRDefault="00D47CC4" w:rsidP="00D47CC4">
      <w:pPr>
        <w:ind w:right="-568"/>
        <w:jc w:val="center"/>
        <w:rPr>
          <w:rFonts w:ascii="Times New Roman" w:hAnsi="Times New Roman"/>
          <w:b/>
          <w:sz w:val="32"/>
          <w:szCs w:val="32"/>
        </w:rPr>
      </w:pPr>
      <w:r>
        <w:rPr>
          <w:rFonts w:ascii="Times New Roman" w:hAnsi="Times New Roman"/>
          <w:b/>
          <w:sz w:val="32"/>
          <w:szCs w:val="32"/>
        </w:rPr>
        <w:t>СТРАНИЦА НЕ ДЛЯ ПЕЧАТИ</w:t>
      </w:r>
    </w:p>
    <w:p w:rsidR="00D47CC4" w:rsidRPr="00DB370C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 w:rsidRPr="00DB370C">
        <w:rPr>
          <w:rFonts w:ascii="Arial" w:hAnsi="Arial" w:cs="Arial"/>
          <w:sz w:val="20"/>
          <w:szCs w:val="20"/>
        </w:rPr>
        <w:t>Наименование договора:</w:t>
      </w:r>
      <w:bookmarkStart w:id="0" w:name="ctcName"/>
      <w:r w:rsidRPr="00DB370C">
        <w:rPr>
          <w:rFonts w:ascii="Arial" w:hAnsi="Arial" w:cs="Arial"/>
          <w:sz w:val="20"/>
          <w:szCs w:val="20"/>
        </w:rPr>
        <w:t xml:space="preserve"> </w:t>
      </w:r>
      <w:bookmarkEnd w:id="0"/>
    </w:p>
    <w:p w:rsidR="00D47CC4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 w:rsidRPr="00DB370C">
        <w:rPr>
          <w:rFonts w:ascii="Arial" w:hAnsi="Arial" w:cs="Arial"/>
          <w:sz w:val="20"/>
          <w:szCs w:val="20"/>
        </w:rPr>
        <w:t>Ответственное лицо «ИНДЕЛ»:</w:t>
      </w:r>
      <w:bookmarkStart w:id="1" w:name="ctcResponsiblePerson"/>
      <w:r>
        <w:rPr>
          <w:rFonts w:ascii="Arial" w:hAnsi="Arial" w:cs="Arial"/>
          <w:sz w:val="20"/>
          <w:szCs w:val="20"/>
        </w:rPr>
        <w:t xml:space="preserve"> </w:t>
      </w:r>
      <w:bookmarkEnd w:id="1"/>
    </w:p>
    <w:p w:rsidR="00D47CC4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Ответственное лицо «ИНДЕЛ» сокращенно:</w:t>
      </w:r>
      <w:bookmarkStart w:id="2" w:name="ctcResponsiblePersonShort"/>
      <w:r>
        <w:rPr>
          <w:rFonts w:ascii="Arial" w:hAnsi="Arial" w:cs="Arial"/>
          <w:sz w:val="20"/>
          <w:szCs w:val="20"/>
        </w:rPr>
        <w:t xml:space="preserve"> </w:t>
      </w:r>
      <w:bookmarkEnd w:id="2"/>
    </w:p>
    <w:p w:rsidR="00D47CC4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Ответственное лицо другой организации:</w:t>
      </w:r>
      <w:bookmarkStart w:id="3" w:name="ctcResponsiblePersonOrg"/>
      <w:r>
        <w:rPr>
          <w:rFonts w:ascii="Arial" w:hAnsi="Arial" w:cs="Arial"/>
          <w:sz w:val="20"/>
          <w:szCs w:val="20"/>
        </w:rPr>
        <w:t xml:space="preserve"> </w:t>
      </w:r>
      <w:bookmarkEnd w:id="3"/>
    </w:p>
    <w:p w:rsidR="00D47CC4" w:rsidRPr="00011E28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Ответственное лицо другой организации сокращенно</w:t>
      </w:r>
      <w:r w:rsidRPr="00011E28">
        <w:rPr>
          <w:rFonts w:ascii="Arial" w:hAnsi="Arial" w:cs="Arial"/>
          <w:sz w:val="20"/>
          <w:szCs w:val="20"/>
        </w:rPr>
        <w:t>:</w:t>
      </w:r>
      <w:bookmarkStart w:id="4" w:name="ctcResponsiblePersonOrgShort"/>
      <w:r>
        <w:rPr>
          <w:rFonts w:ascii="Arial" w:hAnsi="Arial" w:cs="Arial"/>
          <w:sz w:val="20"/>
          <w:szCs w:val="20"/>
        </w:rPr>
        <w:t xml:space="preserve"> </w:t>
      </w:r>
      <w:bookmarkEnd w:id="4"/>
    </w:p>
    <w:p w:rsidR="00D47CC4" w:rsidRPr="00DB370C" w:rsidRDefault="00D47CC4" w:rsidP="00D47CC4">
      <w:pPr>
        <w:spacing w:after="0" w:line="300" w:lineRule="auto"/>
        <w:ind w:right="-567"/>
        <w:rPr>
          <w:rFonts w:ascii="Arial" w:hAnsi="Arial" w:cs="Arial"/>
          <w:b/>
          <w:sz w:val="20"/>
          <w:szCs w:val="20"/>
        </w:rPr>
      </w:pPr>
      <w:r w:rsidRPr="00DB370C">
        <w:rPr>
          <w:rFonts w:ascii="Arial" w:hAnsi="Arial" w:cs="Arial"/>
          <w:b/>
          <w:sz w:val="20"/>
          <w:szCs w:val="20"/>
        </w:rPr>
        <w:t>Номер договора:</w:t>
      </w:r>
      <w:bookmarkStart w:id="5" w:name="ctcNumber"/>
      <w:r w:rsidRPr="00DB370C">
        <w:rPr>
          <w:rFonts w:ascii="Arial" w:hAnsi="Arial" w:cs="Arial"/>
          <w:b/>
          <w:sz w:val="20"/>
          <w:szCs w:val="20"/>
        </w:rPr>
        <w:t xml:space="preserve"> </w:t>
      </w:r>
      <w:bookmarkEnd w:id="5"/>
    </w:p>
    <w:p w:rsidR="00D47CC4" w:rsidRPr="00DB370C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 w:rsidRPr="00DB370C">
        <w:rPr>
          <w:rFonts w:ascii="Arial" w:hAnsi="Arial" w:cs="Arial"/>
          <w:sz w:val="20"/>
          <w:szCs w:val="20"/>
        </w:rPr>
        <w:t>Дата договора:</w:t>
      </w:r>
      <w:bookmarkStart w:id="6" w:name="ctcDate"/>
      <w:r w:rsidRPr="00DB370C">
        <w:rPr>
          <w:rFonts w:ascii="Arial" w:hAnsi="Arial" w:cs="Arial"/>
          <w:sz w:val="20"/>
          <w:szCs w:val="20"/>
        </w:rPr>
        <w:t xml:space="preserve"> </w:t>
      </w:r>
      <w:bookmarkEnd w:id="6"/>
    </w:p>
    <w:p w:rsidR="00D47CC4" w:rsidRPr="00DB370C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 w:rsidRPr="00DB370C">
        <w:rPr>
          <w:rFonts w:ascii="Arial" w:hAnsi="Arial" w:cs="Arial"/>
          <w:sz w:val="20"/>
          <w:szCs w:val="20"/>
        </w:rPr>
        <w:t>Покупатель/Заказчик:</w:t>
      </w:r>
      <w:bookmarkStart w:id="7" w:name="ctcClient"/>
      <w:r w:rsidRPr="00DB370C">
        <w:rPr>
          <w:rFonts w:ascii="Arial" w:hAnsi="Arial" w:cs="Arial"/>
          <w:sz w:val="20"/>
          <w:szCs w:val="20"/>
        </w:rPr>
        <w:t xml:space="preserve"> </w:t>
      </w:r>
      <w:bookmarkEnd w:id="7"/>
    </w:p>
    <w:p w:rsidR="00D47CC4" w:rsidRPr="009662C2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 w:rsidRPr="00DB370C">
        <w:rPr>
          <w:rFonts w:ascii="Arial" w:hAnsi="Arial" w:cs="Arial"/>
          <w:sz w:val="20"/>
          <w:szCs w:val="20"/>
        </w:rPr>
        <w:t>Сумма</w:t>
      </w:r>
      <w:r>
        <w:rPr>
          <w:rFonts w:ascii="Arial" w:hAnsi="Arial" w:cs="Arial"/>
          <w:sz w:val="20"/>
          <w:szCs w:val="20"/>
        </w:rPr>
        <w:t xml:space="preserve"> сметы</w:t>
      </w:r>
      <w:r w:rsidRPr="00DB370C">
        <w:rPr>
          <w:rFonts w:ascii="Arial" w:hAnsi="Arial" w:cs="Arial"/>
          <w:sz w:val="20"/>
          <w:szCs w:val="20"/>
        </w:rPr>
        <w:t>:</w:t>
      </w:r>
      <w:bookmarkStart w:id="8" w:name="ctcFSZPrice"/>
      <w:r w:rsidRPr="00DB370C">
        <w:rPr>
          <w:rFonts w:ascii="Arial" w:hAnsi="Arial" w:cs="Arial"/>
          <w:sz w:val="20"/>
          <w:szCs w:val="20"/>
        </w:rPr>
        <w:t xml:space="preserve"> </w:t>
      </w:r>
      <w:bookmarkEnd w:id="8"/>
    </w:p>
    <w:p w:rsidR="00D47CC4" w:rsidRPr="002273DF" w:rsidRDefault="00D47CC4" w:rsidP="00D47CC4">
      <w:pPr>
        <w:spacing w:after="0" w:line="300" w:lineRule="auto"/>
        <w:ind w:right="-567"/>
        <w:rPr>
          <w:rFonts w:ascii="Arial" w:hAnsi="Arial" w:cs="Arial"/>
          <w:b/>
          <w:sz w:val="20"/>
          <w:szCs w:val="20"/>
        </w:rPr>
      </w:pPr>
      <w:r w:rsidRPr="002273DF">
        <w:rPr>
          <w:rFonts w:ascii="Arial" w:hAnsi="Arial" w:cs="Arial"/>
          <w:b/>
          <w:sz w:val="20"/>
          <w:szCs w:val="20"/>
        </w:rPr>
        <w:t>Итоговая сумма договора:</w:t>
      </w:r>
      <w:bookmarkStart w:id="9" w:name="ctcTotalAmount"/>
      <w:r>
        <w:rPr>
          <w:rFonts w:ascii="Arial" w:hAnsi="Arial" w:cs="Arial"/>
          <w:b/>
          <w:sz w:val="20"/>
          <w:szCs w:val="20"/>
        </w:rPr>
        <w:t xml:space="preserve"> </w:t>
      </w:r>
      <w:bookmarkEnd w:id="9"/>
      <w:r w:rsidRPr="002273DF">
        <w:rPr>
          <w:rFonts w:ascii="Arial" w:hAnsi="Arial" w:cs="Arial"/>
          <w:b/>
          <w:sz w:val="20"/>
          <w:szCs w:val="20"/>
        </w:rPr>
        <w:t xml:space="preserve"> </w:t>
      </w:r>
    </w:p>
    <w:p w:rsidR="00D47CC4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Сумма договора (текстом):</w:t>
      </w:r>
      <w:bookmarkStart w:id="10" w:name="ctcTotalAmountText"/>
      <w:r>
        <w:rPr>
          <w:rFonts w:ascii="Arial" w:hAnsi="Arial" w:cs="Arial"/>
          <w:sz w:val="20"/>
          <w:szCs w:val="20"/>
        </w:rPr>
        <w:t xml:space="preserve"> </w:t>
      </w:r>
      <w:bookmarkEnd w:id="10"/>
    </w:p>
    <w:p w:rsidR="00D47CC4" w:rsidRPr="002273DF" w:rsidRDefault="00D47CC4" w:rsidP="00D47CC4">
      <w:pPr>
        <w:spacing w:after="0" w:line="300" w:lineRule="auto"/>
        <w:ind w:right="-567"/>
        <w:rPr>
          <w:rFonts w:ascii="Arial" w:hAnsi="Arial" w:cs="Arial"/>
          <w:b/>
          <w:sz w:val="20"/>
          <w:szCs w:val="20"/>
        </w:rPr>
      </w:pPr>
      <w:r w:rsidRPr="002273DF">
        <w:rPr>
          <w:rFonts w:ascii="Arial" w:hAnsi="Arial" w:cs="Arial"/>
          <w:b/>
          <w:sz w:val="20"/>
          <w:szCs w:val="20"/>
        </w:rPr>
        <w:t>Итоговый НДС:</w:t>
      </w:r>
      <w:bookmarkStart w:id="11" w:name="ctcTotalVAT"/>
      <w:r>
        <w:rPr>
          <w:rFonts w:ascii="Arial" w:hAnsi="Arial" w:cs="Arial"/>
          <w:b/>
          <w:sz w:val="20"/>
          <w:szCs w:val="20"/>
        </w:rPr>
        <w:t xml:space="preserve"> </w:t>
      </w:r>
      <w:bookmarkEnd w:id="11"/>
    </w:p>
    <w:p w:rsidR="00D47CC4" w:rsidRPr="00C540E8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Итоговый НДС (текстом):</w:t>
      </w:r>
      <w:bookmarkStart w:id="12" w:name="ctcTotalVATText"/>
      <w:r>
        <w:rPr>
          <w:rFonts w:ascii="Arial" w:hAnsi="Arial" w:cs="Arial"/>
          <w:sz w:val="20"/>
          <w:szCs w:val="20"/>
        </w:rPr>
        <w:t xml:space="preserve"> </w:t>
      </w:r>
      <w:bookmarkEnd w:id="12"/>
      <w:r>
        <w:rPr>
          <w:rFonts w:ascii="Arial" w:hAnsi="Arial" w:cs="Arial"/>
          <w:sz w:val="20"/>
          <w:szCs w:val="20"/>
        </w:rPr>
        <w:t xml:space="preserve"> </w:t>
      </w:r>
    </w:p>
    <w:p w:rsidR="00D47CC4" w:rsidRPr="00B443F7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НДС</w:t>
      </w:r>
      <w:proofErr w:type="gramStart"/>
      <w:r>
        <w:rPr>
          <w:rFonts w:ascii="Arial" w:hAnsi="Arial" w:cs="Arial"/>
          <w:sz w:val="20"/>
          <w:szCs w:val="20"/>
        </w:rPr>
        <w:t xml:space="preserve"> (%):</w:t>
      </w:r>
      <w:bookmarkStart w:id="13" w:name="ctcTotalVATPercent"/>
      <w:r>
        <w:rPr>
          <w:rFonts w:ascii="Arial" w:hAnsi="Arial" w:cs="Arial"/>
          <w:sz w:val="20"/>
          <w:szCs w:val="20"/>
        </w:rPr>
        <w:t xml:space="preserve"> </w:t>
      </w:r>
      <w:bookmarkEnd w:id="13"/>
      <w:proofErr w:type="gramEnd"/>
    </w:p>
    <w:p w:rsidR="00D47CC4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 w:rsidRPr="00DB370C">
        <w:rPr>
          <w:rFonts w:ascii="Arial" w:hAnsi="Arial" w:cs="Arial"/>
          <w:sz w:val="20"/>
          <w:szCs w:val="20"/>
        </w:rPr>
        <w:t>Условия оплаты:</w:t>
      </w:r>
      <w:bookmarkStart w:id="14" w:name="ctcTermsOfPayment"/>
      <w:r w:rsidRPr="00DB370C">
        <w:rPr>
          <w:rFonts w:ascii="Arial" w:hAnsi="Arial" w:cs="Arial"/>
          <w:sz w:val="20"/>
          <w:szCs w:val="20"/>
        </w:rPr>
        <w:t xml:space="preserve"> </w:t>
      </w:r>
      <w:bookmarkEnd w:id="14"/>
    </w:p>
    <w:p w:rsidR="00D47CC4" w:rsidRPr="00DB370C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Условия оплат</w:t>
      </w:r>
      <w:proofErr w:type="gramStart"/>
      <w:r>
        <w:rPr>
          <w:rFonts w:ascii="Arial" w:hAnsi="Arial" w:cs="Arial"/>
          <w:sz w:val="20"/>
          <w:szCs w:val="20"/>
        </w:rPr>
        <w:t>ы(</w:t>
      </w:r>
      <w:proofErr w:type="gramEnd"/>
      <w:r>
        <w:rPr>
          <w:rFonts w:ascii="Arial" w:hAnsi="Arial" w:cs="Arial"/>
          <w:sz w:val="20"/>
          <w:szCs w:val="20"/>
        </w:rPr>
        <w:t>расширенные):</w:t>
      </w:r>
      <w:bookmarkStart w:id="15" w:name="ctcLongTermsOfPayment"/>
      <w:r>
        <w:rPr>
          <w:rFonts w:ascii="Arial" w:hAnsi="Arial" w:cs="Arial"/>
          <w:sz w:val="20"/>
          <w:szCs w:val="20"/>
        </w:rPr>
        <w:t xml:space="preserve"> </w:t>
      </w:r>
      <w:bookmarkEnd w:id="15"/>
    </w:p>
    <w:p w:rsidR="00D47CC4" w:rsidRPr="00FE5328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 w:rsidRPr="00DB370C">
        <w:rPr>
          <w:rFonts w:ascii="Arial" w:hAnsi="Arial" w:cs="Arial"/>
          <w:sz w:val="20"/>
          <w:szCs w:val="20"/>
        </w:rPr>
        <w:t>Процент оплаты:</w:t>
      </w:r>
      <w:bookmarkStart w:id="16" w:name="ctcPaymentPercent"/>
      <w:r w:rsidRPr="00DB370C">
        <w:rPr>
          <w:rFonts w:ascii="Arial" w:hAnsi="Arial" w:cs="Arial"/>
          <w:sz w:val="20"/>
          <w:szCs w:val="20"/>
        </w:rPr>
        <w:t xml:space="preserve"> </w:t>
      </w:r>
      <w:bookmarkEnd w:id="16"/>
    </w:p>
    <w:p w:rsidR="00D47CC4" w:rsidRPr="00DB370C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 w:rsidRPr="00DB370C">
        <w:rPr>
          <w:rFonts w:ascii="Arial" w:hAnsi="Arial" w:cs="Arial"/>
          <w:sz w:val="20"/>
          <w:szCs w:val="20"/>
        </w:rPr>
        <w:t>Срок исполнения обязательств:</w:t>
      </w:r>
      <w:bookmarkStart w:id="17" w:name="ctcDeadline"/>
      <w:r w:rsidRPr="00DB370C">
        <w:rPr>
          <w:rFonts w:ascii="Arial" w:hAnsi="Arial" w:cs="Arial"/>
          <w:sz w:val="20"/>
          <w:szCs w:val="20"/>
        </w:rPr>
        <w:t xml:space="preserve"> </w:t>
      </w:r>
      <w:bookmarkEnd w:id="17"/>
    </w:p>
    <w:p w:rsidR="00D47CC4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 w:rsidRPr="00DB370C">
        <w:rPr>
          <w:rFonts w:ascii="Arial" w:hAnsi="Arial" w:cs="Arial"/>
          <w:sz w:val="20"/>
          <w:szCs w:val="20"/>
        </w:rPr>
        <w:t>Наша доставка:</w:t>
      </w:r>
      <w:bookmarkStart w:id="18" w:name="ctcOurDelivery"/>
      <w:r w:rsidRPr="00DB370C">
        <w:rPr>
          <w:rFonts w:ascii="Arial" w:hAnsi="Arial" w:cs="Arial"/>
          <w:sz w:val="20"/>
          <w:szCs w:val="20"/>
        </w:rPr>
        <w:t xml:space="preserve"> </w:t>
      </w:r>
      <w:bookmarkEnd w:id="18"/>
    </w:p>
    <w:p w:rsidR="00D47CC4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Адрес доставки</w:t>
      </w:r>
      <w:r w:rsidRPr="00C42F81">
        <w:rPr>
          <w:rFonts w:ascii="Arial" w:hAnsi="Arial" w:cs="Arial"/>
          <w:sz w:val="20"/>
          <w:szCs w:val="20"/>
        </w:rPr>
        <w:t>/</w:t>
      </w:r>
      <w:r>
        <w:rPr>
          <w:rFonts w:ascii="Arial" w:hAnsi="Arial" w:cs="Arial"/>
          <w:sz w:val="20"/>
          <w:szCs w:val="20"/>
        </w:rPr>
        <w:t>получения:</w:t>
      </w:r>
      <w:bookmarkStart w:id="19" w:name="ctcDeliveryAddress"/>
      <w:r>
        <w:rPr>
          <w:rFonts w:ascii="Arial" w:hAnsi="Arial" w:cs="Arial"/>
          <w:sz w:val="20"/>
          <w:szCs w:val="20"/>
        </w:rPr>
        <w:t xml:space="preserve"> </w:t>
      </w:r>
      <w:bookmarkEnd w:id="19"/>
    </w:p>
    <w:p w:rsidR="00D47CC4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Кто доставляет оборудование:</w:t>
      </w:r>
      <w:bookmarkStart w:id="20" w:name="ctcDeliveryLegalPerson"/>
      <w:r>
        <w:rPr>
          <w:rFonts w:ascii="Arial" w:hAnsi="Arial" w:cs="Arial"/>
          <w:sz w:val="20"/>
          <w:szCs w:val="20"/>
        </w:rPr>
        <w:t xml:space="preserve"> </w:t>
      </w:r>
      <w:bookmarkEnd w:id="20"/>
    </w:p>
    <w:p w:rsidR="00D47CC4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Кто доставляет сокращенно:</w:t>
      </w:r>
      <w:bookmarkStart w:id="21" w:name="ctcDeliveryLegalPersonShort"/>
      <w:r w:rsidRPr="0003026E">
        <w:t xml:space="preserve"> </w:t>
      </w:r>
      <w:bookmarkEnd w:id="21"/>
    </w:p>
    <w:p w:rsidR="00D47CC4" w:rsidRPr="00DB370C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 w:rsidRPr="00DB370C">
        <w:rPr>
          <w:rFonts w:ascii="Arial" w:hAnsi="Arial" w:cs="Arial"/>
          <w:sz w:val="20"/>
          <w:szCs w:val="20"/>
          <w:lang w:val="en-US"/>
        </w:rPr>
        <w:t>Id</w:t>
      </w:r>
      <w:r w:rsidRPr="00DB370C">
        <w:rPr>
          <w:rFonts w:ascii="Arial" w:hAnsi="Arial" w:cs="Arial"/>
          <w:sz w:val="20"/>
          <w:szCs w:val="20"/>
        </w:rPr>
        <w:t>:</w:t>
      </w:r>
      <w:bookmarkStart w:id="22" w:name="ctcId"/>
      <w:r w:rsidRPr="00DB370C">
        <w:rPr>
          <w:rFonts w:ascii="Arial" w:hAnsi="Arial" w:cs="Arial"/>
          <w:sz w:val="20"/>
          <w:szCs w:val="20"/>
        </w:rPr>
        <w:t xml:space="preserve"> </w:t>
      </w:r>
      <w:bookmarkEnd w:id="22"/>
    </w:p>
    <w:p w:rsidR="00D47CC4" w:rsidRDefault="00D47CC4" w:rsidP="00D47CC4">
      <w:pPr>
        <w:ind w:right="-568"/>
      </w:pPr>
      <w:r w:rsidRPr="00154033">
        <w:object w:dxaOrig="3230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8" type="#_x0000_t75" style="width:161.65pt;height:24pt" o:ole="">
            <v:imagedata r:id="rId7" o:title=""/>
          </v:shape>
          <w:control r:id="rId8" w:name="EditButton" w:shapeid="_x0000_i1028"/>
        </w:object>
      </w:r>
    </w:p>
    <w:p w:rsidR="00D47CC4" w:rsidRPr="00B1715B" w:rsidRDefault="00D47CC4" w:rsidP="00D47CC4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proofErr w:type="spellStart"/>
      <w:r>
        <w:rPr>
          <w:rFonts w:ascii="Arial" w:eastAsia="Times New Roman" w:hAnsi="Arial"/>
          <w:sz w:val="20"/>
          <w:szCs w:val="20"/>
          <w:lang w:val="en-US" w:eastAsia="ru-RU"/>
        </w:rPr>
        <w:t>ClientId</w:t>
      </w:r>
      <w:proofErr w:type="spellEnd"/>
      <w:r w:rsidRPr="00B1715B">
        <w:rPr>
          <w:rFonts w:ascii="Arial" w:eastAsia="Times New Roman" w:hAnsi="Arial"/>
          <w:sz w:val="20"/>
          <w:szCs w:val="20"/>
          <w:lang w:eastAsia="ru-RU"/>
        </w:rPr>
        <w:t>:</w:t>
      </w:r>
      <w:bookmarkStart w:id="23" w:name="clientId"/>
      <w:r w:rsidRPr="00D90C71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23"/>
    </w:p>
    <w:p w:rsidR="00D47CC4" w:rsidRPr="00ED5DA1" w:rsidRDefault="00D47CC4" w:rsidP="00D47CC4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Название организации:</w:t>
      </w:r>
      <w:bookmarkStart w:id="24" w:name="clientName"/>
      <w:r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24"/>
      <w:r w:rsidRPr="00ED5DA1">
        <w:rPr>
          <w:rFonts w:ascii="Arial" w:eastAsia="Times New Roman" w:hAnsi="Arial"/>
          <w:sz w:val="20"/>
          <w:szCs w:val="20"/>
          <w:lang w:eastAsia="ru-RU"/>
        </w:rPr>
        <w:t xml:space="preserve"> </w:t>
      </w:r>
    </w:p>
    <w:p w:rsidR="00D47CC4" w:rsidRPr="00ED5DA1" w:rsidRDefault="00D47CC4" w:rsidP="00D47CC4">
      <w:pPr>
        <w:spacing w:after="0" w:line="300" w:lineRule="auto"/>
        <w:rPr>
          <w:rFonts w:ascii="Arial" w:eastAsia="Times New Roman" w:hAnsi="Arial"/>
          <w:b/>
          <w:sz w:val="20"/>
          <w:szCs w:val="20"/>
          <w:lang w:eastAsia="ru-RU"/>
        </w:rPr>
      </w:pPr>
      <w:r w:rsidRPr="00ED5DA1">
        <w:rPr>
          <w:rFonts w:ascii="Arial" w:eastAsia="Times New Roman" w:hAnsi="Arial"/>
          <w:b/>
          <w:sz w:val="20"/>
          <w:szCs w:val="20"/>
          <w:lang w:eastAsia="ru-RU"/>
        </w:rPr>
        <w:t>Полное название организации:</w:t>
      </w:r>
      <w:bookmarkStart w:id="25" w:name="clientFullName"/>
      <w:r w:rsidRPr="00233D8E">
        <w:rPr>
          <w:rFonts w:ascii="Arial" w:eastAsia="Times New Roman" w:hAnsi="Arial"/>
          <w:b/>
          <w:sz w:val="20"/>
          <w:szCs w:val="20"/>
          <w:lang w:eastAsia="ru-RU"/>
        </w:rPr>
        <w:t xml:space="preserve"> </w:t>
      </w:r>
      <w:bookmarkEnd w:id="25"/>
    </w:p>
    <w:p w:rsidR="00D47CC4" w:rsidRPr="00ED5DA1" w:rsidRDefault="00D47CC4" w:rsidP="00D47CC4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Юридический адрес:</w:t>
      </w:r>
      <w:bookmarkStart w:id="26" w:name="clientLegalAddress"/>
      <w:r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26"/>
    </w:p>
    <w:p w:rsidR="00D47CC4" w:rsidRPr="00ED5DA1" w:rsidRDefault="00D47CC4" w:rsidP="00D47CC4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Почтовый адрес:</w:t>
      </w:r>
      <w:bookmarkStart w:id="27" w:name="clientPostAddress"/>
      <w:r w:rsidRPr="00233D8E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27"/>
    </w:p>
    <w:p w:rsidR="00D47CC4" w:rsidRPr="00ED5DA1" w:rsidRDefault="00D47CC4" w:rsidP="00D47CC4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Расчетный счет:</w:t>
      </w:r>
      <w:bookmarkStart w:id="28" w:name="clientCheckingAccount"/>
      <w:r w:rsidRPr="00233D8E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28"/>
      <w:r w:rsidRPr="00ED5DA1">
        <w:rPr>
          <w:rFonts w:ascii="Arial" w:eastAsia="Times New Roman" w:hAnsi="Arial"/>
          <w:sz w:val="20"/>
          <w:szCs w:val="20"/>
          <w:lang w:eastAsia="ru-RU"/>
        </w:rPr>
        <w:t xml:space="preserve"> </w:t>
      </w:r>
    </w:p>
    <w:p w:rsidR="00D47CC4" w:rsidRPr="00ED5DA1" w:rsidRDefault="00D47CC4" w:rsidP="00D47CC4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Номера телефонов:</w:t>
      </w:r>
      <w:bookmarkStart w:id="29" w:name="clientPhoneNumbers"/>
      <w:r w:rsidRPr="00233D8E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r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29"/>
    </w:p>
    <w:p w:rsidR="00D47CC4" w:rsidRPr="003474F9" w:rsidRDefault="00D47CC4" w:rsidP="00D47CC4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val="en-US" w:eastAsia="ru-RU"/>
        </w:rPr>
        <w:t>Email</w:t>
      </w:r>
      <w:r w:rsidRPr="003474F9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r>
        <w:rPr>
          <w:rFonts w:ascii="Arial" w:eastAsia="Times New Roman" w:hAnsi="Arial"/>
          <w:sz w:val="20"/>
          <w:szCs w:val="20"/>
          <w:lang w:eastAsia="ru-RU"/>
        </w:rPr>
        <w:t>адрес</w:t>
      </w:r>
      <w:r w:rsidRPr="003474F9">
        <w:rPr>
          <w:rFonts w:ascii="Arial" w:eastAsia="Times New Roman" w:hAnsi="Arial"/>
          <w:sz w:val="20"/>
          <w:szCs w:val="20"/>
          <w:lang w:eastAsia="ru-RU"/>
        </w:rPr>
        <w:t>:</w:t>
      </w:r>
      <w:bookmarkStart w:id="30" w:name="clientEmailAddress"/>
      <w:r w:rsidRPr="00233D8E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30"/>
    </w:p>
    <w:p w:rsidR="00D47CC4" w:rsidRPr="00D90C71" w:rsidRDefault="00D47CC4" w:rsidP="00D47CC4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Адрес склада:</w:t>
      </w:r>
      <w:bookmarkStart w:id="31" w:name="clientStorageAddress"/>
      <w:r w:rsidRPr="00D90C71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31"/>
    </w:p>
    <w:p w:rsidR="00D47CC4" w:rsidRPr="003E02E7" w:rsidRDefault="00D47CC4" w:rsidP="00D47CC4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Банк:</w:t>
      </w:r>
      <w:bookmarkStart w:id="32" w:name="clientBank"/>
      <w:r w:rsidRPr="00E4274B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32"/>
    </w:p>
    <w:p w:rsidR="00D47CC4" w:rsidRPr="005072FA" w:rsidRDefault="00D47CC4" w:rsidP="00D47CC4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УНП:</w:t>
      </w:r>
      <w:bookmarkStart w:id="33" w:name="clientUNP"/>
      <w:r w:rsidRPr="00E4274B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33"/>
    </w:p>
    <w:p w:rsidR="00D47CC4" w:rsidRDefault="00D47CC4" w:rsidP="00D47CC4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val="en-US" w:eastAsia="ru-RU"/>
        </w:rPr>
        <w:t>BIC</w:t>
      </w:r>
      <w:r w:rsidRPr="005072FA">
        <w:rPr>
          <w:rFonts w:ascii="Arial" w:eastAsia="Times New Roman" w:hAnsi="Arial"/>
          <w:sz w:val="20"/>
          <w:szCs w:val="20"/>
          <w:lang w:eastAsia="ru-RU"/>
        </w:rPr>
        <w:t>:</w:t>
      </w:r>
      <w:bookmarkStart w:id="34" w:name="clientBIC"/>
      <w:r w:rsidRPr="00E4274B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34"/>
    </w:p>
    <w:p w:rsidR="00D47CC4" w:rsidRPr="00DC2620" w:rsidRDefault="00D47CC4" w:rsidP="00D47CC4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ОКПО:</w:t>
      </w:r>
      <w:bookmarkStart w:id="35" w:name="clientOKPO"/>
      <w:r w:rsidRPr="00E4274B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35"/>
      <w:r w:rsidR="00476C7E" w:rsidRPr="00476C7E">
        <w:rPr>
          <w:rFonts w:ascii="Arial" w:eastAsia="Times New Roman" w:hAnsi="Arial"/>
          <w:sz w:val="20"/>
          <w:szCs w:val="20"/>
          <w:lang w:eastAsia="ru-RU"/>
        </w:rPr>
        <w:br/>
      </w:r>
      <w:r w:rsidR="00476C7E">
        <w:rPr>
          <w:rFonts w:ascii="Arial" w:eastAsia="Times New Roman" w:hAnsi="Arial"/>
          <w:sz w:val="20"/>
          <w:szCs w:val="20"/>
          <w:lang w:eastAsia="ru-RU"/>
        </w:rPr>
        <w:t>ИП</w:t>
      </w:r>
      <w:r w:rsidR="00476C7E" w:rsidRPr="00DC2620">
        <w:rPr>
          <w:rFonts w:ascii="Arial" w:eastAsia="Times New Roman" w:hAnsi="Arial"/>
          <w:sz w:val="20"/>
          <w:szCs w:val="20"/>
          <w:lang w:eastAsia="ru-RU"/>
        </w:rPr>
        <w:t>:</w:t>
      </w:r>
      <w:bookmarkStart w:id="36" w:name="IsIndividualEnterprise"/>
      <w:r w:rsidR="00476C7E" w:rsidRPr="00DC2620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36"/>
      <w:r>
        <w:rPr>
          <w:rFonts w:ascii="Arial" w:eastAsia="Times New Roman" w:hAnsi="Arial"/>
          <w:b/>
          <w:sz w:val="20"/>
          <w:szCs w:val="20"/>
          <w:lang w:eastAsia="ru-RU"/>
        </w:rPr>
        <w:br w:type="page"/>
      </w:r>
    </w:p>
    <w:p w:rsidR="00D47CC4" w:rsidRPr="00A95B9A" w:rsidRDefault="00D47CC4" w:rsidP="00D47CC4">
      <w:pPr>
        <w:spacing w:after="0" w:line="240" w:lineRule="auto"/>
        <w:ind w:right="-568"/>
        <w:jc w:val="center"/>
        <w:rPr>
          <w:rFonts w:ascii="Arial" w:eastAsia="Times New Roman" w:hAnsi="Arial"/>
          <w:b/>
          <w:sz w:val="20"/>
          <w:szCs w:val="20"/>
          <w:lang w:eastAsia="ru-RU"/>
        </w:rPr>
      </w:pPr>
      <w:r w:rsidRPr="00A95B9A">
        <w:rPr>
          <w:rFonts w:ascii="Arial" w:eastAsia="Times New Roman" w:hAnsi="Arial"/>
          <w:b/>
          <w:sz w:val="20"/>
          <w:szCs w:val="20"/>
          <w:lang w:eastAsia="ru-RU"/>
        </w:rPr>
        <w:t xml:space="preserve">ДОГОВОР </w:t>
      </w:r>
      <w:r w:rsidRPr="00EF7E20">
        <w:rPr>
          <w:rFonts w:ascii="Arial" w:eastAsia="Times New Roman" w:hAnsi="Arial"/>
          <w:b/>
          <w:sz w:val="20"/>
          <w:szCs w:val="20"/>
          <w:lang w:eastAsia="ru-RU"/>
        </w:rPr>
        <w:t>№</w:t>
      </w:r>
      <w:r>
        <w:rPr>
          <w:rFonts w:ascii="Arial" w:eastAsia="Times New Roman" w:hAnsi="Arial"/>
          <w:b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/>
          <w:b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/>
          <w:b/>
          <w:sz w:val="20"/>
          <w:szCs w:val="20"/>
          <w:lang w:val="en-US" w:eastAsia="ru-RU"/>
        </w:rPr>
        <w:instrText>REF</w:instrText>
      </w:r>
      <w:r w:rsidRPr="00EF7E20">
        <w:rPr>
          <w:rFonts w:ascii="Arial" w:eastAsia="Times New Roman" w:hAnsi="Arial"/>
          <w:b/>
          <w:sz w:val="20"/>
          <w:szCs w:val="20"/>
          <w:lang w:eastAsia="ru-RU"/>
        </w:rPr>
        <w:instrText xml:space="preserve"> </w:instrText>
      </w:r>
      <w:r w:rsidRPr="00EF7E20">
        <w:rPr>
          <w:rFonts w:ascii="Arial" w:eastAsia="Times New Roman" w:hAnsi="Arial"/>
          <w:b/>
          <w:sz w:val="20"/>
          <w:szCs w:val="20"/>
          <w:lang w:val="en-US" w:eastAsia="ru-RU"/>
        </w:rPr>
        <w:instrText>ctcNumber</w:instrText>
      </w:r>
      <w:r>
        <w:rPr>
          <w:rFonts w:ascii="Arial" w:eastAsia="Times New Roman" w:hAnsi="Arial"/>
          <w:b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/>
          <w:b/>
          <w:sz w:val="20"/>
          <w:szCs w:val="20"/>
          <w:lang w:eastAsia="ru-RU"/>
        </w:rPr>
        <w:fldChar w:fldCharType="separate"/>
      </w:r>
      <w:r w:rsidRPr="00DB370C">
        <w:rPr>
          <w:rFonts w:ascii="Arial" w:hAnsi="Arial" w:cs="Arial"/>
          <w:b/>
          <w:sz w:val="20"/>
          <w:szCs w:val="20"/>
        </w:rPr>
        <w:t xml:space="preserve"> </w:t>
      </w:r>
      <w:r>
        <w:rPr>
          <w:rFonts w:ascii="Arial" w:eastAsia="Times New Roman" w:hAnsi="Arial"/>
          <w:b/>
          <w:sz w:val="20"/>
          <w:szCs w:val="20"/>
          <w:lang w:eastAsia="ru-RU"/>
        </w:rPr>
        <w:fldChar w:fldCharType="end"/>
      </w:r>
    </w:p>
    <w:p w:rsidR="00D47CC4" w:rsidRPr="00A95B9A" w:rsidRDefault="00D47CC4" w:rsidP="00D47CC4">
      <w:pPr>
        <w:spacing w:after="0" w:line="240" w:lineRule="auto"/>
        <w:ind w:right="-568"/>
        <w:jc w:val="center"/>
        <w:rPr>
          <w:rFonts w:ascii="Arial" w:eastAsia="Times New Roman" w:hAnsi="Arial"/>
          <w:sz w:val="20"/>
          <w:szCs w:val="20"/>
          <w:lang w:eastAsia="ru-RU"/>
        </w:rPr>
      </w:pPr>
    </w:p>
    <w:p w:rsidR="00D47CC4" w:rsidRPr="00A95B9A" w:rsidRDefault="00D47CC4" w:rsidP="00D47CC4">
      <w:pPr>
        <w:spacing w:after="0" w:line="480" w:lineRule="auto"/>
        <w:ind w:right="-568"/>
        <w:jc w:val="center"/>
        <w:rPr>
          <w:rFonts w:ascii="Arial" w:eastAsia="Times New Roman" w:hAnsi="Arial"/>
          <w:sz w:val="20"/>
          <w:szCs w:val="20"/>
          <w:lang w:eastAsia="ru-RU"/>
        </w:rPr>
      </w:pPr>
      <w:r w:rsidRPr="00A95B9A">
        <w:rPr>
          <w:rFonts w:ascii="Arial" w:eastAsia="Times New Roman" w:hAnsi="Arial"/>
          <w:sz w:val="20"/>
          <w:szCs w:val="20"/>
          <w:lang w:eastAsia="ru-RU"/>
        </w:rPr>
        <w:t xml:space="preserve">г. Минск                                                     </w:t>
      </w:r>
      <w:r w:rsidRPr="00A95B9A">
        <w:rPr>
          <w:rFonts w:ascii="Arial" w:eastAsia="Times New Roman" w:hAnsi="Arial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sz w:val="20"/>
          <w:szCs w:val="20"/>
          <w:lang w:eastAsia="ru-RU"/>
        </w:rPr>
        <w:tab/>
      </w:r>
      <w:r>
        <w:rPr>
          <w:rFonts w:ascii="Arial" w:eastAsia="Times New Roman" w:hAnsi="Arial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/>
          <w:sz w:val="20"/>
          <w:szCs w:val="20"/>
          <w:lang w:val="en-US" w:eastAsia="ru-RU"/>
        </w:rPr>
        <w:instrText>REF</w:instrText>
      </w:r>
      <w:r w:rsidRPr="00DB370C">
        <w:rPr>
          <w:rFonts w:ascii="Arial" w:eastAsia="Times New Roman" w:hAnsi="Arial"/>
          <w:sz w:val="20"/>
          <w:szCs w:val="20"/>
          <w:lang w:eastAsia="ru-RU"/>
        </w:rPr>
        <w:instrText xml:space="preserve"> </w:instrText>
      </w:r>
      <w:r w:rsidRPr="00EF7E20">
        <w:rPr>
          <w:rFonts w:ascii="Arial" w:eastAsia="Times New Roman" w:hAnsi="Arial"/>
          <w:sz w:val="20"/>
          <w:szCs w:val="20"/>
          <w:lang w:val="en-US" w:eastAsia="ru-RU"/>
        </w:rPr>
        <w:instrText>ctcDate</w:instrText>
      </w:r>
      <w:r>
        <w:rPr>
          <w:rFonts w:ascii="Arial" w:eastAsia="Times New Roman" w:hAnsi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/>
          <w:sz w:val="20"/>
          <w:szCs w:val="20"/>
          <w:lang w:eastAsia="ru-RU"/>
        </w:rPr>
        <w:fldChar w:fldCharType="separate"/>
      </w:r>
      <w:r w:rsidRPr="00DB370C"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/>
          <w:sz w:val="20"/>
          <w:szCs w:val="20"/>
          <w:lang w:eastAsia="ru-RU"/>
        </w:rPr>
        <w:fldChar w:fldCharType="end"/>
      </w:r>
      <w:proofErr w:type="gramStart"/>
      <w:r w:rsidRPr="00EF7E20">
        <w:rPr>
          <w:rFonts w:ascii="Arial" w:eastAsia="Times New Roman" w:hAnsi="Arial"/>
          <w:sz w:val="20"/>
          <w:szCs w:val="20"/>
          <w:lang w:eastAsia="ru-RU"/>
        </w:rPr>
        <w:t>г</w:t>
      </w:r>
      <w:proofErr w:type="gramEnd"/>
      <w:r w:rsidRPr="00EF7E20">
        <w:rPr>
          <w:rFonts w:ascii="Arial" w:eastAsia="Times New Roman" w:hAnsi="Arial"/>
          <w:sz w:val="20"/>
          <w:szCs w:val="20"/>
          <w:lang w:eastAsia="ru-RU"/>
        </w:rPr>
        <w:t>.</w:t>
      </w:r>
    </w:p>
    <w:p w:rsidR="00D47CC4" w:rsidRPr="00A95B9A" w:rsidRDefault="00D47CC4" w:rsidP="00D47CC4">
      <w:pPr>
        <w:spacing w:after="0" w:line="240" w:lineRule="auto"/>
        <w:ind w:right="-568" w:firstLine="70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/>
          <w:sz w:val="20"/>
          <w:szCs w:val="20"/>
          <w:lang w:eastAsia="ru-RU"/>
        </w:rPr>
        <w:t xml:space="preserve">Закрытое акционерное общество «ИНДЕЛКО», именуемое в дальнейшем «Поставщик», 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в лице</w:t>
      </w:r>
      <w:r w:rsidRPr="00CF318B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REF  ctcResponsiblePerson </w:instrTex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Pr="00DB370C"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>
        <w:rPr>
          <w:rFonts w:ascii="Arial" w:eastAsia="Times New Roman" w:hAnsi="Arial" w:cs="Arial"/>
          <w:sz w:val="20"/>
          <w:szCs w:val="20"/>
          <w:lang w:eastAsia="ru-RU"/>
        </w:rPr>
        <w:t xml:space="preserve">, 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действующего на основании доверенности №01-03/01-2022 от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instrText>REF</w:instrText>
      </w:r>
      <w:r w:rsidRPr="00DB370C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instrText>ctcDate</w:instrText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Pr="00DB370C"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г., с одной стороны, и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REF  clientName </w:instrTex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, именуемое в дальнейшем «Покупатель»</w:t>
      </w:r>
      <w:r w:rsidR="00261FEC">
        <w:rPr>
          <w:rFonts w:ascii="Arial" w:eastAsia="Times New Roman" w:hAnsi="Arial" w:cs="Arial"/>
          <w:sz w:val="20"/>
          <w:szCs w:val="20"/>
          <w:lang w:val="en-US" w:eastAsia="ru-RU"/>
        </w:rPr>
        <w:fldChar w:fldCharType="begin"/>
      </w:r>
      <w:r w:rsidR="00261FEC" w:rsidRPr="00261FEC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 w:rsidR="00261FEC">
        <w:rPr>
          <w:rFonts w:ascii="Arial" w:eastAsia="Times New Roman" w:hAnsi="Arial" w:cs="Arial"/>
          <w:sz w:val="20"/>
          <w:szCs w:val="20"/>
          <w:lang w:val="en-US" w:eastAsia="ru-RU"/>
        </w:rPr>
        <w:instrText>REF</w:instrText>
      </w:r>
      <w:r w:rsidR="00261FEC" w:rsidRPr="00261FEC">
        <w:rPr>
          <w:rFonts w:ascii="Arial" w:eastAsia="Times New Roman" w:hAnsi="Arial" w:cs="Arial"/>
          <w:sz w:val="20"/>
          <w:szCs w:val="20"/>
          <w:lang w:eastAsia="ru-RU"/>
        </w:rPr>
        <w:instrText xml:space="preserve">  </w:instrText>
      </w:r>
      <w:r w:rsidR="00261FEC">
        <w:rPr>
          <w:rFonts w:ascii="Arial" w:eastAsia="Times New Roman" w:hAnsi="Arial" w:cs="Arial"/>
          <w:sz w:val="20"/>
          <w:szCs w:val="20"/>
          <w:lang w:val="en-US" w:eastAsia="ru-RU"/>
        </w:rPr>
        <w:instrText>ctcResponsiblePersonOrg</w:instrText>
      </w:r>
      <w:r w:rsidR="00261FEC" w:rsidRPr="00261FEC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 w:rsidR="00261FEC">
        <w:rPr>
          <w:rFonts w:ascii="Arial" w:eastAsia="Times New Roman" w:hAnsi="Arial" w:cs="Arial"/>
          <w:sz w:val="20"/>
          <w:szCs w:val="20"/>
          <w:lang w:val="en-US" w:eastAsia="ru-RU"/>
        </w:rPr>
        <w:fldChar w:fldCharType="separate"/>
      </w:r>
      <w:r w:rsidR="00261FEC">
        <w:rPr>
          <w:rFonts w:ascii="Arial" w:hAnsi="Arial" w:cs="Arial"/>
          <w:sz w:val="20"/>
          <w:szCs w:val="20"/>
        </w:rPr>
        <w:t xml:space="preserve"> </w:t>
      </w:r>
      <w:r w:rsidR="00261FEC">
        <w:rPr>
          <w:rFonts w:ascii="Arial" w:eastAsia="Times New Roman" w:hAnsi="Arial" w:cs="Arial"/>
          <w:sz w:val="20"/>
          <w:szCs w:val="20"/>
          <w:lang w:val="en-US" w:eastAsia="ru-RU"/>
        </w:rPr>
        <w:fldChar w:fldCharType="end"/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 действующего на основании</w:t>
      </w:r>
      <w:r>
        <w:rPr>
          <w:rFonts w:ascii="Arial" w:eastAsia="Times New Roman" w:hAnsi="Arial" w:cs="Arial"/>
          <w:sz w:val="20"/>
          <w:szCs w:val="20"/>
          <w:lang w:eastAsia="ru-RU"/>
        </w:rPr>
        <w:t xml:space="preserve"> __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, с другой стороны, заключили настоящий договор о нижеследующем: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b/>
          <w:sz w:val="20"/>
          <w:szCs w:val="20"/>
          <w:lang w:eastAsia="ru-RU"/>
        </w:rPr>
      </w:pP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b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sz w:val="20"/>
          <w:szCs w:val="20"/>
          <w:lang w:eastAsia="ru-RU"/>
        </w:rPr>
        <w:t>1. Предмет договора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>
        <w:rPr>
          <w:rFonts w:ascii="Arial" w:eastAsia="Times New Roman" w:hAnsi="Arial" w:cs="Arial"/>
          <w:sz w:val="20"/>
          <w:szCs w:val="20"/>
          <w:lang w:eastAsia="ru-RU"/>
        </w:rPr>
        <w:t>1.1.</w: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Поставщик на условиях настоящего договора обязуется передать оборудование, указанное в счете-фактуре (Приложение 1), а Покупатель обязуется оплатить и принять данное оборудование.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>1.2. Цель приобретения: для собственного производства и/или потребления</w:t>
      </w:r>
      <w:r w:rsidRPr="00A95B9A">
        <w:rPr>
          <w:rFonts w:ascii="Arial" w:eastAsia="Times New Roman" w:hAnsi="Arial"/>
          <w:sz w:val="20"/>
          <w:szCs w:val="20"/>
          <w:lang w:eastAsia="ru-RU"/>
        </w:rPr>
        <w:t>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  <w:r>
        <w:rPr>
          <w:rFonts w:ascii="Arial" w:eastAsia="Times New Roman" w:hAnsi="Arial" w:cs="Arial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b/>
          <w:sz w:val="20"/>
          <w:szCs w:val="20"/>
          <w:lang w:eastAsia="ru-RU"/>
        </w:rPr>
        <w:t>2. Цена, общая стоимость и условия оплаты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>2.1. Общая стоимость оборудования составляет</w:t>
      </w:r>
      <w:proofErr w:type="gramStart"/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  <w:r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instrText xml:space="preserve"> REF  ctcTotalAmount </w:instrText>
      </w:r>
      <w:r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fldChar w:fldCharType="separate"/>
      </w:r>
      <w:r w:rsidRPr="002273DF">
        <w:rPr>
          <w:rFonts w:ascii="Arial" w:hAnsi="Arial" w:cs="Arial"/>
          <w:b/>
          <w:sz w:val="20"/>
          <w:szCs w:val="20"/>
        </w:rPr>
        <w:t xml:space="preserve"> </w:t>
      </w:r>
      <w:r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fldChar w:fldCharType="end"/>
      </w:r>
      <w:r w:rsidRPr="002273DF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(</w:t>
      </w:r>
      <w:r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instrText xml:space="preserve"> REF  ctcTotalAmountText </w:instrText>
      </w:r>
      <w:r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fldChar w:fldCharType="separate"/>
      </w:r>
      <w:r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fldChar w:fldCharType="end"/>
      </w:r>
      <w:r w:rsidRPr="002273DF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),</w:t>
      </w:r>
      <w:r w:rsidRPr="002273DF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  <w:proofErr w:type="gramEnd"/>
      <w:r w:rsidRPr="002273DF">
        <w:rPr>
          <w:rFonts w:ascii="Arial" w:eastAsia="Times New Roman" w:hAnsi="Arial" w:cs="Arial"/>
          <w:sz w:val="20"/>
          <w:szCs w:val="20"/>
          <w:lang w:eastAsia="ru-RU"/>
        </w:rPr>
        <w:t xml:space="preserve">в том числе НДС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REF  ctcTotalVATPercent </w:instrTex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Pr="00B443F7"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Pr="002273DF">
        <w:rPr>
          <w:rFonts w:ascii="Arial" w:eastAsia="Times New Roman" w:hAnsi="Arial" w:cs="Arial"/>
          <w:sz w:val="20"/>
          <w:szCs w:val="20"/>
          <w:lang w:eastAsia="ru-RU"/>
        </w:rPr>
        <w:t xml:space="preserve">%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REF  ctcTotalVAT </w:instrTex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Pr="002273DF">
        <w:rPr>
          <w:rFonts w:ascii="Arial" w:hAnsi="Arial" w:cs="Arial"/>
          <w:b/>
          <w:sz w:val="20"/>
          <w:szCs w:val="20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Pr="002273DF">
        <w:rPr>
          <w:rFonts w:ascii="Arial" w:eastAsia="Times New Roman" w:hAnsi="Arial" w:cs="Arial"/>
          <w:b/>
          <w:bCs/>
          <w:sz w:val="20"/>
          <w:szCs w:val="20"/>
          <w:lang w:eastAsia="ru-RU"/>
        </w:rPr>
        <w:t xml:space="preserve"> </w:t>
      </w:r>
      <w:r w:rsidRPr="002273DF">
        <w:rPr>
          <w:rFonts w:ascii="Arial" w:eastAsia="Times New Roman" w:hAnsi="Arial" w:cs="Arial"/>
          <w:bCs/>
          <w:sz w:val="20"/>
          <w:szCs w:val="20"/>
          <w:lang w:eastAsia="ru-RU"/>
        </w:rPr>
        <w:t>(</w:t>
      </w:r>
      <w:r>
        <w:rPr>
          <w:rFonts w:ascii="Arial" w:eastAsia="Times New Roman" w:hAnsi="Arial" w:cs="Arial"/>
          <w:bCs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bCs/>
          <w:sz w:val="20"/>
          <w:szCs w:val="20"/>
          <w:lang w:eastAsia="ru-RU"/>
        </w:rPr>
        <w:instrText xml:space="preserve"> REF  ctcTotalVATText </w:instrText>
      </w:r>
      <w:r>
        <w:rPr>
          <w:rFonts w:ascii="Arial" w:eastAsia="Times New Roman" w:hAnsi="Arial" w:cs="Arial"/>
          <w:bCs/>
          <w:sz w:val="20"/>
          <w:szCs w:val="20"/>
          <w:lang w:eastAsia="ru-RU"/>
        </w:rPr>
        <w:fldChar w:fldCharType="separate"/>
      </w:r>
      <w:r w:rsidRPr="00C540E8"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bCs/>
          <w:sz w:val="20"/>
          <w:szCs w:val="20"/>
          <w:lang w:eastAsia="ru-RU"/>
        </w:rPr>
        <w:fldChar w:fldCharType="end"/>
      </w:r>
      <w:r w:rsidRPr="002273DF">
        <w:rPr>
          <w:rFonts w:ascii="Arial" w:eastAsia="Times New Roman" w:hAnsi="Arial" w:cs="Arial"/>
          <w:bCs/>
          <w:sz w:val="20"/>
          <w:szCs w:val="20"/>
          <w:lang w:eastAsia="ru-RU"/>
        </w:rPr>
        <w:t>)</w:t>
      </w:r>
      <w:r w:rsidRPr="002273DF">
        <w:rPr>
          <w:rFonts w:ascii="Arial" w:eastAsia="Times New Roman" w:hAnsi="Arial" w:cs="Arial"/>
          <w:sz w:val="20"/>
          <w:szCs w:val="20"/>
          <w:lang w:eastAsia="ru-RU"/>
        </w:rPr>
        <w:t>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>
        <w:rPr>
          <w:rFonts w:ascii="Arial" w:eastAsia="Times New Roman" w:hAnsi="Arial" w:cs="Arial"/>
          <w:sz w:val="20"/>
          <w:szCs w:val="20"/>
          <w:lang w:eastAsia="ru-RU"/>
        </w:rPr>
        <w:t>2.2.</w: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Право собственности на оборудование и риск его случайной гибели переходит от Поставщика к Покупателю в момент передачи оборудования по накладной.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>
        <w:rPr>
          <w:rFonts w:ascii="Arial" w:eastAsia="Times New Roman" w:hAnsi="Arial" w:cs="Arial"/>
          <w:sz w:val="20"/>
          <w:szCs w:val="20"/>
          <w:lang w:eastAsia="ru-RU"/>
        </w:rPr>
        <w:t>2.3.</w: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Платежи по настоящему договору производятся Покупателем платежным поручением в белорусских рублях на расчетный счет Поставщика следующим о</w:t>
      </w:r>
      <w:r>
        <w:rPr>
          <w:rFonts w:ascii="Arial" w:eastAsia="Times New Roman" w:hAnsi="Arial" w:cs="Arial"/>
          <w:sz w:val="20"/>
          <w:szCs w:val="20"/>
          <w:lang w:eastAsia="ru-RU"/>
        </w:rPr>
        <w:t xml:space="preserve">бразом: предоплата в размере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REF  ctcPaymentPercent </w:instrTex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Pr="00DB370C"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% стоимости оборудования. Источник финансирования - собственные средства Покупателя.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>2.4. Оплата считается произведенной после поступления платежа на расчетный счет Поставщика.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</w:p>
    <w:p w:rsidR="00D47CC4" w:rsidRPr="00A95B9A" w:rsidRDefault="00D47CC4" w:rsidP="00D47CC4">
      <w:pPr>
        <w:spacing w:after="0" w:line="240" w:lineRule="auto"/>
        <w:ind w:right="-568" w:firstLine="70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sz w:val="20"/>
          <w:szCs w:val="20"/>
          <w:lang w:eastAsia="ru-RU"/>
        </w:rPr>
        <w:t>3. Срок поставки и условия приема продукции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3.1. Срок поставки: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instrText>REF</w:instrText>
      </w:r>
      <w:r w:rsidRPr="00EF7E20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 w:rsidRPr="00CF318B">
        <w:rPr>
          <w:rFonts w:ascii="Arial" w:eastAsia="Times New Roman" w:hAnsi="Arial" w:cs="Arial"/>
          <w:sz w:val="20"/>
          <w:szCs w:val="20"/>
          <w:lang w:val="en-US" w:eastAsia="ru-RU"/>
        </w:rPr>
        <w:instrText>ctcDeadline</w:instrText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Pr="00DB370C"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Pr="00EF7E20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со дня поступления предоплаты.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b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>3.2. Поставка оборудования осуществляется со склада Поставщика по адресу:</w:t>
      </w:r>
      <w:r w:rsidRPr="00B724A1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г. Минск, ул. Чернышевского, 10А, офис 204.  Время работы склада: 10:00-12:30, 13:30-17:00. 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>
        <w:rPr>
          <w:rFonts w:ascii="Arial" w:eastAsia="Times New Roman" w:hAnsi="Arial" w:cs="Arial"/>
          <w:sz w:val="20"/>
          <w:szCs w:val="20"/>
          <w:lang w:eastAsia="ru-RU"/>
        </w:rPr>
        <w:t>3.3.</w: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Доставка оборудования осуществляется транспортом</w:t>
      </w:r>
      <w:r w:rsidRPr="00870E43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fldChar w:fldCharType="begin"/>
      </w:r>
      <w:r w:rsidRPr="00870E43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instrText>REF</w:instrText>
      </w:r>
      <w:r w:rsidRPr="00870E43">
        <w:rPr>
          <w:rFonts w:ascii="Arial" w:eastAsia="Times New Roman" w:hAnsi="Arial" w:cs="Arial"/>
          <w:sz w:val="20"/>
          <w:szCs w:val="20"/>
          <w:lang w:eastAsia="ru-RU"/>
        </w:rPr>
        <w:instrText xml:space="preserve">  </w:instrTex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instrText>ctcDeliveryLegalPerson</w:instrText>
      </w:r>
      <w:r w:rsidRPr="00870E43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fldChar w:fldCharType="separate"/>
      </w:r>
      <w:r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fldChar w:fldCharType="end"/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. Транспортные расходы несет</w:t>
      </w:r>
      <w:r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REF  ctcDeliveryLegalPersonShort </w:instrTex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Pr="0003026E">
        <w:t xml:space="preserve">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3.4. Приемка по количеству и качеству осуществляется в соответствии с «Положением о приемке товаров по количеству и качеству», утвержденным Постановлением </w:t>
      </w:r>
      <w:proofErr w:type="gramStart"/>
      <w:r w:rsidRPr="00A95B9A">
        <w:rPr>
          <w:rFonts w:ascii="Arial" w:eastAsia="Times New Roman" w:hAnsi="Arial" w:cs="Arial"/>
          <w:sz w:val="20"/>
          <w:szCs w:val="20"/>
          <w:lang w:eastAsia="ru-RU"/>
        </w:rPr>
        <w:t>СМ</w:t>
      </w:r>
      <w:proofErr w:type="gramEnd"/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 РБ № 1290 от 03.09.2008г.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</w:p>
    <w:p w:rsidR="00D47CC4" w:rsidRPr="00A95B9A" w:rsidRDefault="00D47CC4" w:rsidP="00D47CC4">
      <w:pPr>
        <w:spacing w:after="0" w:line="240" w:lineRule="auto"/>
        <w:ind w:right="-568" w:firstLine="70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sz w:val="20"/>
          <w:szCs w:val="20"/>
          <w:lang w:eastAsia="ru-RU"/>
        </w:rPr>
        <w:t>4. Гарантия</w:t>
      </w:r>
    </w:p>
    <w:p w:rsidR="00D47CC4" w:rsidRPr="00A95B9A" w:rsidRDefault="00D47CC4" w:rsidP="00D47CC4">
      <w:pPr>
        <w:widowControl w:val="0"/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>
        <w:rPr>
          <w:rFonts w:ascii="Arial" w:eastAsia="Times New Roman" w:hAnsi="Arial" w:cs="Arial"/>
          <w:sz w:val="20"/>
          <w:szCs w:val="20"/>
          <w:lang w:eastAsia="ru-RU"/>
        </w:rPr>
        <w:t>4.1.</w: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Поставщик гарантирует соответствие качества оборудования требованиям ТУ BY 100456657.003 при соблюдении Покупателем условий и правил транспортирования, хранения, монтажа и эксплуатации, установленных паспортом оборудования.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4.2. Гарантийный срок составляет </w:t>
      </w:r>
      <w:r w:rsidRPr="00A95B9A">
        <w:rPr>
          <w:rFonts w:ascii="Arial" w:eastAsia="Times New Roman" w:hAnsi="Arial"/>
          <w:sz w:val="20"/>
          <w:szCs w:val="20"/>
          <w:lang w:eastAsia="ru-RU"/>
        </w:rPr>
        <w:t>24 месяца со дня поставки оборудования согласно накладной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.</w:t>
      </w:r>
    </w:p>
    <w:p w:rsidR="00D47CC4" w:rsidRPr="00A95B9A" w:rsidRDefault="00D47CC4" w:rsidP="00D47CC4">
      <w:pPr>
        <w:widowControl w:val="0"/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>
        <w:rPr>
          <w:rFonts w:ascii="Arial" w:eastAsia="Times New Roman" w:hAnsi="Arial" w:cs="Arial"/>
          <w:noProof/>
          <w:sz w:val="20"/>
          <w:szCs w:val="20"/>
          <w:lang w:eastAsia="ru-RU"/>
        </w:rPr>
        <w:t>4.3.</w:t>
      </w:r>
      <w:r>
        <w:rPr>
          <w:rFonts w:ascii="Arial" w:eastAsia="Times New Roman" w:hAnsi="Arial" w:cs="Arial"/>
          <w:noProof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Ремонт оборудования в гарантийный период осуществляется Поставщиком при предъявлении паспорта оборудования.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noProof/>
          <w:sz w:val="20"/>
          <w:szCs w:val="20"/>
          <w:lang w:eastAsia="ru-RU"/>
        </w:rPr>
        <w:t xml:space="preserve">4.4. 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При нарушении требований</w:t>
      </w:r>
      <w:r w:rsidRPr="00A95B9A">
        <w:rPr>
          <w:rFonts w:ascii="Arial" w:eastAsia="Times New Roman" w:hAnsi="Arial" w:cs="Arial"/>
          <w:noProof/>
          <w:sz w:val="20"/>
          <w:szCs w:val="20"/>
          <w:lang w:eastAsia="ru-RU"/>
        </w:rPr>
        <w:t xml:space="preserve"> 4.1, 4.2, 4.3,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 а также при нарушении целостности пломб, ремонт производится за счёт Покупателя.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</w:p>
    <w:p w:rsidR="00D47CC4" w:rsidRPr="00A95B9A" w:rsidRDefault="00D47CC4" w:rsidP="00D47CC4">
      <w:pPr>
        <w:spacing w:after="0" w:line="240" w:lineRule="auto"/>
        <w:ind w:right="-568" w:firstLine="70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sz w:val="20"/>
          <w:szCs w:val="20"/>
          <w:lang w:eastAsia="ru-RU"/>
        </w:rPr>
        <w:t>5. Форс-мажор</w:t>
      </w:r>
    </w:p>
    <w:p w:rsidR="00D47CC4" w:rsidRPr="00A95B9A" w:rsidRDefault="00D47CC4" w:rsidP="00D47CC4">
      <w:pPr>
        <w:widowControl w:val="0"/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5.1. </w:t>
      </w:r>
      <w:proofErr w:type="gramStart"/>
      <w:r w:rsidRPr="00A95B9A">
        <w:rPr>
          <w:rFonts w:ascii="Arial" w:eastAsia="Times New Roman" w:hAnsi="Arial" w:cs="Arial"/>
          <w:sz w:val="20"/>
          <w:szCs w:val="20"/>
          <w:lang w:eastAsia="ru-RU"/>
        </w:rPr>
        <w:t>Ни одна из Сторон не будет нести ответственность за невозможность выполнения своих обязательств по настоящему договору, если причиной этого неисполнения являются обстоятельства, квалифицируемые как «форс мажор» и включающие (но не ограничивающиеся этим): военные действия, пожары, стихийные бедствия, мятежи, гражданские беспорядки, забастовки, блокады, запрет и ограничения на импорт (экспорт) со стороны государственных органов и международных организаций, а также любые иные независящие</w:t>
      </w:r>
      <w:proofErr w:type="gramEnd"/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 от воли Сторон обстоятельства.</w:t>
      </w:r>
    </w:p>
    <w:p w:rsidR="00D47CC4" w:rsidRPr="00A95B9A" w:rsidRDefault="00D47CC4" w:rsidP="00D47CC4">
      <w:pPr>
        <w:widowControl w:val="0"/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>5.2.</w: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Сторона, для которой наступили форс-мажорные обстоятельства, должна в течение 5 дней известить другую Сторону о наступлении (прекращении) форс-мажорных обстоятельств. Наступление (прекращение) форс-мажорных обстоятельств подтверждается сертификатом, выданным Торгово-промышленной палатой или иным компетентным органом в течение 15 дней с момента их наступления.</w:t>
      </w:r>
    </w:p>
    <w:p w:rsidR="00D47CC4" w:rsidRPr="00A95B9A" w:rsidRDefault="00D47CC4" w:rsidP="00D47CC4">
      <w:pPr>
        <w:widowControl w:val="0"/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>
        <w:rPr>
          <w:rFonts w:ascii="Arial" w:eastAsia="Times New Roman" w:hAnsi="Arial" w:cs="Arial"/>
          <w:sz w:val="20"/>
          <w:szCs w:val="20"/>
          <w:lang w:eastAsia="ru-RU"/>
        </w:rPr>
        <w:t>5.3.</w: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В случае наступления форс-мажорных обстоятельств, срок выполнения Сторонами обязательств по настоящему договору отодвигается соразмерно времени, в течение которого действовали такие обстоятельства.</w:t>
      </w:r>
    </w:p>
    <w:p w:rsidR="00D47CC4" w:rsidRPr="00A95B9A" w:rsidRDefault="00D47CC4" w:rsidP="00D47CC4">
      <w:pPr>
        <w:widowControl w:val="0"/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>5.4. Если действие форс-мажорных обстоятель</w:t>
      </w:r>
      <w:proofErr w:type="gramStart"/>
      <w:r w:rsidRPr="00A95B9A">
        <w:rPr>
          <w:rFonts w:ascii="Arial" w:eastAsia="Times New Roman" w:hAnsi="Arial" w:cs="Arial"/>
          <w:sz w:val="20"/>
          <w:szCs w:val="20"/>
          <w:lang w:eastAsia="ru-RU"/>
        </w:rPr>
        <w:t>ств пр</w:t>
      </w:r>
      <w:proofErr w:type="gramEnd"/>
      <w:r w:rsidRPr="00A95B9A">
        <w:rPr>
          <w:rFonts w:ascii="Arial" w:eastAsia="Times New Roman" w:hAnsi="Arial" w:cs="Arial"/>
          <w:sz w:val="20"/>
          <w:szCs w:val="20"/>
          <w:lang w:eastAsia="ru-RU"/>
        </w:rPr>
        <w:t>одолжается последовательно более 3 (трех) месяцев, Стороны должны обсудить и согласовать принятие соответствующих мер, направленных на выполнение своих обязательств. В случае, когда такие обстоятельства продолжаются более 6 (шести) месяцев и Стороны не могут принять решение о дальнейших согласованных действиях по исполнению контрактных обязательств, каждая из Сторон имеет право прекратить действие настоящего договора частично или полностью без всяких для себя последствий, проинформировав об этом другую Сторону в письменном виде.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</w:p>
    <w:p w:rsidR="00D47CC4" w:rsidRPr="00832B2B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sz w:val="20"/>
          <w:szCs w:val="20"/>
          <w:lang w:eastAsia="ru-RU"/>
        </w:rPr>
        <w:t xml:space="preserve">        </w:t>
      </w:r>
      <w:r w:rsidRPr="00A95B9A">
        <w:rPr>
          <w:rFonts w:ascii="Arial" w:eastAsia="Times New Roman" w:hAnsi="Arial" w:cs="Arial"/>
          <w:b/>
          <w:sz w:val="20"/>
          <w:szCs w:val="20"/>
          <w:lang w:eastAsia="ru-RU"/>
        </w:rPr>
        <w:tab/>
      </w:r>
    </w:p>
    <w:p w:rsidR="00D47CC4" w:rsidRPr="00A95B9A" w:rsidRDefault="00D47CC4" w:rsidP="00D47CC4">
      <w:pPr>
        <w:spacing w:after="0" w:line="240" w:lineRule="auto"/>
        <w:ind w:right="-568" w:firstLine="70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sz w:val="20"/>
          <w:szCs w:val="20"/>
          <w:lang w:eastAsia="ru-RU"/>
        </w:rPr>
        <w:t>6. Ответственность сторон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>6.1. В случае невыполнения принятых на себя обязатель</w:t>
      </w:r>
      <w:proofErr w:type="gramStart"/>
      <w:r w:rsidRPr="00A95B9A">
        <w:rPr>
          <w:rFonts w:ascii="Arial" w:eastAsia="Times New Roman" w:hAnsi="Arial" w:cs="Arial"/>
          <w:sz w:val="20"/>
          <w:szCs w:val="20"/>
          <w:lang w:eastAsia="ru-RU"/>
        </w:rPr>
        <w:t>ств ст</w:t>
      </w:r>
      <w:proofErr w:type="gramEnd"/>
      <w:r w:rsidRPr="00A95B9A">
        <w:rPr>
          <w:rFonts w:ascii="Arial" w:eastAsia="Times New Roman" w:hAnsi="Arial" w:cs="Arial"/>
          <w:sz w:val="20"/>
          <w:szCs w:val="20"/>
          <w:lang w:eastAsia="ru-RU"/>
        </w:rPr>
        <w:t>ороны несут ответственность в соответствии с действующим законодательством Республики Беларусь.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sz w:val="20"/>
          <w:szCs w:val="20"/>
          <w:lang w:eastAsia="ru-RU"/>
        </w:rPr>
        <w:tab/>
        <w:t>7. Арбитраж</w:t>
      </w:r>
    </w:p>
    <w:p w:rsidR="00D47CC4" w:rsidRPr="00A95B9A" w:rsidRDefault="00D47CC4" w:rsidP="00D47CC4">
      <w:pPr>
        <w:widowControl w:val="0"/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>
        <w:rPr>
          <w:rFonts w:ascii="Arial" w:eastAsia="Times New Roman" w:hAnsi="Arial" w:cs="Arial"/>
          <w:sz w:val="20"/>
          <w:szCs w:val="20"/>
          <w:lang w:eastAsia="ru-RU"/>
        </w:rPr>
        <w:t>7.1.</w: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/>
          <w:sz w:val="20"/>
          <w:szCs w:val="20"/>
          <w:lang w:eastAsia="ru-RU"/>
        </w:rPr>
        <w:t xml:space="preserve">Все споры по настоящему договору разрешаются путем направления претензии, срок рассмотрения которой 10 календарных дней, а при не невозможности урегулировании спора в досудебном порядке - в экономическом суде по месту нахождения ответчика, </w:t>
      </w:r>
      <w:proofErr w:type="gramStart"/>
      <w:r w:rsidRPr="00A95B9A">
        <w:rPr>
          <w:rFonts w:ascii="Arial" w:eastAsia="Times New Roman" w:hAnsi="Arial"/>
          <w:sz w:val="20"/>
          <w:szCs w:val="20"/>
          <w:lang w:eastAsia="ru-RU"/>
        </w:rPr>
        <w:t>согласно</w:t>
      </w:r>
      <w:proofErr w:type="gramEnd"/>
      <w:r w:rsidRPr="00A95B9A">
        <w:rPr>
          <w:rFonts w:ascii="Arial" w:eastAsia="Times New Roman" w:hAnsi="Arial"/>
          <w:sz w:val="20"/>
          <w:szCs w:val="20"/>
          <w:lang w:eastAsia="ru-RU"/>
        </w:rPr>
        <w:t xml:space="preserve"> действующего законодательства Республики Беларусь.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sz w:val="20"/>
          <w:szCs w:val="20"/>
          <w:lang w:eastAsia="ru-RU"/>
        </w:rPr>
        <w:tab/>
        <w:t>8. Общие положения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8.1.</w:t>
      </w:r>
      <w:r>
        <w:rPr>
          <w:rFonts w:ascii="Arial" w:eastAsia="Times New Roman" w:hAnsi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/>
          <w:sz w:val="20"/>
          <w:szCs w:val="20"/>
          <w:lang w:eastAsia="ru-RU"/>
        </w:rPr>
        <w:t xml:space="preserve">Настоящий договор составлен в 2 экземплярах, имеющих равную юридическую силу, и хранится по одному экземпляру у сторон. 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8.2.</w:t>
      </w:r>
      <w:r>
        <w:rPr>
          <w:rFonts w:ascii="Arial" w:eastAsia="Times New Roman" w:hAnsi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/>
          <w:sz w:val="20"/>
          <w:szCs w:val="20"/>
          <w:lang w:eastAsia="ru-RU"/>
        </w:rPr>
        <w:t>Все изменения и дополнения к настоящему договору вносятся путем подписания сторонами дополнительного соглашения.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8.3.</w:t>
      </w:r>
      <w:r>
        <w:rPr>
          <w:rFonts w:ascii="Arial" w:eastAsia="Times New Roman" w:hAnsi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/>
          <w:sz w:val="20"/>
          <w:szCs w:val="20"/>
          <w:lang w:eastAsia="ru-RU"/>
        </w:rPr>
        <w:t xml:space="preserve">Настоящий договор вступает в силу с момента подписания и действует до надлежащего исполнения сторонами взятых на себя обязательств по настоящему договору. 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8.4.</w:t>
      </w:r>
      <w:r>
        <w:rPr>
          <w:rFonts w:ascii="Arial" w:eastAsia="Times New Roman" w:hAnsi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/>
          <w:sz w:val="20"/>
          <w:szCs w:val="20"/>
          <w:lang w:eastAsia="ru-RU"/>
        </w:rPr>
        <w:t xml:space="preserve">Счет-фактура, а также все дополнительные соглашения и другие приложения к настоящему договору, подписанные уполномоченными лицами и скрепленные печатью сторон, являются неотъемлемой частью настоящего договора. 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8.5.</w:t>
      </w:r>
      <w:r>
        <w:rPr>
          <w:rFonts w:ascii="Arial" w:eastAsia="Times New Roman" w:hAnsi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/>
          <w:sz w:val="20"/>
          <w:szCs w:val="20"/>
          <w:lang w:eastAsia="ru-RU"/>
        </w:rPr>
        <w:t>Договор, переданный по факсимильной связи и подписанный обеими сторонами, имеет полную юридическую силу с последующим обязательным обменом оригиналами в течение 14 календарных дней.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8.6.</w:t>
      </w:r>
      <w:r>
        <w:rPr>
          <w:rFonts w:ascii="Arial" w:eastAsia="Times New Roman" w:hAnsi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/>
          <w:sz w:val="20"/>
          <w:szCs w:val="20"/>
          <w:lang w:eastAsia="ru-RU"/>
        </w:rPr>
        <w:t>Поставщик обязан выставлять электронные счета-фактуры по налогу на добавленную стоимость поставленного товара Покупателю, а в случае необходимости внесения изменений в ранее выставленный электронный счет-фактуру – исправленные или дополнительные электронные счета-фактуры по налогу на добавленную стоимость в порядке и сроки, установленные статьей 131 Налогового кодекса Республики Беларусь.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sz w:val="20"/>
          <w:szCs w:val="20"/>
          <w:lang w:eastAsia="ru-RU"/>
        </w:rPr>
      </w:pP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b/>
          <w:sz w:val="20"/>
          <w:szCs w:val="20"/>
          <w:lang w:eastAsia="ru-RU"/>
        </w:rPr>
      </w:pPr>
      <w:r>
        <w:rPr>
          <w:rFonts w:ascii="Arial" w:eastAsia="Times New Roman" w:hAnsi="Arial"/>
          <w:b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sz w:val="20"/>
          <w:szCs w:val="20"/>
          <w:lang w:eastAsia="ru-RU"/>
        </w:rPr>
        <w:t>9. Адреса и реквизиты сторон: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b/>
          <w:sz w:val="20"/>
          <w:szCs w:val="20"/>
          <w:lang w:eastAsia="ru-RU"/>
        </w:rPr>
      </w:pPr>
    </w:p>
    <w:p w:rsidR="00D47CC4" w:rsidRPr="00A95B9A" w:rsidRDefault="00D47CC4" w:rsidP="00D47CC4">
      <w:pPr>
        <w:spacing w:after="0" w:line="240" w:lineRule="auto"/>
        <w:ind w:left="708" w:right="-568"/>
        <w:jc w:val="both"/>
        <w:rPr>
          <w:rFonts w:ascii="Arial" w:eastAsia="Times New Roman" w:hAnsi="Arial"/>
          <w:b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>ПОСТАВЩИК:</w:t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  <w:t>ПОКУПАТЕЛЬ: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color w:val="000000"/>
          <w:sz w:val="20"/>
          <w:szCs w:val="20"/>
          <w:lang w:eastAsia="ru-RU"/>
        </w:rPr>
      </w:pPr>
      <w:r>
        <w:rPr>
          <w:rFonts w:ascii="Arial" w:eastAsia="Times New Roman" w:hAnsi="Arial"/>
          <w:b/>
          <w:noProof/>
          <w:color w:val="000000"/>
          <w:sz w:val="20"/>
          <w:szCs w:val="20"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9124C39" wp14:editId="6E02EC2A">
                <wp:simplePos x="0" y="0"/>
                <wp:positionH relativeFrom="column">
                  <wp:posOffset>3364230</wp:posOffset>
                </wp:positionH>
                <wp:positionV relativeFrom="paragraph">
                  <wp:posOffset>75565</wp:posOffset>
                </wp:positionV>
                <wp:extent cx="3482340" cy="4709160"/>
                <wp:effectExtent l="0" t="0" r="3810" b="0"/>
                <wp:wrapNone/>
                <wp:docPr id="6" name="Поле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482340" cy="470916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1C38AE" w:rsidRPr="004343FA" w:rsidRDefault="001C38AE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clientFullName </w:instrText>
                            </w:r>
                            <w:r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233D8E">
                              <w:rPr>
                                <w:rFonts w:ascii="Arial" w:eastAsia="Times New Roman" w:hAnsi="Arial"/>
                                <w:b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1C38AE" w:rsidRPr="008923DC" w:rsidRDefault="001C38AE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clientLegalAddress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1C38AE" w:rsidRPr="008923DC" w:rsidRDefault="001C38AE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REF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clientPostAddress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Pr="00233D8E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1C38AE" w:rsidRPr="008923DC" w:rsidRDefault="001C38AE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proofErr w:type="gramStart"/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р</w:t>
                            </w:r>
                            <w:proofErr w:type="gramEnd"/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/с: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REF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clientCheckingAccount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Pr="00233D8E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1C38AE" w:rsidRPr="004343FA" w:rsidRDefault="001C38AE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в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clientBank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E4274B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1C38AE" w:rsidRPr="007B3AE8" w:rsidRDefault="001C38AE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BIC</w:t>
                            </w:r>
                            <w:r w:rsidRPr="004E6219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: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REF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clientBIC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Pr="00E4274B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1C38AE" w:rsidRPr="007B3AE8" w:rsidRDefault="001C38AE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 w:rsidRPr="004343FA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УНП: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clientUNP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E4274B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,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ОКПО: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clientOKPO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E4274B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1C38AE" w:rsidRPr="00B1715B" w:rsidRDefault="001C38AE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 w:rsidRPr="004343FA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тел.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clientPhoneNumbers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233D8E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1C38AE" w:rsidRPr="00B1715B" w:rsidRDefault="001C38AE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E</w:t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-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mail</w:t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: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REF</w:instrText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clientEmailAddress</w:instrText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Pr="00233D8E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1C38AE" w:rsidRPr="009473AD" w:rsidRDefault="001C38AE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Адрес склада: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clientStorageAddress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D90C71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1C38AE" w:rsidRPr="00E41286" w:rsidRDefault="001C38AE" w:rsidP="00D47CC4">
                            <w:pPr>
                              <w:spacing w:after="0" w:line="240" w:lineRule="auto"/>
                              <w:rPr>
                                <w:rFonts w:ascii="Arial" w:hAnsi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</w:pP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____________________________</w:t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 xml:space="preserve"> </w:t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 xml:space="preserve"> REF  ctcResponsiblePersonOrgShort </w:instrText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Pr="00E41286"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1C38AE" w:rsidRDefault="001C38AE" w:rsidP="00D47CC4">
                            <w:pPr>
                              <w:rPr>
                                <w:rFonts w:ascii="Arial" w:hAnsi="Arial"/>
                                <w:color w:val="000000"/>
                              </w:rPr>
                            </w:pPr>
                          </w:p>
                          <w:p w:rsidR="001C38AE" w:rsidRPr="008923DC" w:rsidRDefault="001C38AE" w:rsidP="00D47CC4">
                            <w:pPr>
                              <w:rPr>
                                <w:rFonts w:ascii="Arial" w:hAnsi="Arial" w:cs="Arial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Поле 6" o:spid="_x0000_s1026" type="#_x0000_t202" style="position:absolute;left:0;text-align:left;margin-left:264.9pt;margin-top:5.95pt;width:274.2pt;height:370.8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U+pwjwIAABAFAAAOAAAAZHJzL2Uyb0RvYy54bWysVNuO0zAQfUfiHyy/d3PZ9JKo6WovFCEt&#10;F2nhA1zbaSwS29hukwXxLXwFT0h8Qz+JsdN2ywISQuTBsT3j45k5Zzy/6NsGbbmxQskSJ2cxRlxS&#10;xYRcl/jd2+VohpF1RDLSKMlLfM8tvlg8fTLvdMFTVauGcYMARNqi0yWundNFFFla85bYM6W5BGOl&#10;TEscLM06YoZ0gN42URrHk6hThmmjKLcWdm8GI14E/Kri1L2uKssdakoMsbkwmjCu/Bgt5qRYG6Jr&#10;QfdhkH+IoiVCwqVHqBviCNoY8QtUK6hRVlXujKo2UlUlKA85QDZJ/Cibu5poHnKB4lh9LJP9f7D0&#10;1faNQYKVeIKRJC1QtPuy+777tvuKJr46nbYFON1pcHP9leqB5ZCp1beKvrdIquuayDW/NEZ1NScM&#10;okv8yejk6IBjPciqe6kYXEM2TgWgvjKtLx0UAwE6sHR/ZIb3DlHYPM9m6XkGJgq2bBrnySRwF5Hi&#10;cFwb655z1SI/KbEB6gM82d5a58MhxcHF32ZVI9hSNE1YmPXqujFoS0Amy/CFDB65NdI7S+WPDYjD&#10;DkQJd3ibjzfQ/ilP0iy+SvPRcjKbjrJlNh7l03g2ipP8Kp/EWZ7dLD/7AJOsqAVjXN4KyQ8STLK/&#10;o3jfDIN4gghRV+J8nI4Hjv6YZBy+3yXZCgcd2Yi2xLOjEyk8s88kg7RJ4Yhohnn0c/ihylCDwz9U&#10;JejAUz+IwPWrHlC8OFaK3YMijAK+gFt4RmBSK/MRow5assT2w4YYjlHzQoKq8iTzEnBhkY2nKSzM&#10;qWV1aiGSAlSJHUbD9NoNfb/RRqxruGnQsVSXoMRKBI08RLXXL7RdSGb/RPi+Pl0Hr4eHbPEDAAD/&#10;/wMAUEsDBBQABgAIAAAAIQC0rtPq3wAAAAsBAAAPAAAAZHJzL2Rvd25yZXYueG1sTI9BT4NAFITv&#10;Jv6HzTPxYuxSlFIoS6MmGq+t/QEP9hVI2beE3Rb6792e9DiZycw3xXY2vbjQ6DrLCpaLCARxbXXH&#10;jYLDz+fzGoTzyBp7y6TgSg625f1dgbm2E+/osveNCCXsclTQej/kUrq6JYNuYQfi4B3taNAHOTZS&#10;jziFctPLOIpW0mDHYaHFgT5aqk/7s1Fw/J6ekmyqvvwh3b2u3rFLK3tV6vFhftuA8DT7vzDc8AM6&#10;lIGpsmfWTvQKkjgL6D4YywzELRCl6xhEpSBNXhKQZSH/fyh/AQAA//8DAFBLAQItABQABgAIAAAA&#10;IQC2gziS/gAAAOEBAAATAAAAAAAAAAAAAAAAAAAAAABbQ29udGVudF9UeXBlc10ueG1sUEsBAi0A&#10;FAAGAAgAAAAhADj9If/WAAAAlAEAAAsAAAAAAAAAAAAAAAAALwEAAF9yZWxzLy5yZWxzUEsBAi0A&#10;FAAGAAgAAAAhAE1T6nCPAgAAEAUAAA4AAAAAAAAAAAAAAAAALgIAAGRycy9lMm9Eb2MueG1sUEsB&#10;Ai0AFAAGAAgAAAAhALSu0+rfAAAACwEAAA8AAAAAAAAAAAAAAAAA6QQAAGRycy9kb3ducmV2Lnht&#10;bFBLBQYAAAAABAAEAPMAAAD1BQAAAAA=&#10;" stroked="f">
                <v:textbox>
                  <w:txbxContent>
                    <w:p w:rsidR="00D47CC4" w:rsidRPr="004343FA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  <w:instrText xml:space="preserve"> REF  clientFullName </w:instrText>
                      </w:r>
                      <w:r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233D8E">
                        <w:rPr>
                          <w:rFonts w:ascii="Arial" w:eastAsia="Times New Roman" w:hAnsi="Arial"/>
                          <w:b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D47CC4" w:rsidRPr="008923DC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clientLegalAddress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D47CC4" w:rsidRPr="008923DC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REF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clientPostAddress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Pr="00233D8E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D47CC4" w:rsidRPr="008923DC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proofErr w:type="gramStart"/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р</w:t>
                      </w:r>
                      <w:proofErr w:type="gramEnd"/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/с: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REF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clientCheckingAccount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Pr="00233D8E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D47CC4" w:rsidRPr="004343FA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в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clientBank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E4274B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D47CC4" w:rsidRPr="007B3AE8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>BIC</w:t>
                      </w:r>
                      <w:r w:rsidRPr="004E6219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: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REF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clientBIC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Pr="00E4274B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D47CC4" w:rsidRPr="007B3AE8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 w:rsidRPr="004343FA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УНП: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clientUNP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E4274B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,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ОКПО: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clientOKPO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E4274B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D47CC4" w:rsidRPr="00B1715B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 w:rsidRPr="004343FA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тел.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clientPhoneNumbers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233D8E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D47CC4" w:rsidRPr="00B1715B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>E</w:t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-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>mail</w:t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: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REF</w:instrText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clientEmailAddress</w:instrText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Pr="00233D8E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D47CC4" w:rsidRPr="009473AD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Адрес склада: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clientStorageAddress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D90C71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D47CC4" w:rsidRPr="00E41286" w:rsidRDefault="00D47CC4" w:rsidP="00D47CC4">
                      <w:pPr>
                        <w:spacing w:after="0" w:line="240" w:lineRule="auto"/>
                        <w:rPr>
                          <w:rFonts w:ascii="Arial" w:hAnsi="Arial"/>
                          <w:color w:val="000000"/>
                          <w:sz w:val="20"/>
                          <w:szCs w:val="20"/>
                          <w:lang w:val="en-US"/>
                        </w:rPr>
                      </w:pP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____________________________</w:t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 xml:space="preserve"> </w:t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 xml:space="preserve"> REF  ctcResponsiblePersonOrgShort </w:instrText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Pr="00E41286">
                        <w:rPr>
                          <w:rFonts w:ascii="Arial" w:hAnsi="Arial" w:cs="Arial"/>
                          <w:sz w:val="20"/>
                          <w:szCs w:val="20"/>
                        </w:rPr>
                        <w:t xml:space="preserve"> </w:t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D47CC4" w:rsidRDefault="00D47CC4" w:rsidP="00D47CC4">
                      <w:pPr>
                        <w:rPr>
                          <w:rFonts w:ascii="Arial" w:hAnsi="Arial"/>
                          <w:color w:val="000000"/>
                        </w:rPr>
                      </w:pPr>
                    </w:p>
                    <w:p w:rsidR="00D47CC4" w:rsidRPr="008923DC" w:rsidRDefault="00D47CC4" w:rsidP="00D47CC4">
                      <w:pPr>
                        <w:rPr>
                          <w:rFonts w:ascii="Arial" w:hAnsi="Arial" w:cs="Arial"/>
                          <w:lang w:val="en-US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D47CC4" w:rsidRPr="00A95B9A" w:rsidRDefault="00D47CC4" w:rsidP="00D47CC4">
      <w:pPr>
        <w:spacing w:after="0" w:line="240" w:lineRule="auto"/>
        <w:ind w:left="5664" w:right="-568" w:hanging="5664"/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t xml:space="preserve">ЗАО «ИНДЕЛКО» 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220012, г. Минск, ул. Чернышевского, 10А, 207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proofErr w:type="gramStart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р</w:t>
      </w:r>
      <w:proofErr w:type="gramEnd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/с: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BY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03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AKBB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 3012 0342 7234 4530 0000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в ЦБУ №514 ОАО «АСБ </w:t>
      </w:r>
      <w:proofErr w:type="spellStart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Беларусбанк</w:t>
      </w:r>
      <w:proofErr w:type="spellEnd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»</w:t>
      </w:r>
    </w:p>
    <w:p w:rsidR="00D47CC4" w:rsidRPr="00486E2C" w:rsidRDefault="00D47CC4" w:rsidP="00D47CC4">
      <w:pPr>
        <w:spacing w:after="0" w:line="240" w:lineRule="auto"/>
        <w:ind w:right="-568"/>
        <w:jc w:val="both"/>
        <w:rPr>
          <w:rFonts w:ascii="Times New Roman" w:eastAsia="Times New Roman" w:hAnsi="Times New Roman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г. Минск, пр-т Дзержинского, 18.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BIC</w:t>
      </w:r>
      <w:r w:rsidRPr="00486E2C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: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AKBBBY</w:t>
      </w:r>
      <w:r w:rsidRPr="00486E2C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2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X</w:t>
      </w:r>
    </w:p>
    <w:p w:rsidR="00D47CC4" w:rsidRPr="00486E2C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proofErr w:type="gramStart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р</w:t>
      </w:r>
      <w:proofErr w:type="gramEnd"/>
      <w:r w:rsidRPr="00486E2C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/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с</w:t>
      </w:r>
      <w:r w:rsidRPr="00486E2C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BY</w:t>
      </w:r>
      <w:r w:rsidRPr="00486E2C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65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ALFA</w:t>
      </w:r>
      <w:r w:rsidRPr="00486E2C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 3012 2203 0600 6027 0000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в ЗАО «Альфа-Банк» г. Минск, ул. </w:t>
      </w:r>
      <w:proofErr w:type="spellStart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Мясникова</w:t>
      </w:r>
      <w:proofErr w:type="spellEnd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, 70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BIC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: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ALFABY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2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X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УНН 100456657, ОКПО 14590353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тел. (017) 280-09-12, факс 280-09-23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</w:p>
    <w:p w:rsidR="00D47CC4" w:rsidRPr="008E4919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E</w:t>
      </w:r>
      <w:r w:rsidRPr="008E4919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-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mail</w:t>
      </w:r>
      <w:r w:rsidRPr="008E4919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: </w:t>
      </w:r>
      <w:proofErr w:type="spellStart"/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indel</w:t>
      </w:r>
      <w:proofErr w:type="spellEnd"/>
      <w:r w:rsidRPr="008E4919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@</w:t>
      </w:r>
      <w:proofErr w:type="spellStart"/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indel</w:t>
      </w:r>
      <w:proofErr w:type="spellEnd"/>
      <w:r w:rsidRPr="008E4919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.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by</w:t>
      </w:r>
    </w:p>
    <w:p w:rsidR="00D47CC4" w:rsidRPr="008E4919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</w:p>
    <w:p w:rsidR="00D47CC4" w:rsidRPr="008E4919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color w:val="000000"/>
          <w:sz w:val="20"/>
          <w:szCs w:val="20"/>
          <w:lang w:eastAsia="ru-RU"/>
        </w:rPr>
      </w:pPr>
      <w:r w:rsidRPr="008E4919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________________________</w:t>
      </w:r>
      <w:r>
        <w:rPr>
          <w:rFonts w:ascii="Arial" w:eastAsia="Times New Roman" w:hAnsi="Arial" w:cs="Arial"/>
          <w:color w:val="000000"/>
          <w:sz w:val="20"/>
          <w:szCs w:val="20"/>
          <w:lang w:eastAsia="ru-RU"/>
        </w:rPr>
        <w:fldChar w:fldCharType="begin"/>
      </w:r>
      <w:r w:rsidRPr="008E4919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</w:instrText>
      </w:r>
      <w:r w:rsidRPr="00C7583D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instrText>REF</w:instrText>
      </w:r>
      <w:r w:rsidRPr="008E4919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 </w:instrText>
      </w:r>
      <w:r w:rsidRPr="00C7583D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instrText>ctcResponsiblePersonShort</w:instrText>
      </w:r>
      <w:r w:rsidRPr="008E4919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color w:val="000000"/>
          <w:sz w:val="20"/>
          <w:szCs w:val="20"/>
          <w:lang w:eastAsia="ru-RU"/>
        </w:rPr>
        <w:fldChar w:fldCharType="separate"/>
      </w:r>
      <w:r w:rsidRPr="008E4919"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color w:val="000000"/>
          <w:sz w:val="20"/>
          <w:szCs w:val="20"/>
          <w:lang w:eastAsia="ru-RU"/>
        </w:rPr>
        <w:fldChar w:fldCharType="end"/>
      </w:r>
      <w:r w:rsidRPr="008E4919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8E4919">
        <w:rPr>
          <w:rFonts w:ascii="Arial" w:eastAsia="Times New Roman" w:hAnsi="Arial"/>
          <w:color w:val="000000"/>
          <w:sz w:val="20"/>
          <w:szCs w:val="20"/>
          <w:lang w:eastAsia="ru-RU"/>
        </w:rPr>
        <w:tab/>
      </w:r>
      <w:r w:rsidRPr="008E4919">
        <w:rPr>
          <w:rFonts w:ascii="Arial" w:eastAsia="Times New Roman" w:hAnsi="Arial"/>
          <w:color w:val="000000"/>
          <w:sz w:val="20"/>
          <w:szCs w:val="20"/>
          <w:lang w:eastAsia="ru-RU"/>
        </w:rPr>
        <w:tab/>
      </w:r>
    </w:p>
    <w:p w:rsidR="00D47CC4" w:rsidRPr="008E4919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color w:val="000000"/>
          <w:sz w:val="20"/>
          <w:szCs w:val="20"/>
          <w:lang w:eastAsia="ru-RU"/>
        </w:rPr>
      </w:pPr>
      <w:r w:rsidRPr="008E4919">
        <w:rPr>
          <w:rFonts w:ascii="Arial" w:eastAsia="Times New Roman" w:hAnsi="Arial"/>
          <w:color w:val="000000"/>
          <w:sz w:val="20"/>
          <w:szCs w:val="20"/>
          <w:lang w:eastAsia="ru-RU"/>
        </w:rPr>
        <w:t xml:space="preserve">  </w:t>
      </w:r>
    </w:p>
    <w:p w:rsidR="00D47CC4" w:rsidRPr="008E4919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color w:val="000000"/>
          <w:sz w:val="20"/>
          <w:szCs w:val="20"/>
          <w:lang w:eastAsia="ru-RU"/>
        </w:rPr>
      </w:pPr>
    </w:p>
    <w:p w:rsidR="00D47CC4" w:rsidRPr="008E4919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color w:val="000000"/>
          <w:sz w:val="20"/>
          <w:szCs w:val="20"/>
          <w:lang w:eastAsia="ru-RU"/>
        </w:rPr>
      </w:pPr>
    </w:p>
    <w:p w:rsidR="00D47CC4" w:rsidRPr="008E4919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b/>
          <w:color w:val="000000"/>
          <w:lang w:eastAsia="ru-RU"/>
        </w:rPr>
      </w:pPr>
    </w:p>
    <w:p w:rsidR="00D47CC4" w:rsidRPr="008E4919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b/>
          <w:color w:val="000000"/>
          <w:lang w:eastAsia="ru-RU"/>
        </w:rPr>
      </w:pPr>
    </w:p>
    <w:p w:rsidR="00D47CC4" w:rsidRPr="008E4919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b/>
          <w:color w:val="000000"/>
          <w:lang w:eastAsia="ru-RU"/>
        </w:rPr>
      </w:pPr>
    </w:p>
    <w:p w:rsidR="00D47CC4" w:rsidRPr="008E4919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b/>
          <w:color w:val="000000"/>
          <w:lang w:eastAsia="ru-RU"/>
        </w:rPr>
      </w:pPr>
    </w:p>
    <w:p w:rsidR="00D47CC4" w:rsidRPr="008E4919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b/>
          <w:color w:val="000000"/>
          <w:lang w:eastAsia="ru-RU"/>
        </w:rPr>
      </w:pPr>
    </w:p>
    <w:p w:rsidR="00D47CC4" w:rsidRPr="008E4919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b/>
          <w:color w:val="000000"/>
          <w:lang w:eastAsia="ru-RU"/>
        </w:rPr>
      </w:pPr>
    </w:p>
    <w:p w:rsidR="00D47CC4" w:rsidRPr="008E4919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b/>
          <w:color w:val="000000"/>
          <w:lang w:eastAsia="ru-RU"/>
        </w:rPr>
      </w:pPr>
    </w:p>
    <w:p w:rsidR="00D47CC4" w:rsidRPr="008E4919" w:rsidRDefault="00D47CC4" w:rsidP="00D47CC4">
      <w:pPr>
        <w:spacing w:after="0" w:line="240" w:lineRule="auto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8E4919">
        <w:rPr>
          <w:rFonts w:ascii="Arial" w:eastAsia="Times New Roman" w:hAnsi="Arial" w:cs="Arial"/>
          <w:b/>
          <w:sz w:val="20"/>
          <w:szCs w:val="20"/>
          <w:lang w:eastAsia="ru-RU"/>
        </w:rPr>
        <w:br w:type="page"/>
      </w:r>
    </w:p>
    <w:p w:rsidR="00D47CC4" w:rsidRPr="00A95B9A" w:rsidRDefault="00D47CC4" w:rsidP="00D47CC4">
      <w:pPr>
        <w:spacing w:after="0" w:line="240" w:lineRule="auto"/>
        <w:ind w:right="-568"/>
        <w:jc w:val="right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sz w:val="20"/>
          <w:szCs w:val="20"/>
          <w:lang w:eastAsia="ru-RU"/>
        </w:rPr>
        <w:t xml:space="preserve">Приложение № 1 </w:t>
      </w:r>
    </w:p>
    <w:p w:rsidR="00D47CC4" w:rsidRPr="00690698" w:rsidRDefault="00D47CC4" w:rsidP="00D47CC4">
      <w:pPr>
        <w:spacing w:after="0" w:line="240" w:lineRule="auto"/>
        <w:ind w:right="-568"/>
        <w:jc w:val="right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к договору </w:t>
      </w:r>
      <w:r w:rsidRPr="00690698">
        <w:rPr>
          <w:rFonts w:ascii="Arial" w:eastAsia="Times New Roman" w:hAnsi="Arial" w:cs="Arial"/>
          <w:b/>
          <w:sz w:val="20"/>
          <w:szCs w:val="20"/>
          <w:lang w:eastAsia="ru-RU"/>
        </w:rPr>
        <w:t>№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instrText>REF</w:instrText>
      </w:r>
      <w:r w:rsidRPr="00690698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instrText>ctcNumber</w:instrText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Pr="00DB370C">
        <w:rPr>
          <w:rFonts w:ascii="Arial" w:hAnsi="Arial" w:cs="Arial"/>
          <w:b/>
          <w:sz w:val="20"/>
          <w:szCs w:val="20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</w:p>
    <w:p w:rsidR="00D47CC4" w:rsidRPr="00A95B9A" w:rsidRDefault="00D47CC4" w:rsidP="00D47CC4">
      <w:pPr>
        <w:spacing w:after="0" w:line="240" w:lineRule="auto"/>
        <w:ind w:right="-568"/>
        <w:jc w:val="right"/>
        <w:rPr>
          <w:rFonts w:ascii="Arial" w:eastAsia="Times New Roman" w:hAnsi="Arial" w:cs="Arial"/>
          <w:sz w:val="20"/>
          <w:szCs w:val="20"/>
          <w:lang w:eastAsia="ru-RU"/>
        </w:rPr>
      </w:pPr>
      <w:r w:rsidRPr="00690698">
        <w:rPr>
          <w:rFonts w:ascii="Arial" w:eastAsia="Times New Roman" w:hAnsi="Arial" w:cs="Arial"/>
          <w:sz w:val="20"/>
          <w:szCs w:val="20"/>
          <w:lang w:eastAsia="ru-RU"/>
        </w:rPr>
        <w:t xml:space="preserve">от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instrText>REF</w:instrText>
      </w:r>
      <w:r w:rsidRPr="00690698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instrText>ctcDate</w:instrText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Pr="00DB370C"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proofErr w:type="gramStart"/>
      <w:r w:rsidRPr="00690698">
        <w:rPr>
          <w:rFonts w:ascii="Arial" w:eastAsia="Times New Roman" w:hAnsi="Arial" w:cs="Arial"/>
          <w:sz w:val="20"/>
          <w:szCs w:val="20"/>
          <w:lang w:eastAsia="ru-RU"/>
        </w:rPr>
        <w:t>г</w:t>
      </w:r>
      <w:proofErr w:type="gramEnd"/>
      <w:r w:rsidRPr="00690698">
        <w:rPr>
          <w:rFonts w:ascii="Arial" w:eastAsia="Times New Roman" w:hAnsi="Arial" w:cs="Arial"/>
          <w:sz w:val="20"/>
          <w:szCs w:val="20"/>
          <w:lang w:eastAsia="ru-RU"/>
        </w:rPr>
        <w:t>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</w:p>
    <w:p w:rsidR="00D47CC4" w:rsidRPr="00A95B9A" w:rsidRDefault="00D47CC4" w:rsidP="00D47CC4">
      <w:pPr>
        <w:spacing w:after="0" w:line="240" w:lineRule="auto"/>
        <w:ind w:right="-568" w:firstLine="708"/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t xml:space="preserve">Счет-фактура </w:t>
      </w:r>
      <w:r w:rsidRPr="00690698"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t>№</w:t>
      </w:r>
      <w:r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b/>
          <w:color w:val="000000"/>
          <w:sz w:val="20"/>
          <w:szCs w:val="20"/>
          <w:lang w:val="en-US" w:eastAsia="ru-RU"/>
        </w:rPr>
        <w:instrText>REF</w:instrText>
      </w:r>
      <w:r w:rsidRPr="00690698"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b/>
          <w:color w:val="000000"/>
          <w:sz w:val="20"/>
          <w:szCs w:val="20"/>
          <w:lang w:val="en-US" w:eastAsia="ru-RU"/>
        </w:rPr>
        <w:instrText>ctcNumber</w:instrText>
      </w:r>
      <w:r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fldChar w:fldCharType="separate"/>
      </w:r>
      <w:r w:rsidRPr="00DB370C">
        <w:rPr>
          <w:rFonts w:ascii="Arial" w:hAnsi="Arial" w:cs="Arial"/>
          <w:b/>
          <w:sz w:val="20"/>
          <w:szCs w:val="20"/>
        </w:rPr>
        <w:t xml:space="preserve"> </w:t>
      </w:r>
      <w:r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fldChar w:fldCharType="end"/>
      </w:r>
      <w:r w:rsidRPr="00690698"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t xml:space="preserve"> от </w:t>
      </w:r>
      <w:r w:rsidRPr="00690698">
        <w:rPr>
          <w:rFonts w:ascii="Arial" w:eastAsia="Times New Roman" w:hAnsi="Arial" w:cs="Arial"/>
          <w:color w:val="000000"/>
          <w:sz w:val="20"/>
          <w:szCs w:val="20"/>
          <w:lang w:eastAsia="ru-RU"/>
        </w:rPr>
        <w:fldChar w:fldCharType="begin"/>
      </w:r>
      <w:r w:rsidRPr="00690698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</w:instrText>
      </w:r>
      <w:r w:rsidRPr="00690698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instrText>REF</w:instrText>
      </w:r>
      <w:r w:rsidRPr="00B1715B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</w:instrText>
      </w:r>
      <w:r w:rsidRPr="00690698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instrText>ctcDate</w:instrText>
      </w:r>
      <w:r w:rsidRPr="00690698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</w:instrText>
      </w:r>
      <w:r w:rsidRPr="00690698">
        <w:rPr>
          <w:rFonts w:ascii="Arial" w:eastAsia="Times New Roman" w:hAnsi="Arial" w:cs="Arial"/>
          <w:color w:val="000000"/>
          <w:sz w:val="20"/>
          <w:szCs w:val="20"/>
          <w:lang w:eastAsia="ru-RU"/>
        </w:rPr>
        <w:fldChar w:fldCharType="separate"/>
      </w:r>
      <w:r w:rsidRPr="00DB370C">
        <w:rPr>
          <w:rFonts w:ascii="Arial" w:hAnsi="Arial" w:cs="Arial"/>
          <w:sz w:val="20"/>
          <w:szCs w:val="20"/>
        </w:rPr>
        <w:t xml:space="preserve"> </w:t>
      </w:r>
      <w:r w:rsidRPr="00690698">
        <w:rPr>
          <w:rFonts w:ascii="Arial" w:eastAsia="Times New Roman" w:hAnsi="Arial" w:cs="Arial"/>
          <w:color w:val="000000"/>
          <w:sz w:val="20"/>
          <w:szCs w:val="20"/>
          <w:lang w:eastAsia="ru-RU"/>
        </w:rPr>
        <w:fldChar w:fldCharType="end"/>
      </w:r>
      <w:proofErr w:type="gramStart"/>
      <w:r w:rsidRPr="00690698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г</w:t>
      </w:r>
      <w:proofErr w:type="gramEnd"/>
      <w:r w:rsidRPr="00690698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.</w:t>
      </w:r>
    </w:p>
    <w:p w:rsidR="00D47CC4" w:rsidRPr="00A95B9A" w:rsidRDefault="00D47CC4" w:rsidP="00D47CC4">
      <w:pPr>
        <w:spacing w:after="0" w:line="240" w:lineRule="auto"/>
        <w:ind w:left="-7" w:right="-568" w:firstLine="715"/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</w:pPr>
    </w:p>
    <w:bookmarkStart w:id="37" w:name="_MON_1551620057"/>
    <w:bookmarkEnd w:id="37"/>
    <w:p w:rsidR="00D47CC4" w:rsidRDefault="00D47CC4" w:rsidP="00D47CC4">
      <w:pPr>
        <w:widowControl w:val="0"/>
        <w:autoSpaceDE w:val="0"/>
        <w:autoSpaceDN w:val="0"/>
        <w:adjustRightInd w:val="0"/>
        <w:spacing w:after="0" w:line="240" w:lineRule="auto"/>
        <w:ind w:right="-568"/>
        <w:rPr>
          <w:rFonts w:ascii="Arial" w:eastAsia="Times New Roman" w:hAnsi="Arial"/>
          <w:b/>
          <w:sz w:val="20"/>
          <w:szCs w:val="20"/>
          <w:lang w:eastAsia="ru-RU"/>
        </w:rPr>
      </w:pPr>
      <w:r w:rsidRPr="007707D5">
        <w:rPr>
          <w:rFonts w:ascii="Arial" w:hAnsi="Arial"/>
        </w:rPr>
        <w:object w:dxaOrig="10091" w:dyaOrig="2409">
          <v:shape id="_x0000_i1027" type="#_x0000_t75" style="width:520.65pt;height:120.65pt" o:ole="" fillcolor="window">
            <v:imagedata r:id="rId9" o:title=""/>
          </v:shape>
          <o:OLEObject Type="Embed" ProgID="Excel.Sheet.8" ShapeID="_x0000_i1027" DrawAspect="Content" ObjectID="_1743766539" r:id="rId10"/>
        </w:object>
      </w:r>
    </w:p>
    <w:p w:rsidR="00D47CC4" w:rsidRPr="00A95B9A" w:rsidRDefault="00D47CC4" w:rsidP="00D47CC4">
      <w:pPr>
        <w:widowControl w:val="0"/>
        <w:autoSpaceDE w:val="0"/>
        <w:autoSpaceDN w:val="0"/>
        <w:adjustRightInd w:val="0"/>
        <w:spacing w:after="0" w:line="240" w:lineRule="auto"/>
        <w:ind w:right="-568"/>
        <w:rPr>
          <w:rFonts w:ascii="Arial" w:eastAsia="Times New Roman" w:hAnsi="Arial" w:cs="Arial"/>
          <w:b/>
          <w:sz w:val="20"/>
          <w:szCs w:val="24"/>
          <w:lang w:eastAsia="ru-RU"/>
        </w:rPr>
      </w:pPr>
      <w:r w:rsidRPr="00A95B9A">
        <w:rPr>
          <w:rFonts w:ascii="Arial" w:eastAsia="Times New Roman" w:hAnsi="Arial"/>
          <w:b/>
          <w:sz w:val="20"/>
          <w:szCs w:val="20"/>
          <w:lang w:eastAsia="ru-RU"/>
        </w:rPr>
        <w:t>ИТОГО</w:t>
      </w:r>
      <w:proofErr w:type="gramStart"/>
      <w:r w:rsidRPr="00A95B9A">
        <w:rPr>
          <w:rFonts w:ascii="Arial" w:eastAsia="Times New Roman" w:hAnsi="Arial"/>
          <w:b/>
          <w:sz w:val="20"/>
          <w:szCs w:val="20"/>
          <w:lang w:eastAsia="ru-RU"/>
        </w:rPr>
        <w:t>:</w:t>
      </w:r>
      <w:r w:rsidRPr="00A95B9A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r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instrText xml:space="preserve"> REF  ctcTotalAmount </w:instrText>
      </w:r>
      <w:r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fldChar w:fldCharType="separate"/>
      </w:r>
      <w:r w:rsidRPr="002273DF">
        <w:rPr>
          <w:rFonts w:ascii="Arial" w:hAnsi="Arial" w:cs="Arial"/>
          <w:b/>
          <w:sz w:val="20"/>
          <w:szCs w:val="20"/>
        </w:rPr>
        <w:t xml:space="preserve"> </w:t>
      </w:r>
      <w:r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fldChar w:fldCharType="end"/>
      </w:r>
      <w:r w:rsidRPr="00473568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(</w:t>
      </w:r>
      <w:r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instrText xml:space="preserve"> REF  ctcTotalAmountText </w:instrText>
      </w:r>
      <w:r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fldChar w:fldCharType="separate"/>
      </w:r>
      <w:r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fldChar w:fldCharType="end"/>
      </w:r>
      <w:r w:rsidRPr="00473568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),</w:t>
      </w:r>
      <w:r w:rsidRPr="00473568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  <w:proofErr w:type="gramEnd"/>
      <w:r w:rsidRPr="00473568">
        <w:rPr>
          <w:rFonts w:ascii="Arial" w:eastAsia="Times New Roman" w:hAnsi="Arial" w:cs="Arial"/>
          <w:sz w:val="20"/>
          <w:szCs w:val="20"/>
          <w:lang w:eastAsia="ru-RU"/>
        </w:rPr>
        <w:t xml:space="preserve">в том числе НДС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REF  ctcTotalVATPercent </w:instrTex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Pr="00B443F7"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Pr="00473568">
        <w:rPr>
          <w:rFonts w:ascii="Arial" w:eastAsia="Times New Roman" w:hAnsi="Arial" w:cs="Arial"/>
          <w:sz w:val="20"/>
          <w:szCs w:val="20"/>
          <w:lang w:eastAsia="ru-RU"/>
        </w:rPr>
        <w:t xml:space="preserve">%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REF  ctcTotalVAT </w:instrTex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Pr="002273DF">
        <w:rPr>
          <w:rFonts w:ascii="Arial" w:hAnsi="Arial" w:cs="Arial"/>
          <w:b/>
          <w:sz w:val="20"/>
          <w:szCs w:val="20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Pr="00473568">
        <w:rPr>
          <w:rFonts w:ascii="Arial" w:eastAsia="Times New Roman" w:hAnsi="Arial" w:cs="Arial"/>
          <w:b/>
          <w:bCs/>
          <w:sz w:val="20"/>
          <w:szCs w:val="20"/>
          <w:lang w:eastAsia="ru-RU"/>
        </w:rPr>
        <w:t xml:space="preserve"> </w:t>
      </w:r>
      <w:r w:rsidRPr="00473568">
        <w:rPr>
          <w:rFonts w:ascii="Arial" w:eastAsia="Times New Roman" w:hAnsi="Arial" w:cs="Arial"/>
          <w:bCs/>
          <w:sz w:val="20"/>
          <w:szCs w:val="20"/>
          <w:lang w:eastAsia="ru-RU"/>
        </w:rPr>
        <w:t>(</w:t>
      </w:r>
      <w:r>
        <w:rPr>
          <w:rFonts w:ascii="Arial" w:eastAsia="Times New Roman" w:hAnsi="Arial" w:cs="Arial"/>
          <w:bCs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bCs/>
          <w:sz w:val="20"/>
          <w:szCs w:val="20"/>
          <w:lang w:eastAsia="ru-RU"/>
        </w:rPr>
        <w:instrText xml:space="preserve"> REF  ctcTotalVATText </w:instrText>
      </w:r>
      <w:r>
        <w:rPr>
          <w:rFonts w:ascii="Arial" w:eastAsia="Times New Roman" w:hAnsi="Arial" w:cs="Arial"/>
          <w:bCs/>
          <w:sz w:val="20"/>
          <w:szCs w:val="20"/>
          <w:lang w:eastAsia="ru-RU"/>
        </w:rPr>
        <w:fldChar w:fldCharType="separate"/>
      </w:r>
      <w:r w:rsidRPr="00C540E8"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bCs/>
          <w:sz w:val="20"/>
          <w:szCs w:val="20"/>
          <w:lang w:eastAsia="ru-RU"/>
        </w:rPr>
        <w:fldChar w:fldCharType="end"/>
      </w:r>
      <w:r w:rsidRPr="00473568">
        <w:rPr>
          <w:rFonts w:ascii="Arial" w:eastAsia="Times New Roman" w:hAnsi="Arial" w:cs="Arial"/>
          <w:bCs/>
          <w:sz w:val="20"/>
          <w:szCs w:val="20"/>
          <w:lang w:eastAsia="ru-RU"/>
        </w:rPr>
        <w:t>)</w:t>
      </w:r>
      <w:r w:rsidRPr="00473568">
        <w:rPr>
          <w:rFonts w:ascii="Arial" w:eastAsia="Times New Roman" w:hAnsi="Arial" w:cs="Arial"/>
          <w:sz w:val="20"/>
          <w:szCs w:val="20"/>
          <w:lang w:eastAsia="ru-RU"/>
        </w:rPr>
        <w:t>.</w:t>
      </w:r>
    </w:p>
    <w:p w:rsidR="00D47CC4" w:rsidRPr="0098555A" w:rsidRDefault="00D47CC4" w:rsidP="00D47CC4">
      <w:pPr>
        <w:spacing w:after="0" w:line="240" w:lineRule="auto"/>
        <w:ind w:right="-567"/>
        <w:contextualSpacing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Условия оплаты:</w:t>
      </w:r>
    </w:p>
    <w:p w:rsidR="00D47CC4" w:rsidRPr="0098555A" w:rsidRDefault="00D47CC4" w:rsidP="00D47CC4">
      <w:pPr>
        <w:spacing w:after="0" w:line="240" w:lineRule="auto"/>
        <w:ind w:right="-567"/>
        <w:contextualSpacing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fldChar w:fldCharType="begin"/>
      </w:r>
      <w:r w:rsidRPr="0098555A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instrText>REF</w:instrText>
      </w:r>
      <w:r w:rsidRPr="0098555A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 </w:instrText>
      </w:r>
      <w:r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instrText>ctcLongTermsOfPayment</w:instrText>
      </w:r>
      <w:r w:rsidRPr="0098555A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fldChar w:fldCharType="separate"/>
      </w:r>
      <w:r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fldChar w:fldCharType="end"/>
      </w:r>
    </w:p>
    <w:p w:rsidR="00D47CC4" w:rsidRPr="00C814C1" w:rsidRDefault="00D47CC4" w:rsidP="00D47CC4">
      <w:pPr>
        <w:spacing w:after="0" w:line="240" w:lineRule="auto"/>
        <w:ind w:right="-567"/>
        <w:contextualSpacing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>
        <w:rPr>
          <w:rFonts w:ascii="Arial" w:eastAsia="Times New Roman" w:hAnsi="Arial" w:cs="Arial"/>
          <w:color w:val="000000"/>
          <w:sz w:val="20"/>
          <w:szCs w:val="20"/>
          <w:lang w:eastAsia="ru-RU"/>
        </w:rPr>
        <w:t>Код назначения платежа: 12401.</w:t>
      </w:r>
    </w:p>
    <w:p w:rsidR="00D47CC4" w:rsidRPr="00A95B9A" w:rsidRDefault="00D47CC4" w:rsidP="00D47CC4">
      <w:pPr>
        <w:spacing w:after="0" w:line="240" w:lineRule="auto"/>
        <w:ind w:right="-567"/>
        <w:contextualSpacing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Срок поставки: </w:t>
      </w:r>
      <w:r>
        <w:rPr>
          <w:rFonts w:ascii="Arial" w:eastAsia="Times New Roman" w:hAnsi="Arial" w:cs="Arial"/>
          <w:color w:val="000000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instrText>REF</w:instrText>
      </w:r>
      <w:r w:rsidRPr="00690698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</w:instrText>
      </w:r>
      <w:r w:rsidRPr="00690698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instrText>ctcDeadline</w:instrText>
      </w:r>
      <w:r>
        <w:rPr>
          <w:rFonts w:ascii="Arial" w:eastAsia="Times New Roman" w:hAnsi="Arial" w:cs="Arial"/>
          <w:color w:val="000000"/>
          <w:sz w:val="20"/>
          <w:szCs w:val="20"/>
          <w:lang w:eastAsia="ru-RU"/>
        </w:rPr>
        <w:fldChar w:fldCharType="separate"/>
      </w:r>
      <w:r w:rsidRPr="00DB370C"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color w:val="000000"/>
          <w:sz w:val="20"/>
          <w:szCs w:val="20"/>
          <w:lang w:eastAsia="ru-RU"/>
        </w:rPr>
        <w:fldChar w:fldCharType="end"/>
      </w:r>
      <w:r w:rsidRPr="00690698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 </w:t>
      </w:r>
      <w:r w:rsidRPr="00690698">
        <w:rPr>
          <w:rFonts w:ascii="Arial" w:eastAsia="Times New Roman" w:hAnsi="Arial" w:cs="Arial"/>
          <w:sz w:val="20"/>
          <w:szCs w:val="20"/>
          <w:lang w:eastAsia="ru-RU"/>
        </w:rPr>
        <w:t>со дня поступления предоплаты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. </w:t>
      </w:r>
    </w:p>
    <w:p w:rsidR="00D47CC4" w:rsidRPr="00A95B9A" w:rsidRDefault="00D47CC4" w:rsidP="00D47CC4">
      <w:pPr>
        <w:spacing w:after="0" w:line="240" w:lineRule="auto"/>
        <w:ind w:right="-568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Цель приобретения: 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для собственного производства и/или потребления</w:t>
      </w:r>
      <w:r w:rsidRPr="00A95B9A">
        <w:rPr>
          <w:rFonts w:ascii="Arial" w:eastAsia="Times New Roman" w:hAnsi="Arial"/>
          <w:sz w:val="20"/>
          <w:szCs w:val="20"/>
          <w:lang w:eastAsia="ru-RU"/>
        </w:rPr>
        <w:t>.</w:t>
      </w:r>
    </w:p>
    <w:p w:rsidR="00D47CC4" w:rsidRPr="00C814C1" w:rsidRDefault="00D47CC4" w:rsidP="00D47CC4">
      <w:pPr>
        <w:spacing w:after="0" w:line="240" w:lineRule="auto"/>
        <w:ind w:right="-568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ЗАО «ИНДЕЛКО» является изготовителем указанного оборудования.</w:t>
      </w:r>
    </w:p>
    <w:p w:rsidR="00D47CC4" w:rsidRPr="00A95B9A" w:rsidRDefault="00D47CC4" w:rsidP="00D47CC4">
      <w:pPr>
        <w:widowControl w:val="0"/>
        <w:spacing w:after="0" w:line="240" w:lineRule="auto"/>
        <w:ind w:right="-568"/>
        <w:rPr>
          <w:rFonts w:ascii="Arial" w:eastAsia="Times New Roman" w:hAnsi="Arial" w:cs="Arial"/>
          <w:b/>
          <w:sz w:val="18"/>
          <w:szCs w:val="18"/>
          <w:lang w:eastAsia="ru-RU"/>
        </w:rPr>
      </w:pPr>
      <w:r w:rsidRPr="00A95B9A">
        <w:rPr>
          <w:rFonts w:ascii="Arial" w:eastAsia="Times New Roman" w:hAnsi="Arial" w:cs="Arial"/>
          <w:b/>
          <w:sz w:val="18"/>
          <w:szCs w:val="18"/>
          <w:lang w:eastAsia="ru-RU"/>
        </w:rPr>
        <w:t>Для получения товара при себе необходимо иметь:</w:t>
      </w:r>
    </w:p>
    <w:p w:rsidR="00D47CC4" w:rsidRPr="00A95B9A" w:rsidRDefault="00D47CC4" w:rsidP="00D47CC4">
      <w:pPr>
        <w:widowControl w:val="0"/>
        <w:spacing w:after="0" w:line="240" w:lineRule="auto"/>
        <w:ind w:right="-568"/>
        <w:rPr>
          <w:rFonts w:ascii="Arial" w:eastAsia="Times New Roman" w:hAnsi="Arial" w:cs="Arial"/>
          <w:b/>
          <w:sz w:val="18"/>
          <w:szCs w:val="18"/>
          <w:lang w:eastAsia="ru-RU"/>
        </w:rPr>
      </w:pPr>
      <w:r w:rsidRPr="00A95B9A">
        <w:rPr>
          <w:rFonts w:ascii="Arial" w:eastAsia="Times New Roman" w:hAnsi="Arial" w:cs="Arial"/>
          <w:b/>
          <w:sz w:val="18"/>
          <w:szCs w:val="18"/>
          <w:lang w:eastAsia="ru-RU"/>
        </w:rPr>
        <w:t>1. доверенность и паспорт</w:t>
      </w:r>
    </w:p>
    <w:p w:rsidR="00D47CC4" w:rsidRPr="00A95B9A" w:rsidRDefault="00D47CC4" w:rsidP="00D47CC4">
      <w:pPr>
        <w:spacing w:after="0" w:line="240" w:lineRule="auto"/>
        <w:ind w:right="-568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sz w:val="18"/>
          <w:szCs w:val="18"/>
          <w:lang w:eastAsia="ru-RU"/>
        </w:rPr>
        <w:t>2. подписанный и скрепленный печатью договор и счет.</w:t>
      </w:r>
    </w:p>
    <w:p w:rsidR="00D47CC4" w:rsidRPr="00A95B9A" w:rsidRDefault="00D47CC4" w:rsidP="00D47CC4">
      <w:pPr>
        <w:spacing w:after="0" w:line="240" w:lineRule="auto"/>
        <w:ind w:right="-568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Адрес склада: г. Минск, ул. Чернышевского, 10А, офис 204.  Время работы склада: 10:00-12:30, 13:30-17:00. </w:t>
      </w:r>
    </w:p>
    <w:p w:rsidR="00D47CC4" w:rsidRPr="00A95B9A" w:rsidRDefault="00D47CC4" w:rsidP="00D47CC4">
      <w:pPr>
        <w:spacing w:after="0" w:line="240" w:lineRule="auto"/>
        <w:ind w:right="-568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>Счет-фактура является протоколом согласования отпускных цен под тем же регистрационным номером.</w:t>
      </w:r>
    </w:p>
    <w:p w:rsidR="00D47CC4" w:rsidRPr="00A95B9A" w:rsidRDefault="00D47CC4" w:rsidP="00D47CC4">
      <w:pPr>
        <w:spacing w:after="0" w:line="240" w:lineRule="auto"/>
        <w:ind w:right="-568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</w:pPr>
      <w:r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t>Счет действителен в течение __</w:t>
      </w:r>
      <w:r w:rsidRPr="00A95B9A"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t xml:space="preserve"> банковских дней.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b/>
          <w:color w:val="000000"/>
          <w:lang w:eastAsia="ru-RU"/>
        </w:rPr>
      </w:pPr>
    </w:p>
    <w:p w:rsidR="00D47CC4" w:rsidRPr="00A95B9A" w:rsidRDefault="00D47CC4" w:rsidP="00D47CC4">
      <w:pPr>
        <w:spacing w:after="0" w:line="240" w:lineRule="auto"/>
        <w:ind w:left="708" w:right="-568"/>
        <w:jc w:val="both"/>
        <w:rPr>
          <w:rFonts w:ascii="Arial" w:eastAsia="Times New Roman" w:hAnsi="Arial"/>
          <w:b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>ПОСТАВЩИК:</w:t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  <w:t>ПОКУПАТЕЛЬ: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color w:val="000000"/>
          <w:sz w:val="20"/>
          <w:szCs w:val="20"/>
          <w:lang w:eastAsia="ru-RU"/>
        </w:rPr>
      </w:pPr>
      <w:r>
        <w:rPr>
          <w:rFonts w:ascii="Arial" w:eastAsia="Times New Roman" w:hAnsi="Arial"/>
          <w:b/>
          <w:noProof/>
          <w:color w:val="000000"/>
          <w:sz w:val="20"/>
          <w:szCs w:val="20"/>
          <w:lang w:eastAsia="ru-RU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12AEFB6" wp14:editId="673AD489">
                <wp:simplePos x="0" y="0"/>
                <wp:positionH relativeFrom="column">
                  <wp:posOffset>3348990</wp:posOffset>
                </wp:positionH>
                <wp:positionV relativeFrom="paragraph">
                  <wp:posOffset>109855</wp:posOffset>
                </wp:positionV>
                <wp:extent cx="3482340" cy="4709160"/>
                <wp:effectExtent l="0" t="0" r="3810" b="0"/>
                <wp:wrapNone/>
                <wp:docPr id="3" name="Поле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482340" cy="470916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1C38AE" w:rsidRPr="004343FA" w:rsidRDefault="001C38AE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clientFullName </w:instrText>
                            </w:r>
                            <w:r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233D8E">
                              <w:rPr>
                                <w:rFonts w:ascii="Arial" w:eastAsia="Times New Roman" w:hAnsi="Arial"/>
                                <w:b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1C38AE" w:rsidRPr="008923DC" w:rsidRDefault="001C38AE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clientLegalAddress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1C38AE" w:rsidRPr="008923DC" w:rsidRDefault="001C38AE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REF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clientPostAddress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Pr="00233D8E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1C38AE" w:rsidRPr="008923DC" w:rsidRDefault="001C38AE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proofErr w:type="gramStart"/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р</w:t>
                            </w:r>
                            <w:proofErr w:type="gramEnd"/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/с: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REF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clientCheckingAccount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Pr="00233D8E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1C38AE" w:rsidRPr="004343FA" w:rsidRDefault="001C38AE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в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clientBank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E4274B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1C38AE" w:rsidRPr="007B3AE8" w:rsidRDefault="001C38AE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BIC</w:t>
                            </w:r>
                            <w:r w:rsidRPr="004E6219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: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REF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clientBIC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Pr="00E4274B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1C38AE" w:rsidRPr="007B3AE8" w:rsidRDefault="001C38AE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 w:rsidRPr="004343FA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УНП: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clientUNP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E4274B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,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ОКПО: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clientOKPO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E4274B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1C38AE" w:rsidRPr="00B1715B" w:rsidRDefault="001C38AE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 w:rsidRPr="004343FA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тел.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clientPhoneNumbers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233D8E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1C38AE" w:rsidRPr="00B1715B" w:rsidRDefault="001C38AE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E</w:t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-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mail</w:t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: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REF</w:instrText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clientEmailAddress</w:instrText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Pr="00233D8E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1C38AE" w:rsidRPr="009473AD" w:rsidRDefault="001C38AE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Адрес склада: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clientStorageAddress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D90C71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1C38AE" w:rsidRPr="00E41286" w:rsidRDefault="001C38AE" w:rsidP="00D47CC4">
                            <w:pPr>
                              <w:spacing w:after="0" w:line="240" w:lineRule="auto"/>
                              <w:rPr>
                                <w:rFonts w:ascii="Arial" w:hAnsi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</w:pP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____________________________</w:t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 xml:space="preserve"> </w:t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 xml:space="preserve"> REF  ctcResponsiblePersonOrgShort </w:instrText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Pr="00E41286"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1C38AE" w:rsidRDefault="001C38AE" w:rsidP="00D47CC4">
                            <w:pPr>
                              <w:spacing w:after="0" w:line="240" w:lineRule="auto"/>
                              <w:rPr>
                                <w:rFonts w:ascii="Arial" w:hAnsi="Arial"/>
                                <w:color w:val="000000"/>
                              </w:rPr>
                            </w:pPr>
                          </w:p>
                          <w:p w:rsidR="001C38AE" w:rsidRPr="008923DC" w:rsidRDefault="001C38AE" w:rsidP="00D47CC4">
                            <w:pPr>
                              <w:rPr>
                                <w:rFonts w:ascii="Arial" w:hAnsi="Arial" w:cs="Arial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Поле 3" o:spid="_x0000_s1027" type="#_x0000_t202" style="position:absolute;left:0;text-align:left;margin-left:263.7pt;margin-top:8.65pt;width:274.2pt;height:370.8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GbMskgIAABcFAAAOAAAAZHJzL2Uyb0RvYy54bWysVNuO0zAQfUfiHyy/d3Npekm06WovFCEt&#10;F2nhA1zbaSwcO9hukwXxLXwFT0h8Qz+JsdN2ywISQuTBsT3j45k5Z3x+0TcSbbmxQqsSJ2cxRlxR&#10;zYRal/jd2+VojpF1RDEiteIlvucWXyyePjnv2oKnutaScYMARNmia0tcO9cWUWRpzRtiz3TLFRgr&#10;bRriYGnWETOkA/RGRmkcT6NOG9YaTbm1sHszGPEi4FcVp+51VVnukCwxxObCaMK48mO0OCfF2pC2&#10;FnQfBvmHKBoiFFx6hLohjqCNEb9ANYIabXXlzqhuIl1VgvKQA2STxI+yuatJy0MuUBzbHstk/x8s&#10;fbV9Y5BgJR5jpEgDFO2+7L7vvu2+orGvTtfaApzuWnBz/ZXugeWQqW1vNX1vkdLXNVFrfmmM7mpO&#10;GESX+JPRydEBx3qQVfdSM7iGbJwOQH1lGl86KAYCdGDp/sgM7x2isDnO5uk4AxMFWzaL82QauItI&#10;cTjeGuuec90gPymxAeoDPNneWufDIcXBxd9mtRRsKaQMC7NeXUuDtgRksgxfyOCRm1TeWWl/bEAc&#10;diBKuMPbfLyB9k95kmbxVZqPltP5bJQts8kon8XzUZzkV/k0zvLsZvnZB5hkRS0Y4+pWKH6QYJL9&#10;HcX7ZhjEE0SIuhLnk3QycPTHJOPw/S7JRjjoSCmaEs+PTqTwzD5TDNImhSNCDvPo5/BDlaEGh3+o&#10;StCBp34QgetXfRBcEInXyEqzexCG0UAbUAyvCUxqbT5i1EFnlth+2BDDMZIvFIgrTzKvBBcW2WSW&#10;wsKcWlanFqIoQJXYYTRMr93Q/pvWiHUNNw1yVvoSBFmJIJWHqPYyhu4LOe1fCt/ep+vg9fCeLX4A&#10;AAD//wMAUEsDBBQABgAIAAAAIQAoo+ua3wAAAAsBAAAPAAAAZHJzL2Rvd25yZXYueG1sTI/BTsMw&#10;EETvSPyDtUhcEHUoTU3TOBUggbi29AM2sZtEjddR7Dbp37M90dNqNE+zM/lmcp042yG0njS8zBIQ&#10;lipvWqo17H+/nt9AhIhksPNkNVxsgE1xf5djZvxIW3vexVpwCIUMNTQx9pmUoWqswzDzvSX2Dn5w&#10;GFkOtTQDjhzuOjlPkqV02BJ/aLC3n42tjruT03D4GZ/S1Vh+x73aLpYf2KrSX7R+fJje1yCineI/&#10;DNf6XB0K7lT6E5kgOg3pXC0YZUO9grgCiUp5TKmB7wpkkcvbDcUfAAAA//8DAFBLAQItABQABgAI&#10;AAAAIQC2gziS/gAAAOEBAAATAAAAAAAAAAAAAAAAAAAAAABbQ29udGVudF9UeXBlc10ueG1sUEsB&#10;Ai0AFAAGAAgAAAAhADj9If/WAAAAlAEAAAsAAAAAAAAAAAAAAAAALwEAAF9yZWxzLy5yZWxzUEsB&#10;Ai0AFAAGAAgAAAAhANEZsyySAgAAFwUAAA4AAAAAAAAAAAAAAAAALgIAAGRycy9lMm9Eb2MueG1s&#10;UEsBAi0AFAAGAAgAAAAhACij65rfAAAACwEAAA8AAAAAAAAAAAAAAAAA7AQAAGRycy9kb3ducmV2&#10;LnhtbFBLBQYAAAAABAAEAPMAAAD4BQAAAAA=&#10;" stroked="f">
                <v:textbox>
                  <w:txbxContent>
                    <w:p w:rsidR="00D47CC4" w:rsidRPr="004343FA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  <w:instrText xml:space="preserve"> REF  clientFullName </w:instrText>
                      </w:r>
                      <w:r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233D8E">
                        <w:rPr>
                          <w:rFonts w:ascii="Arial" w:eastAsia="Times New Roman" w:hAnsi="Arial"/>
                          <w:b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D47CC4" w:rsidRPr="008923DC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clientLegalAddress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D47CC4" w:rsidRPr="008923DC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REF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clientPostAddress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Pr="00233D8E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D47CC4" w:rsidRPr="008923DC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proofErr w:type="gramStart"/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р</w:t>
                      </w:r>
                      <w:proofErr w:type="gramEnd"/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/с: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REF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clientCheckingAccount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Pr="00233D8E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D47CC4" w:rsidRPr="004343FA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в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clientBank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E4274B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D47CC4" w:rsidRPr="007B3AE8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>BIC</w:t>
                      </w:r>
                      <w:r w:rsidRPr="004E6219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: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REF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clientBIC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Pr="00E4274B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D47CC4" w:rsidRPr="007B3AE8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 w:rsidRPr="004343FA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УНП: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clientUNP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E4274B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,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ОКПО: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clientOKPO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E4274B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D47CC4" w:rsidRPr="00B1715B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 w:rsidRPr="004343FA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тел.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clientPhoneNumbers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233D8E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D47CC4" w:rsidRPr="00B1715B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>E</w:t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-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>mail</w:t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: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REF</w:instrText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clientEmailAddress</w:instrText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Pr="00233D8E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D47CC4" w:rsidRPr="009473AD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Адрес склада: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clientStorageAddress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D90C71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D47CC4" w:rsidRPr="00E41286" w:rsidRDefault="00D47CC4" w:rsidP="00D47CC4">
                      <w:pPr>
                        <w:spacing w:after="0" w:line="240" w:lineRule="auto"/>
                        <w:rPr>
                          <w:rFonts w:ascii="Arial" w:hAnsi="Arial"/>
                          <w:color w:val="000000"/>
                          <w:sz w:val="20"/>
                          <w:szCs w:val="20"/>
                          <w:lang w:val="en-US"/>
                        </w:rPr>
                      </w:pP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____________________________</w:t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 xml:space="preserve"> </w:t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 xml:space="preserve"> REF  ctcResponsiblePersonOrgShort </w:instrText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Pr="00E41286">
                        <w:rPr>
                          <w:rFonts w:ascii="Arial" w:hAnsi="Arial" w:cs="Arial"/>
                          <w:sz w:val="20"/>
                          <w:szCs w:val="20"/>
                        </w:rPr>
                        <w:t xml:space="preserve"> </w:t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D47CC4" w:rsidRDefault="00D47CC4" w:rsidP="00D47CC4">
                      <w:pPr>
                        <w:spacing w:after="0" w:line="240" w:lineRule="auto"/>
                        <w:rPr>
                          <w:rFonts w:ascii="Arial" w:hAnsi="Arial"/>
                          <w:color w:val="000000"/>
                        </w:rPr>
                      </w:pPr>
                    </w:p>
                    <w:p w:rsidR="00D47CC4" w:rsidRPr="008923DC" w:rsidRDefault="00D47CC4" w:rsidP="00D47CC4">
                      <w:pPr>
                        <w:rPr>
                          <w:rFonts w:ascii="Arial" w:hAnsi="Arial" w:cs="Arial"/>
                          <w:lang w:val="en-US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D47CC4" w:rsidRPr="00A95B9A" w:rsidRDefault="00D47CC4" w:rsidP="00D47CC4">
      <w:pPr>
        <w:spacing w:after="0" w:line="240" w:lineRule="auto"/>
        <w:ind w:left="5664" w:right="-568" w:hanging="5664"/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t xml:space="preserve">ЗАО «ИНДЕЛКО» 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220012, г. Минск, ул. Чернышевского, 10А, 207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proofErr w:type="gramStart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р</w:t>
      </w:r>
      <w:proofErr w:type="gramEnd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/с: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BY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03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AKBB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 3012 0342 7234 4530 0000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в ЦБУ №514 ОАО «АСБ </w:t>
      </w:r>
      <w:proofErr w:type="spellStart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Беларусбанк</w:t>
      </w:r>
      <w:proofErr w:type="spellEnd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»</w:t>
      </w:r>
      <w:r w:rsidRPr="00A95B9A">
        <w:rPr>
          <w:rFonts w:ascii="Arial" w:eastAsia="Times New Roman" w:hAnsi="Arial"/>
          <w:b/>
          <w:noProof/>
          <w:color w:val="000000"/>
          <w:sz w:val="20"/>
          <w:szCs w:val="20"/>
          <w:lang w:eastAsia="ru-RU"/>
        </w:rPr>
        <w:t xml:space="preserve"> </w:t>
      </w:r>
    </w:p>
    <w:p w:rsidR="00D47CC4" w:rsidRPr="00486E2C" w:rsidRDefault="00D47CC4" w:rsidP="00D47CC4">
      <w:pPr>
        <w:spacing w:after="0" w:line="240" w:lineRule="auto"/>
        <w:ind w:right="-568"/>
        <w:jc w:val="both"/>
        <w:rPr>
          <w:rFonts w:ascii="Times New Roman" w:eastAsia="Times New Roman" w:hAnsi="Times New Roman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г. Минск, пр-т Дзержинского, 18.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BIC</w:t>
      </w:r>
      <w:r w:rsidRPr="00486E2C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: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AKBBBY</w:t>
      </w:r>
      <w:r w:rsidRPr="00486E2C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2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X</w:t>
      </w:r>
    </w:p>
    <w:p w:rsidR="00D47CC4" w:rsidRPr="00486E2C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proofErr w:type="gramStart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р</w:t>
      </w:r>
      <w:proofErr w:type="gramEnd"/>
      <w:r w:rsidRPr="00486E2C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/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с</w:t>
      </w:r>
      <w:r w:rsidRPr="00486E2C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BY</w:t>
      </w:r>
      <w:r w:rsidRPr="00486E2C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65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ALFA</w:t>
      </w:r>
      <w:r w:rsidRPr="00486E2C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 3012 2203 0600 6027 0000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в ЗАО «Альфа-Банк» г. Минск, ул. </w:t>
      </w:r>
      <w:proofErr w:type="spellStart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Мясникова</w:t>
      </w:r>
      <w:proofErr w:type="spellEnd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, 70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BIC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: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ALFABY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2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X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УНН 100456657, ОКПО 14590353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тел. (017) 280-09-12, факс 280-09-23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</w:p>
    <w:p w:rsidR="00D47CC4" w:rsidRPr="00C7583D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E</w:t>
      </w:r>
      <w:r w:rsidRPr="00C7583D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-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mail</w:t>
      </w:r>
      <w:r w:rsidRPr="00C7583D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 xml:space="preserve">: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indel</w:t>
      </w:r>
      <w:r w:rsidRPr="00C7583D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@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indel</w:t>
      </w:r>
      <w:r w:rsidRPr="00C7583D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.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by</w:t>
      </w:r>
    </w:p>
    <w:p w:rsidR="00D47CC4" w:rsidRPr="00C7583D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</w:pPr>
    </w:p>
    <w:p w:rsidR="00D47CC4" w:rsidRPr="00C7583D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color w:val="000000"/>
          <w:sz w:val="20"/>
          <w:szCs w:val="20"/>
          <w:lang w:val="en-US" w:eastAsia="ru-RU"/>
        </w:rPr>
      </w:pPr>
      <w:r w:rsidRPr="00C7583D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________________________</w:t>
      </w:r>
      <w:r>
        <w:rPr>
          <w:rFonts w:ascii="Arial" w:eastAsia="Times New Roman" w:hAnsi="Arial"/>
          <w:color w:val="000000"/>
          <w:sz w:val="20"/>
          <w:szCs w:val="20"/>
          <w:lang w:eastAsia="ru-RU"/>
        </w:rPr>
        <w:fldChar w:fldCharType="begin"/>
      </w:r>
      <w:r w:rsidRPr="00C7583D">
        <w:rPr>
          <w:rFonts w:ascii="Arial" w:eastAsia="Times New Roman" w:hAnsi="Arial"/>
          <w:color w:val="000000"/>
          <w:sz w:val="20"/>
          <w:szCs w:val="20"/>
          <w:lang w:val="en-US" w:eastAsia="ru-RU"/>
        </w:rPr>
        <w:instrText xml:space="preserve"> REF  ctcResponsiblePersonShort </w:instrText>
      </w:r>
      <w:r>
        <w:rPr>
          <w:rFonts w:ascii="Arial" w:eastAsia="Times New Roman" w:hAnsi="Arial"/>
          <w:color w:val="000000"/>
          <w:sz w:val="20"/>
          <w:szCs w:val="20"/>
          <w:lang w:eastAsia="ru-RU"/>
        </w:rPr>
        <w:fldChar w:fldCharType="separate"/>
      </w:r>
      <w:r w:rsidRPr="00C7583D">
        <w:rPr>
          <w:rFonts w:ascii="Arial" w:hAnsi="Arial" w:cs="Arial"/>
          <w:sz w:val="20"/>
          <w:szCs w:val="20"/>
          <w:lang w:val="en-US"/>
        </w:rPr>
        <w:t xml:space="preserve"> </w:t>
      </w:r>
      <w:r>
        <w:rPr>
          <w:rFonts w:ascii="Arial" w:eastAsia="Times New Roman" w:hAnsi="Arial"/>
          <w:color w:val="000000"/>
          <w:sz w:val="20"/>
          <w:szCs w:val="20"/>
          <w:lang w:eastAsia="ru-RU"/>
        </w:rPr>
        <w:fldChar w:fldCharType="end"/>
      </w:r>
      <w:r w:rsidRPr="00C7583D">
        <w:rPr>
          <w:rFonts w:ascii="Arial" w:eastAsia="Times New Roman" w:hAnsi="Arial"/>
          <w:color w:val="000000"/>
          <w:sz w:val="20"/>
          <w:szCs w:val="20"/>
          <w:lang w:val="en-US" w:eastAsia="ru-RU"/>
        </w:rPr>
        <w:tab/>
      </w:r>
    </w:p>
    <w:p w:rsidR="00D47CC4" w:rsidRPr="00C7583D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color w:val="000000"/>
          <w:sz w:val="20"/>
          <w:szCs w:val="20"/>
          <w:lang w:val="en-US" w:eastAsia="ru-RU"/>
        </w:rPr>
      </w:pPr>
      <w:r w:rsidRPr="00C7583D">
        <w:rPr>
          <w:rFonts w:ascii="Arial" w:eastAsia="Times New Roman" w:hAnsi="Arial"/>
          <w:color w:val="000000"/>
          <w:sz w:val="20"/>
          <w:szCs w:val="20"/>
          <w:lang w:val="en-US" w:eastAsia="ru-RU"/>
        </w:rPr>
        <w:t xml:space="preserve">  </w:t>
      </w:r>
    </w:p>
    <w:p w:rsidR="00D47CC4" w:rsidRPr="00C7583D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color w:val="000000"/>
          <w:sz w:val="20"/>
          <w:szCs w:val="20"/>
          <w:lang w:val="en-US" w:eastAsia="ru-RU"/>
        </w:rPr>
      </w:pPr>
    </w:p>
    <w:p w:rsidR="00D47CC4" w:rsidRPr="00081B01" w:rsidRDefault="00D47CC4" w:rsidP="00D47CC4">
      <w:pPr>
        <w:spacing w:before="200" w:line="300" w:lineRule="auto"/>
        <w:ind w:right="-568"/>
        <w:jc w:val="both"/>
        <w:rPr>
          <w:rFonts w:ascii="Times New Roman" w:hAnsi="Times New Roman"/>
          <w:sz w:val="28"/>
          <w:szCs w:val="28"/>
          <w:lang w:val="en-US"/>
        </w:rPr>
      </w:pPr>
    </w:p>
    <w:p w:rsidR="00D47CC4" w:rsidRDefault="00D47CC4" w:rsidP="00D47CC4"/>
    <w:p w:rsidR="00C67D01" w:rsidRDefault="00C67D01"/>
    <w:sectPr w:rsidR="00C67D01" w:rsidSect="00C67D01">
      <w:pgSz w:w="11906" w:h="16838"/>
      <w:pgMar w:top="1134" w:right="850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34C56"/>
    <w:rsid w:val="00130709"/>
    <w:rsid w:val="00147117"/>
    <w:rsid w:val="001C38AE"/>
    <w:rsid w:val="001D382A"/>
    <w:rsid w:val="001D6C22"/>
    <w:rsid w:val="001F465B"/>
    <w:rsid w:val="001F6612"/>
    <w:rsid w:val="00211950"/>
    <w:rsid w:val="00220A52"/>
    <w:rsid w:val="00247003"/>
    <w:rsid w:val="00261FEC"/>
    <w:rsid w:val="00277688"/>
    <w:rsid w:val="00305AFD"/>
    <w:rsid w:val="00343BD1"/>
    <w:rsid w:val="00370AA8"/>
    <w:rsid w:val="00377B0F"/>
    <w:rsid w:val="003E76B2"/>
    <w:rsid w:val="00476C7E"/>
    <w:rsid w:val="00486E2C"/>
    <w:rsid w:val="004966DB"/>
    <w:rsid w:val="004B6CEC"/>
    <w:rsid w:val="00514B3B"/>
    <w:rsid w:val="00612301"/>
    <w:rsid w:val="00637607"/>
    <w:rsid w:val="006976F0"/>
    <w:rsid w:val="006A7BDE"/>
    <w:rsid w:val="00795873"/>
    <w:rsid w:val="00854831"/>
    <w:rsid w:val="00875ACF"/>
    <w:rsid w:val="008A1161"/>
    <w:rsid w:val="008D35A4"/>
    <w:rsid w:val="00920C66"/>
    <w:rsid w:val="00992686"/>
    <w:rsid w:val="00A55DA2"/>
    <w:rsid w:val="00A80696"/>
    <w:rsid w:val="00B213A5"/>
    <w:rsid w:val="00BC2D69"/>
    <w:rsid w:val="00BE0E3D"/>
    <w:rsid w:val="00C67D01"/>
    <w:rsid w:val="00CA4784"/>
    <w:rsid w:val="00D44845"/>
    <w:rsid w:val="00D47CC4"/>
    <w:rsid w:val="00DC2620"/>
    <w:rsid w:val="00DE523D"/>
    <w:rsid w:val="00E24657"/>
    <w:rsid w:val="00F16CE0"/>
    <w:rsid w:val="00F34C56"/>
    <w:rsid w:val="00F50839"/>
    <w:rsid w:val="00F856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47CC4"/>
    <w:rPr>
      <w:rFonts w:ascii="Calibri" w:eastAsia="Calibri" w:hAnsi="Calibri" w:cs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47CC4"/>
    <w:rPr>
      <w:rFonts w:ascii="Calibri" w:eastAsia="Calibri" w:hAnsi="Calibri" w:cs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  <wne:mcd wne:macroName="PROJECT.THISDOCUMENT.AUTONEW" wne:name="Project.ThisDocument.AutoNew" wne:bEncrypt="00" wne:cmg="56"/>
    <wne:mcd wne:macroName="PROJECT.THISDOCUMENT.GETDATA" wne:name="Project.ThisDocument.GetDat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1.wmf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oleObject" Target="embeddings/_____Microsoft_Excel_97-20031.xls"/><Relationship Id="rId4" Type="http://schemas.microsoft.com/office/2007/relationships/stylesWithEffects" Target="stylesWithEffects.xml"/><Relationship Id="rId9" Type="http://schemas.openxmlformats.org/officeDocument/2006/relationships/image" Target="media/image2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57578D1-344D-4C6C-9524-24BFD93F42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 для заполнения договора V4</Template>
  <TotalTime>527</TotalTime>
  <Pages>1</Pages>
  <Words>1343</Words>
  <Characters>7659</Characters>
  <Application>Microsoft Office Word</Application>
  <DocSecurity>0</DocSecurity>
  <Lines>63</Lines>
  <Paragraphs>17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8985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Roman Yasen</cp:lastModifiedBy>
  <cp:revision>107</cp:revision>
  <dcterms:created xsi:type="dcterms:W3CDTF">2022-09-20T12:06:00Z</dcterms:created>
  <dcterms:modified xsi:type="dcterms:W3CDTF">2023-04-23T12:49:00Z</dcterms:modified>
</cp:coreProperties>
</file>