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631bd1b6174365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  <w:r>
        <w:rPr>
          <w:lang w:val="zh-CN"/>
          <w:b/>
          <w:sz w:val="32"/>
          <w:szCs w:val="32"/>
        </w:rPr>
        <w:t>DiagnosticReport / B1/S2/Q1</w:t>
      </w:r>
    </w:p>
    <w:p>
      <w:pPr/>
      <w:r xmlns:w="http://schemas.openxmlformats.org/wordprocessingml/2006/main">
        <w:drawing>
          <wp:inline xmlns:wp="http://schemas.openxmlformats.org/drawingml/2006/wordprocessingDrawing" distT="0" distB="0" distL="0" distR="0">
            <wp:extent cx="5715000" cy="7493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a6ae4077d4144acf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已脱敏诊断报告：自由文本已整体替换；保留结构定位、指标状态、规则及问题数量。XML 仅供结构核对，不可执行 SQL。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DiagnosticReport IMP22-1.0 | SqlXmlAnalyzer 1.0.0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Kind: ExecutionPlan | Scope: B1/S2/Q1 | CreatedAt: 2026-09-09T15:36:11.2723291+00:00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Facts: 259 | Issues: 1 | Hit: 1 | NoHit: 30 | Skipped: 3 | Failed: 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离线静态关系图；不是实际执行时间线。图超过 80 个节点时展示前 80 个，完整节点/边仍列入正文与 JSON。HTML/PDF/Word/JSON 包含同一事实、诊断、运行记录及 XML；SVG 仅包含静态图，sqlplan 仅包含选择范围 XML；无交互回放。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Metadata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DocumentId: [Masked_SourceIdentity_1]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SourceName: [Masked_Metadata_2]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SourceHash: [Masked_SourceIdentity_1]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EngineBuild: [Masked_Metadata_3]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SourceSchema: [Masked_Metadata_4]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CapturedAt: [Masked_Metadata_5]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Capabilities: PlanStatements, PlanOperators, RuntimeCounters, PreservedSource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RuleProtocol: 1.0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InputDiagnostics: [Masked_DiagnosticText_6]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InputContext: [Masked_Metadata_7]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Configuration: [Masked_Configuration_8]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DocumentRefactoringNotices: [Masked_DiagnosticText_9]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Facts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 SQL: [Masked_SqlText_10]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PhysicalOp: [Masked_OperatorLabel_11]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LogicalOp: [Masked_OperatorLabel_11]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NodeId: [Masked_SourceIdentity_12]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Source: [Masked_SourceLocation_13]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 Object: [Masked_ObjectIdentity_14]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B1/S2/Q1/O1/Objects[1]/SourceAttributes/Field1/Name: [Masked_XmlFieldName_15]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B1/S2/Q1/O1/Objects[1]/SourceAttributes/Field1: [Masked_FactText_16]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B1/S2/Q1/O1/Objects[1]/SourceAttributes/Field2/Name: [Masked_XmlFieldName_17]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B1/S2/Q1/O1/Objects[1]/SourceAttributes/Field2: [Masked_FactText_18]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B1/S2/Q1/O1/Objects[1]/SourceAttributes/Field3/Name: [Masked_XmlFieldName_19]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B1/S2/Q1/O1/Objects[1]/SourceAttributes/Field3: [Masked_FactText_20]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B1/S2/Q1/O1/Objects[1]/DisplayName: [Masked_FactText_20]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B1/S2/Q1/O1/Partitioned: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B1/S2/Q1/O1/PartitionCount: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B1/S2/Q1/O1/PartitionRange: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B1/S2/Q1/O1/Execution/ActualExecutionMode: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B1/S2/Q1/O1/Execution/EstimatedExecutionMode: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B1/S2/Q1/O1/Execution/Parallel: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B1/S2/Q1/O1/Execution/Ordered: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B1/S2/Q1/O1/Execution/ExecutionMode: [Masked_FactText_21]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B1/S2/Q1/O1/Execution/ParallelDisplay: [Masked_FactText_21]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B1/S2/Q1/O1/Execution/OrderedDisplay: [Masked_FactText_21]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B1/S2/Q1/O1/Threads[1]/ThreadId: 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B1/S2/Q1/O1/Threads[1]/SourceAttributes/Field1/Name: [Masked_XmlFieldName_22]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B1/S2/Q1/O1/Threads[1]/SourceAttributes/Field1: [Masked_FactText_23]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B1/S2/Q1/O1/Threads[1]/SourceAttributes/Field2/Name: [Masked_XmlFieldName_24]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B1/S2/Q1/O1/Threads[1]/SourceAttributes/Field2: [Masked_FactText_25]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B1/S2/Q1/O1/Threads[1]/SourceAttributes/Field3/Name: [Masked_XmlFieldName_26]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B1/S2/Q1/O1/Threads[1]/SourceAttributes/Field3: [Masked_FactText_27]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B1/S2/Q1/O1/Threads[1]/SourceAttributes/Field4/Name: [Masked_XmlFieldName_28]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B1/S2/Q1/O1/Threads[1]/SourceAttributes/Field4: [Masked_FactText_29]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B1/S2/Q1/O1/Threads[1]/OutputRows/Source: [Masked_FactText_30]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B1/S2/Q1/O1/Threads[1]/OutputRows/IsAvailable: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B1/S2/Q1/O1/Threads[1]/RowsRead/Value: 1000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B1/S2/Q1/O1/Threads[1]/RowsRead/Source: [Masked_FactText_31]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B1/S2/Q1/O1/Threads[1]/RowsRead/IsAvailable: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B1/S2/Q1/O1/Threads[1]/Executions/Source: [Masked_FactText_32]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B1/S2/Q1/O1/Threads[1]/Executions/IsAvailable: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B1/S2/Q1/O1/Threads[1]/Rebinds/Unit: rebinds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B1/S2/Q1/O1/Threads[1]/Rebinds/Source: [Masked_FactText_33]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B1/S2/Q1/O1/Threads[1]/Rebinds/IsAvailable: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B1/S2/Q1/O1/Threads[1]/Rewinds/Unit: rewinds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B1/S2/Q1/O1/Threads[1]/Rewinds/Source: [Masked_FactText_34]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B1/S2/Q1/O1/Threads[1]/Rewinds/IsAvailable: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B1/S2/Q1/O1/Threads[1]/ElapsedTime/Source: [Masked_FactText_35]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B1/S2/Q1/O1/Threads[1]/ElapsedTime/IsAvailable: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B1/S2/Q1/O1/Threads[1]/CpuTime/Source: [Masked_FactText_36]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B1/S2/Q1/O1/Threads[1]/CpuTime/IsAvailable: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B1/S2/Q1/O1/Threads[1]/LogicalReads/Source: [Masked_FactText_37]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B1/S2/Q1/O1/Threads[1]/LogicalReads/IsAvailable: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B1/S2/Q1/O1/Threads[1]/PhysicalReads/Source: [Masked_FactText_38]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B1/S2/Q1/O1/Threads[1]/PhysicalReads/IsAvailable: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B1/S2/Q1/O1/EstimatedRows/Unit: rows/execution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B1/S2/Q1/O1/EstimatedRows/Source: [Masked_FactText_39]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B1/S2/Q1/O1/EstimatedRowsRead/Unit: rows/execution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B1/S2/Q1/O1/EstimatedRowsRead/Source: [Masked_FactText_40]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B1/S2/Q1/O1/EstimatedRowsRead/IsAvailable: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B1/S2/Q1/O1/EstimatedCpuCost/Unit: [Masked_FactText_41]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B1/S2/Q1/O1/EstimatedCpuCost/Source: [Masked_FactText_42]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B1/S2/Q1/O1/EstimatedCpuCost/IsAvailable: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B1/S2/Q1/O1/EstimatedIoCost/Unit: [Masked_FactText_41]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B1/S2/Q1/O1/EstimatedIoCost/Source: [Masked_FactText_43]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B1/S2/Q1/O1/EstimatedIoCost/IsAvailable: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B1/S2/Q1/O1/AverageRowSize/Unit: bytes/row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B1/S2/Q1/O1/AverageRowSize/Source: [Masked_FactText_44]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B1/S2/Q1/O1/AverageRowSize/IsAvailable: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B1/S2/Q1/O1/EstimatedExecutions/Source: [Masked_FactText_45]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B1/S2/Q1/O1/EstimatedExecutions/Aggregation: RebindsPlusRewindsPlusOne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B1/S2/Q1/O1/EstimatedExecutions/IsAvailable: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B1/S2/Q1/O1/SubtreeCost/Unit: [Masked_FactText_41]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B1/S2/Q1/O1/SubtreeCost/Source: [Masked_FactText_46]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B1/S2/Q1/O1/SubtreeCost/Aggregation: Attribute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B1/S2/Q1/O1/SubtreeCost/IsAvailable: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B1/S2/Q1/O1/OwnCost/Unit: [Masked_FactText_41]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B1/S2/Q1/O1/OwnCost/Source: [Masked_FactText_47]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B1/S2/Q1/O1/OwnCost/Kind: Estimated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B1/S2/Q1/O1/OwnCost/Aggregation: SubtreeMinusChildren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B1/S2/Q1/O1/OwnCost/IsAvailable: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B1/S2/Q1/O1/OutputRows/Source: [Masked_FactText_30]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B1/S2/Q1/O1/OutputRows/IsAvailable: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B1/S2/Q1/O1/RowsRead/Value: 1000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B1/S2/Q1/O1/RowsRead/Unit: rows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B1/S2/Q1/O1/RowsRead/Source: [Masked_FactText_31]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B1/S2/Q1/O1/RowsRead/IsAvailable: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B1/S2/Q1/O1/ThreadExecutions/Source: [Masked_FactText_32]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B1/S2/Q1/O1/ThreadExecutions/IsAvailable: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B1/S2/Q1/O1/LogicalExecutions/Value: 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B1/S2/Q1/O1/LogicalExecutions/Unit: 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B1/S2/Q1/O1/LogicalExecutions/Source: [Masked_FactText_48]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B1/S2/Q1/O1/LogicalExecutions/Aggregation: CommonWorkerExecutions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B1/S2/Q1/O1/LogicalExecutions/IsAvailable: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B1/S2/Q1/O1/RowsPerExecution/Value: 100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B1/S2/Q1/O1/RowsPerExecution/Unit: rows/execution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B1/S2/Q1/O1/RowsPerExecution/Source: [Masked_FactText_49]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B1/S2/Q1/O1/RowsPerExecution/Aggregation: RowsPerExecution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B1/S2/Q1/O1/RowsPerExecution/IsPresent: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B1/S2/Q1/O1/RowsPerExecution/IsAvailable: True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B1/S2/Q1/O1/Rebinds/Unit: rebinds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B1/S2/Q1/O1/Rebinds/Source: [Masked_FactText_33]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B1/S2/Q1/O1/Rebinds/IsAvailable: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B1/S2/Q1/O1/Rewinds/Unit: rewinds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B1/S2/Q1/O1/Rewinds/Source: [Masked_FactText_34]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B1/S2/Q1/O1/Rewinds/IsAvailable: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B1/S2/Q1/O1/ElapsedTime/Source: [Masked_FactText_35]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B1/S2/Q1/O1/ElapsedTime/Aggregation: MaxThreads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B1/S2/Q1/O1/ElapsedTime/IsAvailable: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B1/S2/Q1/O1/CpuTime/Unit: ms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B1/S2/Q1/O1/CpuTime/Source: [Masked_FactText_36]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B1/S2/Q1/O1/CpuTime/IsAvailable: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B1/S2/Q1/O1/LogicalReads/Source: [Masked_FactText_37]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B1/S2/Q1/O1/LogicalReads/IsAvailable: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B1/S2/Q1/O1/PhysicalReads/Value: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B1/S2/Q1/O1/PhysicalReads/State: Missing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B1/S2/Q1/O1/PhysicalReads/Unit: pages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B1/S2/Q1/O1/PhysicalReads/Source: [Masked_FactText_38]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B1/S2/Q1/O1/PhysicalReads/Kind: Actual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B1/S2/Q1/O1/PhysicalReads/Aggregation: SumThreads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B1/S2/Q1/O1/PhysicalReads/IsPresent: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B1/S2/Q1/O1/PhysicalReads/IsAvailable: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B1/S2/Q1/O1/PhysicalOp: [Masked_FactText_50]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B1/S2/Q1/O1/HasResidualPredicate: False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B1/S2/Q1/O1/WorkerRows: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Diagnostics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D1 | RULE_004_ESTIMATE_MISMATCH / 2.0.0 | B1/S2/Q1/O1 | Hit | Critical | High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Title: [Masked_DiagnosticText_51]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DiagnosticId: [Masked_SourceIdentity_52]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[Masked_DiagnosticText_53]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Source: [Masked_SourceLocation_13]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Origins: [{"RuleId":"RULE_004_ESTIMATE_MISMATCH","RuleVersion":"2.0.0"}]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Evidence1/Name: [Masked_DiagnosticText_54]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Evidence1/Value: [Masked_DiagnosticText_55]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Evidence1/State: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Evidence2/Name: [Masked_DiagnosticText_56]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Evidence2/Value: [Masked_DiagnosticText_57]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Evidence2/State: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Evidence3/Name: [Masked_DiagnosticText_58]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Evidence3/Value: [Masked_DiagnosticText_55]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Evidence3/State: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Evidence4/Name: [Masked_DiagnosticText_59]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Evidence4/Value: [Masked_DiagnosticText_57]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Evidence4/State: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Evidence5/Name: [Masked_DiagnosticText_60]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Evidence5/Value: [Masked_DiagnosticText_55]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Evidence5/State: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Evidence6/Name: [Masked_DiagnosticText_61]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Evidence6/Value: [Masked_DiagnosticText_57]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Evidence6/State: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Evidence7/Location: B1/S2/Q1/O1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Evidence7/Name: [Masked_DiagnosticText_62]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Evidence7/Value: [Masked_DiagnosticText_63]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Evidence7/State: Available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Rule Runs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 | RULE_001_IMPLICIT_CONV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[Masked_DiagnosticText_64]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 | RULE_002_KEY_LOOKUP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[Masked_DiagnosticText_65]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 | RULE_003_PARAM_SNIFFING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[Masked_DiagnosticText_66]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R4 | RULE_004_ESTIMATE_MISMATCH / 2.0.0 | B1/S2/Q1/O1 | 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[Masked_DiagnosticText_67]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R5 | RULE_017_LARGE_MEMORY_GRANT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[Masked_DiagnosticText_68]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R6 | RULE_006_RESIDUAL_PREDICATE / 2.0.0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[Masked_DiagnosticText_69]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R7 | RULE_008_SPILL_DETECTION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R8 | RULE_009_PARALLEL_SKEW / 1.0.0 | B1/S2/Q1/O1 | Skipped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RULE_MISSING_EVIDENCE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R9 | RULE_011_UDF_TVF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R10 | RULE_012_NESTED_LOOPS_HIGH_EXEC / 1.0.0 | B1/S2/Q1/O1 | Skipped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RULE_NOT_APPLICABLE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R11 | RULE_013_ANTI_PATTERN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R12 | RULE_014_SERIAL_PLAN_REASON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R13 | RULE_015_LOCAL_VARIABLES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R14 | RULE_016_ZERO_ROW_ACTUALS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R15 | RULE_036_WAIT_STATS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R16 | RULE_037_RESOURCE_SEMAPHORE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[Masked_DiagnosticText_79]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R17 | RULE_018_OPTIMIZER_ABORT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R18 | RULE_019_CACHE_RECOMPILE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R19 | RULE_020_MISSING_INDEX / 2.1.1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R20 | RULE_021_TABLE_SCAN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R21 | RULE_022_HIGH_COST_OP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R22 | RULE_023_RUNNING_TOTAL_PATTERN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R23 | RULE_024_SCALAR_SUBQUERY_PATTERN / 1.0.0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R24 | RULE_025_QUERY_REWRITE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R25 | RULE_026_IMPLICIT_CONV_DOC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R26 | RULE_027_PARAM_SNIFFING_DOC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[Masked_DiagnosticText_89]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R27 | RULE_028_STATS_USAGE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[Masked_DiagnosticText_90]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R28 | RULE_029_MEMORY_GRANT_DOC / 1.0.0 | Document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[Masked_DiagnosticText_91]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R29 | RULE_030_CARDINALITY_ERROR / 2.0.0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[Masked_DiagnosticText_92]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R30 | RULE_031_KEY_LOOKUP_OP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[Masked_DiagnosticText_93]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R31 | RULE_032_MEMORY_SPILL / 1.0.0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[Masked_DiagnosticText_94]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R32 | RULE_033_THREAD_SKEW / 1.0.0 | B1/S2/Q1/O1 | Skipped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RULE_MISSING_EVIDENCE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[Masked_DiagnosticText_95]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R33 | RULE_034_RESIDUAL_PRED_OP / 2.0.0 | B1/S2/Q1/O1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[Masked_DiagnosticText_96]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R34 | RULE_035_SARGABLE_INDEX_RECOMMENDATION / 2.1.1 | B1/S2 | NoHit | N/A | N/A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ReasonCode: RULE_NO_HIT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Details: [Masked_DiagnosticText_97]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Graph nodes / edges (complete)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B1/S2/Q1/O1: [Masked_GraphLabel_98]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=== Source XML (selection) ===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&lt;ShowPlanXML Version="[MASKED_OtherText]" Build="[MASKED_OtherText]" xmlns="http://schemas.microsoft.com/sqlserver/2004/07/showplan"&gt;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&lt;BatchSequence&gt;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&lt;Batch&gt;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&lt;Statements&gt;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&lt;StmtSimple StatementText="-- 已脱敏 SQL --"&gt;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&lt;QueryPlan&gt;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&lt;RelOp NodeId="0" PhysicalOp="Table Scan" LogicalOp="Table Scan" EstimateRows="1"&gt;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&lt;RunTimeInformation&gt;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  &lt;RunTimeCountersPerThread Thread="0" ActualRows="100" ActualRowsRead="1000" ActualExecutions="1" /&gt;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&lt;/RunTimeInformation&gt;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&lt;TableScan&gt;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  &lt;Object Database="[Masked_Database_1]" Schema="Masked_Schema_2" Table="[Masked_Table_3]" /&gt;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  &lt;/TableScan&gt;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  &lt;/RelOp&gt;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  &lt;/QueryPlan&gt;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  &lt;/StmtSimple&gt;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  &lt;/Statements&gt;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  &lt;/Batch&gt;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 xml:space="preserve">  &lt;/BatchSequence&gt;</w:t>
      </w:r>
    </w:p>
    <w:p>
      <w:pPr/>
      <w:r>
        <w:rPr>
          <w:lang w:val="zh-CN"/>
          <w:rFonts w:ascii="Microsoft YaHei" w:hAnsi="Microsoft YaHei" w:cs="Microsoft YaHei" w:eastAsia="Microsoft YaHei"/>
          <w:sz w:val="18"/>
          <w:szCs w:val="18"/>
        </w:rPr>
        <w:t>&lt;/ShowPlanXML&gt;</w:t>
      </w:r>
    </w:p>
    <w:p>
      <w:pPr>
        <w:rPr>
          <w:rFonts/>
          <w:sz w:val="18"/>
          <w:szCs w:val="18"/>
        </w:rPr>
      </w:pP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zh-C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e52584926b54463" /><Relationship Type="http://schemas.openxmlformats.org/officeDocument/2006/relationships/numbering" Target="/word/numbering.xml" Id="R73ed58a7873944e8" /><Relationship Type="http://schemas.openxmlformats.org/officeDocument/2006/relationships/settings" Target="/word/settings.xml" Id="R895b050a87ba479e" /><Relationship Type="http://schemas.openxmlformats.org/officeDocument/2006/relationships/webSettings" Target="/word/webSettings.xml" Id="R4deabf07b2e745e1" /><Relationship Type="http://schemas.openxmlformats.org/officeDocument/2006/relationships/image" Target="/word/media/6d0e8161-1fa6-4c43-9369-f287239da629.jpeg" Id="Ra6ae4077d4144acf" /></Relationships>
</file>