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A581" w14:textId="77777777" w:rsidR="007D0D6A" w:rsidRDefault="00000000">
      <w:pPr>
        <w:pStyle w:val="Standard"/>
        <w:jc w:val="center"/>
        <w:rPr>
          <w:rFonts w:ascii="Times New Roman" w:hAnsi="Times New Roman" w:cs="Times New Roman"/>
          <w:sz w:val="29"/>
        </w:rPr>
      </w:pPr>
      <w:r>
        <w:rPr>
          <w:rFonts w:ascii="Times New Roman" w:hAnsi="Times New Roman" w:cs="Times New Roman"/>
          <w:sz w:val="29"/>
        </w:rPr>
        <w:t>САНКТ-ПЕТЕРБУРГСКИЙ ПОЛИТЕХНИЧЕСКИЙ</w:t>
      </w:r>
    </w:p>
    <w:p w14:paraId="1A3B1451" w14:textId="77777777" w:rsidR="007D0D6A" w:rsidRDefault="00000000">
      <w:pPr>
        <w:pStyle w:val="Standard"/>
        <w:jc w:val="center"/>
        <w:rPr>
          <w:rFonts w:ascii="Times New Roman" w:hAnsi="Times New Roman" w:cs="Times New Roman"/>
          <w:sz w:val="29"/>
        </w:rPr>
      </w:pPr>
      <w:r>
        <w:rPr>
          <w:rFonts w:ascii="Times New Roman" w:hAnsi="Times New Roman" w:cs="Times New Roman"/>
          <w:sz w:val="29"/>
        </w:rPr>
        <w:t>УНИВЕРСИТЕТ ПЕТРА ВЕЛИКОГО</w:t>
      </w:r>
    </w:p>
    <w:p w14:paraId="678721B8" w14:textId="77777777" w:rsidR="007D0D6A" w:rsidRDefault="007D0D6A">
      <w:pPr>
        <w:pStyle w:val="Standard"/>
        <w:rPr>
          <w:rFonts w:ascii="Times New Roman" w:hAnsi="Times New Roman" w:cs="Times New Roman"/>
          <w:sz w:val="29"/>
        </w:rPr>
      </w:pPr>
    </w:p>
    <w:p w14:paraId="462575D2" w14:textId="77777777" w:rsidR="007D0D6A" w:rsidRDefault="007D0D6A">
      <w:pPr>
        <w:pStyle w:val="Standard"/>
        <w:rPr>
          <w:rFonts w:ascii="Times New Roman" w:hAnsi="Times New Roman" w:cs="Times New Roman"/>
          <w:sz w:val="29"/>
        </w:rPr>
      </w:pPr>
    </w:p>
    <w:p w14:paraId="2625DB4C" w14:textId="77777777" w:rsidR="007D0D6A" w:rsidRDefault="007D0D6A">
      <w:pPr>
        <w:pStyle w:val="Standard"/>
        <w:rPr>
          <w:rFonts w:ascii="Times New Roman" w:hAnsi="Times New Roman" w:cs="Times New Roman"/>
          <w:sz w:val="29"/>
        </w:rPr>
      </w:pPr>
    </w:p>
    <w:p w14:paraId="155ABC91" w14:textId="77777777" w:rsidR="007D0D6A" w:rsidRDefault="007D0D6A">
      <w:pPr>
        <w:pStyle w:val="Standard"/>
        <w:rPr>
          <w:rFonts w:ascii="Times New Roman" w:hAnsi="Times New Roman" w:cs="Times New Roman"/>
          <w:sz w:val="29"/>
        </w:rPr>
      </w:pPr>
    </w:p>
    <w:p w14:paraId="5500C4DE" w14:textId="77777777" w:rsidR="007D0D6A" w:rsidRDefault="00000000">
      <w:pPr>
        <w:pStyle w:val="Standard"/>
        <w:jc w:val="center"/>
        <w:rPr>
          <w:rFonts w:ascii="Times New Roman" w:hAnsi="Times New Roman" w:cs="Times New Roman"/>
          <w:sz w:val="29"/>
        </w:rPr>
      </w:pPr>
      <w:r>
        <w:rPr>
          <w:rFonts w:ascii="Times New Roman" w:hAnsi="Times New Roman" w:cs="Times New Roman"/>
          <w:sz w:val="29"/>
        </w:rPr>
        <w:t>Институт компьютерных наук и кибербезопасности</w:t>
      </w:r>
    </w:p>
    <w:p w14:paraId="198D4959" w14:textId="77777777" w:rsidR="007D0D6A" w:rsidRDefault="00000000">
      <w:pPr>
        <w:pStyle w:val="Standard"/>
        <w:jc w:val="center"/>
        <w:rPr>
          <w:rFonts w:ascii="Times New Roman" w:hAnsi="Times New Roman" w:cs="Times New Roman"/>
          <w:sz w:val="29"/>
        </w:rPr>
      </w:pPr>
      <w:r>
        <w:rPr>
          <w:rFonts w:ascii="Times New Roman" w:hAnsi="Times New Roman" w:cs="Times New Roman"/>
          <w:sz w:val="29"/>
        </w:rPr>
        <w:t>Высшая школа технологий искусственного интеллекта</w:t>
      </w:r>
    </w:p>
    <w:p w14:paraId="5C43A6DC" w14:textId="77777777" w:rsidR="007D0D6A" w:rsidRDefault="00000000">
      <w:pPr>
        <w:pStyle w:val="Standard"/>
        <w:jc w:val="center"/>
        <w:rPr>
          <w:rFonts w:ascii="Times New Roman" w:hAnsi="Times New Roman" w:cs="Times New Roman"/>
          <w:sz w:val="29"/>
        </w:rPr>
      </w:pPr>
      <w:r>
        <w:rPr>
          <w:rFonts w:ascii="Times New Roman" w:hAnsi="Times New Roman" w:cs="Times New Roman"/>
          <w:sz w:val="29"/>
        </w:rPr>
        <w:t>Отчет по лабораторной работе №4</w:t>
      </w:r>
    </w:p>
    <w:p w14:paraId="2A65235C" w14:textId="77777777" w:rsidR="007D0D6A" w:rsidRDefault="007D0D6A">
      <w:pPr>
        <w:pStyle w:val="Standard"/>
        <w:jc w:val="center"/>
        <w:rPr>
          <w:rFonts w:ascii="Times New Roman" w:hAnsi="Times New Roman" w:cs="Times New Roman"/>
          <w:sz w:val="29"/>
        </w:rPr>
      </w:pPr>
    </w:p>
    <w:p w14:paraId="050A474F" w14:textId="77777777" w:rsidR="007D0D6A" w:rsidRDefault="007D0D6A">
      <w:pPr>
        <w:pStyle w:val="Standard"/>
        <w:jc w:val="center"/>
        <w:rPr>
          <w:rFonts w:ascii="Times New Roman" w:hAnsi="Times New Roman" w:cs="Times New Roman"/>
          <w:sz w:val="29"/>
        </w:rPr>
      </w:pPr>
    </w:p>
    <w:p w14:paraId="765E4EBA" w14:textId="77777777" w:rsidR="007D0D6A" w:rsidRDefault="007D0D6A">
      <w:pPr>
        <w:pStyle w:val="Standard"/>
        <w:jc w:val="center"/>
        <w:rPr>
          <w:rFonts w:ascii="Times New Roman" w:hAnsi="Times New Roman" w:cs="Times New Roman"/>
          <w:sz w:val="29"/>
        </w:rPr>
      </w:pPr>
    </w:p>
    <w:p w14:paraId="1AFF3C25" w14:textId="77777777" w:rsidR="007D0D6A" w:rsidRDefault="007D0D6A">
      <w:pPr>
        <w:pStyle w:val="Standard"/>
        <w:jc w:val="center"/>
        <w:rPr>
          <w:rFonts w:ascii="Times New Roman" w:hAnsi="Times New Roman" w:cs="Times New Roman"/>
          <w:sz w:val="29"/>
        </w:rPr>
      </w:pPr>
    </w:p>
    <w:p w14:paraId="4CB3139C" w14:textId="77777777" w:rsidR="007D0D6A" w:rsidRDefault="007D0D6A">
      <w:pPr>
        <w:pStyle w:val="Standard"/>
        <w:jc w:val="center"/>
        <w:rPr>
          <w:rFonts w:ascii="Times New Roman" w:hAnsi="Times New Roman" w:cs="Times New Roman"/>
          <w:sz w:val="29"/>
        </w:rPr>
      </w:pPr>
    </w:p>
    <w:p w14:paraId="0D041C0B" w14:textId="77777777" w:rsidR="007D0D6A" w:rsidRDefault="00000000">
      <w:pPr>
        <w:pStyle w:val="Standard"/>
        <w:jc w:val="center"/>
        <w:rPr>
          <w:rFonts w:ascii="Times New Roman" w:hAnsi="Times New Roman" w:cs="Times New Roman"/>
          <w:sz w:val="29"/>
        </w:rPr>
      </w:pPr>
      <w:r>
        <w:rPr>
          <w:rFonts w:ascii="Times New Roman" w:hAnsi="Times New Roman" w:cs="Times New Roman"/>
          <w:sz w:val="50"/>
        </w:rPr>
        <w:t xml:space="preserve"> </w:t>
      </w:r>
      <w:r w:rsidRPr="00A54BF9">
        <w:rPr>
          <w:rFonts w:ascii="Times New Roman" w:hAnsi="Times New Roman" w:cs="Times New Roman"/>
          <w:sz w:val="50"/>
        </w:rPr>
        <w:t>Синтез сдвигающих регистров.</w:t>
      </w:r>
    </w:p>
    <w:p w14:paraId="71B499B3" w14:textId="77777777" w:rsidR="007D0D6A" w:rsidRDefault="007D0D6A">
      <w:pPr>
        <w:pStyle w:val="Standard"/>
        <w:jc w:val="right"/>
        <w:rPr>
          <w:rFonts w:ascii="Times New Roman" w:hAnsi="Times New Roman" w:cs="Times New Roman"/>
          <w:sz w:val="29"/>
        </w:rPr>
      </w:pPr>
    </w:p>
    <w:p w14:paraId="387961B6" w14:textId="77777777" w:rsidR="007D0D6A" w:rsidRDefault="00000000">
      <w:pPr>
        <w:pStyle w:val="Standard"/>
        <w:jc w:val="right"/>
        <w:rPr>
          <w:rFonts w:ascii="Times New Roman" w:hAnsi="Times New Roman" w:cs="Times New Roman"/>
          <w:sz w:val="29"/>
        </w:rPr>
      </w:pPr>
      <w:r>
        <w:rPr>
          <w:rFonts w:ascii="Times New Roman" w:hAnsi="Times New Roman" w:cs="Times New Roman"/>
          <w:sz w:val="29"/>
        </w:rPr>
        <w:t>Работу выполнила:</w:t>
      </w:r>
    </w:p>
    <w:p w14:paraId="23A65C5C" w14:textId="696F7B44" w:rsidR="007D0D6A" w:rsidRDefault="0091524D">
      <w:pPr>
        <w:pStyle w:val="Standard"/>
        <w:jc w:val="right"/>
        <w:rPr>
          <w:rFonts w:ascii="Times New Roman" w:hAnsi="Times New Roman" w:cs="Times New Roman"/>
          <w:sz w:val="29"/>
        </w:rPr>
      </w:pPr>
      <w:r>
        <w:rPr>
          <w:rFonts w:ascii="Times New Roman" w:hAnsi="Times New Roman" w:cs="Times New Roman"/>
          <w:sz w:val="29"/>
        </w:rPr>
        <w:t xml:space="preserve">Денисенко </w:t>
      </w:r>
      <w:proofErr w:type="gramStart"/>
      <w:r>
        <w:rPr>
          <w:rFonts w:ascii="Times New Roman" w:hAnsi="Times New Roman" w:cs="Times New Roman"/>
          <w:sz w:val="29"/>
        </w:rPr>
        <w:t>Е</w:t>
      </w:r>
      <w:r w:rsidR="00A54BF9">
        <w:rPr>
          <w:rFonts w:ascii="Times New Roman" w:hAnsi="Times New Roman" w:cs="Times New Roman"/>
          <w:sz w:val="29"/>
        </w:rPr>
        <w:t>.</w:t>
      </w:r>
      <w:r>
        <w:rPr>
          <w:rFonts w:ascii="Times New Roman" w:hAnsi="Times New Roman" w:cs="Times New Roman"/>
          <w:sz w:val="29"/>
        </w:rPr>
        <w:t>Д.</w:t>
      </w:r>
      <w:proofErr w:type="gramEnd"/>
    </w:p>
    <w:p w14:paraId="4031F5B6" w14:textId="68FAEC67" w:rsidR="007D0D6A" w:rsidRDefault="00000000">
      <w:pPr>
        <w:pStyle w:val="Standard"/>
        <w:jc w:val="right"/>
        <w:rPr>
          <w:rFonts w:ascii="Times New Roman" w:hAnsi="Times New Roman" w:cs="Times New Roman"/>
          <w:sz w:val="29"/>
        </w:rPr>
      </w:pPr>
      <w:r>
        <w:rPr>
          <w:rFonts w:ascii="Times New Roman" w:hAnsi="Times New Roman" w:cs="Times New Roman"/>
          <w:sz w:val="29"/>
        </w:rPr>
        <w:t>студент группы 5130201/</w:t>
      </w:r>
      <w:r w:rsidR="0091524D">
        <w:rPr>
          <w:rFonts w:ascii="Times New Roman" w:hAnsi="Times New Roman" w:cs="Times New Roman"/>
          <w:sz w:val="29"/>
        </w:rPr>
        <w:t>4</w:t>
      </w:r>
      <w:r>
        <w:rPr>
          <w:rFonts w:ascii="Times New Roman" w:hAnsi="Times New Roman" w:cs="Times New Roman"/>
          <w:sz w:val="29"/>
        </w:rPr>
        <w:t>000</w:t>
      </w:r>
      <w:r w:rsidR="0091524D">
        <w:rPr>
          <w:rFonts w:ascii="Times New Roman" w:hAnsi="Times New Roman" w:cs="Times New Roman"/>
          <w:sz w:val="29"/>
        </w:rPr>
        <w:t>1</w:t>
      </w:r>
    </w:p>
    <w:p w14:paraId="57AC1B1C" w14:textId="77777777" w:rsidR="007D0D6A" w:rsidRDefault="00000000">
      <w:pPr>
        <w:pStyle w:val="Standard"/>
        <w:jc w:val="right"/>
        <w:rPr>
          <w:rFonts w:ascii="Times New Roman" w:hAnsi="Times New Roman" w:cs="Times New Roman"/>
        </w:rPr>
      </w:pPr>
      <w:r>
        <w:rPr>
          <w:rFonts w:ascii="Times New Roman" w:hAnsi="Times New Roman" w:cs="Times New Roman"/>
          <w:sz w:val="29"/>
        </w:rPr>
        <w:t>Проверила:</w:t>
      </w:r>
    </w:p>
    <w:p w14:paraId="0098F2C4" w14:textId="77777777" w:rsidR="007D0D6A" w:rsidRDefault="00000000">
      <w:pPr>
        <w:pStyle w:val="Standard"/>
        <w:jc w:val="right"/>
        <w:rPr>
          <w:rFonts w:ascii="Times New Roman" w:hAnsi="Times New Roman" w:cs="Times New Roman"/>
        </w:rPr>
      </w:pPr>
      <w:proofErr w:type="spellStart"/>
      <w:r>
        <w:rPr>
          <w:rFonts w:ascii="Times New Roman" w:hAnsi="Times New Roman" w:cs="Times New Roman"/>
          <w:sz w:val="29"/>
        </w:rPr>
        <w:t>Вербова</w:t>
      </w:r>
      <w:proofErr w:type="spellEnd"/>
      <w:r>
        <w:rPr>
          <w:rFonts w:ascii="Times New Roman" w:hAnsi="Times New Roman" w:cs="Times New Roman"/>
          <w:sz w:val="29"/>
        </w:rPr>
        <w:t xml:space="preserve"> Н. М.</w:t>
      </w:r>
    </w:p>
    <w:p w14:paraId="06A60AC5" w14:textId="77777777" w:rsidR="007D0D6A" w:rsidRDefault="007D0D6A">
      <w:pPr>
        <w:pStyle w:val="Standard"/>
        <w:jc w:val="right"/>
        <w:rPr>
          <w:rFonts w:ascii="Times New Roman" w:hAnsi="Times New Roman" w:cs="Times New Roman"/>
          <w:sz w:val="29"/>
        </w:rPr>
      </w:pPr>
    </w:p>
    <w:p w14:paraId="2AF7D893" w14:textId="77777777" w:rsidR="007D0D6A" w:rsidRDefault="007D0D6A">
      <w:pPr>
        <w:pStyle w:val="Standard"/>
        <w:jc w:val="right"/>
        <w:rPr>
          <w:rFonts w:ascii="Times New Roman" w:hAnsi="Times New Roman" w:cs="Times New Roman"/>
          <w:sz w:val="29"/>
        </w:rPr>
      </w:pPr>
    </w:p>
    <w:p w14:paraId="013C3670" w14:textId="77777777" w:rsidR="007D0D6A" w:rsidRDefault="007D0D6A">
      <w:pPr>
        <w:pStyle w:val="Standard"/>
        <w:jc w:val="right"/>
        <w:rPr>
          <w:rFonts w:ascii="Times New Roman" w:hAnsi="Times New Roman" w:cs="Times New Roman"/>
          <w:sz w:val="29"/>
        </w:rPr>
      </w:pPr>
    </w:p>
    <w:p w14:paraId="7E010F42" w14:textId="77777777" w:rsidR="007D0D6A" w:rsidRDefault="007D0D6A">
      <w:pPr>
        <w:pStyle w:val="Standard"/>
        <w:jc w:val="right"/>
        <w:rPr>
          <w:rFonts w:ascii="Times New Roman" w:hAnsi="Times New Roman" w:cs="Times New Roman"/>
          <w:sz w:val="29"/>
        </w:rPr>
      </w:pPr>
    </w:p>
    <w:p w14:paraId="09B351C0" w14:textId="77777777" w:rsidR="007D0D6A" w:rsidRDefault="007D0D6A">
      <w:pPr>
        <w:pStyle w:val="Standard"/>
        <w:jc w:val="right"/>
        <w:rPr>
          <w:rFonts w:ascii="Times New Roman" w:hAnsi="Times New Roman" w:cs="Times New Roman"/>
          <w:sz w:val="29"/>
        </w:rPr>
      </w:pPr>
    </w:p>
    <w:p w14:paraId="3F53F643" w14:textId="3C6C3779" w:rsidR="007D0D6A" w:rsidRDefault="00000000">
      <w:pPr>
        <w:pStyle w:val="Standard"/>
        <w:ind w:left="2124" w:firstLine="708"/>
        <w:rPr>
          <w:rFonts w:ascii="Times New Roman" w:hAnsi="Times New Roman" w:cs="Times New Roman"/>
        </w:rPr>
      </w:pPr>
      <w:r>
        <w:rPr>
          <w:rFonts w:ascii="Times New Roman" w:hAnsi="Times New Roman" w:cs="Times New Roman"/>
          <w:sz w:val="29"/>
        </w:rPr>
        <w:t>Санкт-Петербург - 202</w:t>
      </w:r>
      <w:r w:rsidR="0091524D">
        <w:rPr>
          <w:rFonts w:ascii="Times New Roman" w:hAnsi="Times New Roman" w:cs="Times New Roman"/>
          <w:sz w:val="29"/>
        </w:rPr>
        <w:t>5</w:t>
      </w:r>
      <w:r>
        <w:rPr>
          <w:rFonts w:ascii="Times New Roman" w:hAnsi="Times New Roman" w:cs="Times New Roman"/>
          <w:sz w:val="29"/>
        </w:rPr>
        <w:t xml:space="preserve"> г.</w:t>
      </w:r>
    </w:p>
    <w:p w14:paraId="131B3512" w14:textId="77777777" w:rsidR="007D0D6A" w:rsidRDefault="007D0D6A">
      <w:pPr>
        <w:pStyle w:val="Standard"/>
        <w:rPr>
          <w:rFonts w:ascii="Times New Roman" w:hAnsi="Times New Roman" w:cs="Times New Roman"/>
        </w:rPr>
      </w:pPr>
    </w:p>
    <w:p w14:paraId="15CFA705" w14:textId="77777777" w:rsidR="007D0D6A"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Цель работы: </w:t>
      </w:r>
    </w:p>
    <w:p w14:paraId="5A471620" w14:textId="77777777" w:rsidR="007D0D6A" w:rsidRDefault="00000000">
      <w:pPr>
        <w:rPr>
          <w:rFonts w:ascii="Times New Roman" w:hAnsi="Times New Roman" w:cs="Times New Roman"/>
          <w:sz w:val="28"/>
          <w:szCs w:val="28"/>
        </w:rPr>
      </w:pPr>
      <w:r w:rsidRPr="00A54BF9">
        <w:rPr>
          <w:rFonts w:ascii="Times New Roman" w:hAnsi="Times New Roman" w:cs="Times New Roman"/>
          <w:sz w:val="28"/>
          <w:szCs w:val="28"/>
        </w:rPr>
        <w:t>Изучить принцип работы сдвигающих регистров.</w:t>
      </w:r>
    </w:p>
    <w:p w14:paraId="7428A303" w14:textId="77777777" w:rsidR="007D0D6A"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Методика: </w:t>
      </w:r>
    </w:p>
    <w:p w14:paraId="56029EAD" w14:textId="6F3AAB04" w:rsidR="007D0D6A" w:rsidRPr="00A54BF9" w:rsidRDefault="0091524D">
      <w:pPr>
        <w:rPr>
          <w:rFonts w:ascii="Times New Roman" w:hAnsi="Times New Roman" w:cs="Times New Roman"/>
          <w:sz w:val="28"/>
          <w:szCs w:val="28"/>
        </w:rPr>
      </w:pPr>
      <w:r>
        <w:rPr>
          <w:rFonts w:ascii="Times New Roman" w:hAnsi="Times New Roman" w:cs="Times New Roman"/>
          <w:b/>
          <w:bCs/>
          <w:sz w:val="28"/>
          <w:szCs w:val="28"/>
        </w:rPr>
        <w:t>1</w:t>
      </w:r>
      <w:r w:rsidR="00000000" w:rsidRPr="00A54BF9">
        <w:rPr>
          <w:rFonts w:ascii="Times New Roman" w:hAnsi="Times New Roman" w:cs="Times New Roman"/>
          <w:sz w:val="28"/>
          <w:szCs w:val="28"/>
        </w:rPr>
        <w:t xml:space="preserve">. </w:t>
      </w:r>
    </w:p>
    <w:p w14:paraId="3D8E44F7" w14:textId="0E309424" w:rsidR="007D0D6A" w:rsidRDefault="0091524D">
      <w:pPr>
        <w:rPr>
          <w:rFonts w:ascii="Times New Roman" w:eastAsiaTheme="minorEastAsia" w:hAnsi="Times New Roman" w:cs="Times New Roman"/>
          <w:sz w:val="28"/>
          <w:szCs w:val="28"/>
        </w:rPr>
      </w:pPr>
      <w:r>
        <w:rPr>
          <w:rFonts w:ascii="Times New Roman" w:hAnsi="Times New Roman" w:cs="Times New Roman"/>
          <w:sz w:val="28"/>
          <w:szCs w:val="28"/>
        </w:rPr>
        <w:t>Необходимо</w:t>
      </w:r>
      <w:r w:rsidR="00000000">
        <w:rPr>
          <w:rFonts w:ascii="Times New Roman" w:hAnsi="Times New Roman" w:cs="Times New Roman"/>
          <w:sz w:val="28"/>
          <w:szCs w:val="28"/>
        </w:rPr>
        <w:t xml:space="preserve"> </w:t>
      </w:r>
      <w:r>
        <w:rPr>
          <w:rFonts w:ascii="Times New Roman" w:hAnsi="Times New Roman" w:cs="Times New Roman"/>
          <w:sz w:val="28"/>
          <w:szCs w:val="28"/>
        </w:rPr>
        <w:t>с</w:t>
      </w:r>
      <w:r w:rsidR="00000000" w:rsidRPr="00A54BF9">
        <w:rPr>
          <w:rFonts w:ascii="Times New Roman" w:hAnsi="Times New Roman" w:cs="Times New Roman"/>
          <w:sz w:val="28"/>
          <w:szCs w:val="28"/>
        </w:rPr>
        <w:t xml:space="preserve">интезировать сдвиговый </w:t>
      </w:r>
      <w:r w:rsidR="00000000">
        <w:rPr>
          <w:rFonts w:ascii="Times New Roman" w:hAnsi="Times New Roman" w:cs="Times New Roman"/>
          <w:sz w:val="28"/>
          <w:szCs w:val="28"/>
        </w:rPr>
        <w:t xml:space="preserve">четырехразрядный </w:t>
      </w:r>
      <w:r w:rsidR="00000000" w:rsidRPr="00A54BF9">
        <w:rPr>
          <w:rFonts w:ascii="Times New Roman" w:hAnsi="Times New Roman" w:cs="Times New Roman"/>
          <w:sz w:val="28"/>
          <w:szCs w:val="28"/>
        </w:rPr>
        <w:t>реги</w:t>
      </w:r>
      <w:r w:rsidR="00000000">
        <w:rPr>
          <w:rFonts w:ascii="Times New Roman" w:hAnsi="Times New Roman" w:cs="Times New Roman"/>
          <w:sz w:val="28"/>
          <w:szCs w:val="28"/>
        </w:rPr>
        <w:t xml:space="preserve">стр. Для этого необходимо составить таблицу возможных </w:t>
      </w:r>
      <w:r w:rsidR="00000000">
        <w:rPr>
          <w:rFonts w:ascii="Times New Roman" w:eastAsiaTheme="minorEastAsia" w:hAnsi="Times New Roman" w:cs="Times New Roman"/>
          <w:sz w:val="28"/>
          <w:szCs w:val="28"/>
        </w:rPr>
        <w:t xml:space="preserve">переходов i-го триггера из состояния </w:t>
      </w:r>
      <w:proofErr w:type="spellStart"/>
      <w:r w:rsidR="00000000">
        <w:rPr>
          <w:rFonts w:ascii="Times New Roman" w:eastAsiaTheme="minorEastAsia" w:hAnsi="Times New Roman" w:cs="Times New Roman"/>
          <w:sz w:val="28"/>
          <w:szCs w:val="28"/>
          <w:lang w:val="en-US"/>
        </w:rPr>
        <w:t>Q</w:t>
      </w:r>
      <w:r w:rsidR="00000000">
        <w:rPr>
          <w:rFonts w:ascii="Times New Roman" w:eastAsiaTheme="minorEastAsia" w:hAnsi="Times New Roman" w:cs="Times New Roman"/>
          <w:sz w:val="28"/>
          <w:szCs w:val="28"/>
          <w:vertAlign w:val="subscript"/>
          <w:lang w:val="en-US"/>
        </w:rPr>
        <w:t>i</w:t>
      </w:r>
      <w:r w:rsidR="00000000">
        <w:rPr>
          <w:rFonts w:ascii="Times New Roman" w:eastAsiaTheme="minorEastAsia" w:hAnsi="Times New Roman" w:cs="Times New Roman"/>
          <w:sz w:val="28"/>
          <w:szCs w:val="28"/>
          <w:vertAlign w:val="superscript"/>
          <w:lang w:val="en-US"/>
        </w:rPr>
        <w:t>t</w:t>
      </w:r>
      <w:proofErr w:type="spellEnd"/>
      <w:r w:rsidR="00000000">
        <w:rPr>
          <w:rFonts w:ascii="Times New Roman" w:eastAsiaTheme="minorEastAsia" w:hAnsi="Times New Roman" w:cs="Times New Roman"/>
          <w:sz w:val="28"/>
          <w:szCs w:val="28"/>
        </w:rPr>
        <w:t xml:space="preserve"> в момент времени t (до прихода сдвигающего импульса) в состояние </w:t>
      </w:r>
      <w:proofErr w:type="spellStart"/>
      <w:r w:rsidR="00000000">
        <w:rPr>
          <w:rFonts w:ascii="Times New Roman" w:eastAsiaTheme="minorEastAsia" w:hAnsi="Times New Roman" w:cs="Times New Roman"/>
          <w:sz w:val="28"/>
          <w:szCs w:val="28"/>
          <w:lang w:val="en-US"/>
        </w:rPr>
        <w:t>Q</w:t>
      </w:r>
      <w:r w:rsidR="00000000">
        <w:rPr>
          <w:rFonts w:ascii="Times New Roman" w:eastAsiaTheme="minorEastAsia" w:hAnsi="Times New Roman" w:cs="Times New Roman"/>
          <w:sz w:val="28"/>
          <w:szCs w:val="28"/>
          <w:vertAlign w:val="subscript"/>
          <w:lang w:val="en-US"/>
        </w:rPr>
        <w:t>i</w:t>
      </w:r>
      <w:r w:rsidR="00000000">
        <w:rPr>
          <w:rFonts w:ascii="Times New Roman" w:eastAsiaTheme="minorEastAsia" w:hAnsi="Times New Roman" w:cs="Times New Roman"/>
          <w:sz w:val="28"/>
          <w:szCs w:val="28"/>
          <w:vertAlign w:val="superscript"/>
          <w:lang w:val="en-US"/>
        </w:rPr>
        <w:t>t</w:t>
      </w:r>
      <w:proofErr w:type="spellEnd"/>
      <w:r w:rsidR="00000000" w:rsidRPr="00A54BF9">
        <w:rPr>
          <w:rFonts w:ascii="Times New Roman" w:eastAsiaTheme="minorEastAsia" w:hAnsi="Times New Roman" w:cs="Times New Roman"/>
          <w:sz w:val="28"/>
          <w:szCs w:val="28"/>
          <w:vertAlign w:val="superscript"/>
        </w:rPr>
        <w:t>+1</w:t>
      </w:r>
      <w:r w:rsidR="00000000">
        <w:rPr>
          <w:rFonts w:ascii="Times New Roman" w:eastAsiaTheme="minorEastAsia" w:hAnsi="Times New Roman" w:cs="Times New Roman"/>
          <w:sz w:val="28"/>
          <w:szCs w:val="28"/>
        </w:rPr>
        <w:t xml:space="preserve"> после прихода сдвигающего импульса в зависимости от его собственного состояния </w:t>
      </w:r>
      <w:proofErr w:type="spellStart"/>
      <w:r w:rsidR="00000000">
        <w:rPr>
          <w:rFonts w:ascii="Times New Roman" w:eastAsiaTheme="minorEastAsia" w:hAnsi="Times New Roman" w:cs="Times New Roman"/>
          <w:sz w:val="28"/>
          <w:szCs w:val="28"/>
          <w:lang w:val="en-US"/>
        </w:rPr>
        <w:t>Q</w:t>
      </w:r>
      <w:r w:rsidR="00000000">
        <w:rPr>
          <w:rFonts w:ascii="Times New Roman" w:eastAsiaTheme="minorEastAsia" w:hAnsi="Times New Roman" w:cs="Times New Roman"/>
          <w:sz w:val="28"/>
          <w:szCs w:val="28"/>
          <w:vertAlign w:val="subscript"/>
          <w:lang w:val="en-US"/>
        </w:rPr>
        <w:t>i</w:t>
      </w:r>
      <w:r w:rsidR="00000000">
        <w:rPr>
          <w:rFonts w:ascii="Times New Roman" w:eastAsiaTheme="minorEastAsia" w:hAnsi="Times New Roman" w:cs="Times New Roman"/>
          <w:sz w:val="28"/>
          <w:szCs w:val="28"/>
          <w:vertAlign w:val="superscript"/>
          <w:lang w:val="en-US"/>
        </w:rPr>
        <w:t>t</w:t>
      </w:r>
      <w:proofErr w:type="spellEnd"/>
      <w:r w:rsidR="00000000" w:rsidRPr="00A54BF9">
        <w:rPr>
          <w:rFonts w:ascii="Times New Roman" w:eastAsiaTheme="minorEastAsia" w:hAnsi="Times New Roman" w:cs="Times New Roman"/>
          <w:sz w:val="28"/>
          <w:szCs w:val="28"/>
          <w:vertAlign w:val="superscript"/>
        </w:rPr>
        <w:t xml:space="preserve"> </w:t>
      </w:r>
      <w:r w:rsidR="00000000">
        <w:rPr>
          <w:rFonts w:ascii="Times New Roman" w:eastAsiaTheme="minorEastAsia" w:hAnsi="Times New Roman" w:cs="Times New Roman"/>
          <w:sz w:val="28"/>
          <w:szCs w:val="28"/>
        </w:rPr>
        <w:t xml:space="preserve">и состояния </w:t>
      </w:r>
      <w:proofErr w:type="spellStart"/>
      <w:r w:rsidR="00000000">
        <w:rPr>
          <w:rFonts w:ascii="Times New Roman" w:eastAsiaTheme="minorEastAsia" w:hAnsi="Times New Roman" w:cs="Times New Roman"/>
          <w:sz w:val="28"/>
          <w:szCs w:val="28"/>
          <w:lang w:val="en-US"/>
        </w:rPr>
        <w:t>Q</w:t>
      </w:r>
      <w:r w:rsidR="00000000">
        <w:rPr>
          <w:rFonts w:ascii="Times New Roman" w:eastAsiaTheme="minorEastAsia" w:hAnsi="Times New Roman" w:cs="Times New Roman"/>
          <w:sz w:val="28"/>
          <w:szCs w:val="28"/>
          <w:vertAlign w:val="subscript"/>
          <w:lang w:val="en-US"/>
        </w:rPr>
        <w:t>i</w:t>
      </w:r>
      <w:r w:rsidR="00000000">
        <w:rPr>
          <w:rFonts w:ascii="Times New Roman" w:eastAsiaTheme="minorEastAsia" w:hAnsi="Times New Roman" w:cs="Times New Roman"/>
          <w:sz w:val="28"/>
          <w:szCs w:val="28"/>
          <w:vertAlign w:val="superscript"/>
          <w:lang w:val="en-US"/>
        </w:rPr>
        <w:t>t</w:t>
      </w:r>
      <w:proofErr w:type="spellEnd"/>
      <w:r w:rsidR="00000000" w:rsidRPr="00A54BF9">
        <w:rPr>
          <w:rFonts w:ascii="Times New Roman" w:eastAsiaTheme="minorEastAsia" w:hAnsi="Times New Roman" w:cs="Times New Roman"/>
          <w:sz w:val="28"/>
          <w:szCs w:val="28"/>
          <w:vertAlign w:val="superscript"/>
        </w:rPr>
        <w:t xml:space="preserve">+1 </w:t>
      </w:r>
      <w:r w:rsidR="00000000">
        <w:rPr>
          <w:rFonts w:ascii="Times New Roman" w:eastAsiaTheme="minorEastAsia" w:hAnsi="Times New Roman" w:cs="Times New Roman"/>
          <w:sz w:val="28"/>
          <w:szCs w:val="28"/>
        </w:rPr>
        <w:t xml:space="preserve">предыдущего триггера. </w:t>
      </w:r>
    </w:p>
    <w:p w14:paraId="15F883B6" w14:textId="77777777" w:rsidR="007D0D6A" w:rsidRDefault="00000000">
      <w:pPr>
        <w:rPr>
          <w:rFonts w:ascii="Times New Roman" w:hAnsi="Times New Roman" w:cs="Times New Roman"/>
          <w:sz w:val="28"/>
          <w:szCs w:val="28"/>
        </w:rPr>
      </w:pPr>
      <w:r>
        <w:rPr>
          <w:rFonts w:ascii="Times New Roman" w:eastAsiaTheme="minorEastAsia" w:hAnsi="Times New Roman" w:cs="Times New Roman"/>
          <w:sz w:val="28"/>
          <w:szCs w:val="28"/>
        </w:rPr>
        <w:t xml:space="preserve">Для этого были составлены таблицы функционирования двигающегося счетчика. Табл. 1- сдвиг вправо, Табл.2 - сдвиг влево. </w:t>
      </w:r>
    </w:p>
    <w:p w14:paraId="79E197A2" w14:textId="77777777" w:rsidR="007D0D6A" w:rsidRDefault="007D0D6A">
      <w:pPr>
        <w:rPr>
          <w:rFonts w:ascii="Times New Roman" w:hAnsi="Times New Roman" w:cs="Times New Roman"/>
          <w:sz w:val="28"/>
          <w:szCs w:val="28"/>
        </w:rPr>
      </w:pPr>
    </w:p>
    <w:tbl>
      <w:tblPr>
        <w:tblStyle w:val="aff1"/>
        <w:tblW w:w="8641" w:type="dxa"/>
        <w:tblInd w:w="360" w:type="dxa"/>
        <w:tblLook w:val="04A0" w:firstRow="1" w:lastRow="0" w:firstColumn="1" w:lastColumn="0" w:noHBand="0" w:noVBand="1"/>
      </w:tblPr>
      <w:tblGrid>
        <w:gridCol w:w="1293"/>
        <w:gridCol w:w="1860"/>
        <w:gridCol w:w="1836"/>
        <w:gridCol w:w="1825"/>
        <w:gridCol w:w="1827"/>
      </w:tblGrid>
      <w:tr w:rsidR="007D0D6A" w14:paraId="48EF158E" w14:textId="77777777">
        <w:tc>
          <w:tcPr>
            <w:tcW w:w="1293" w:type="dxa"/>
          </w:tcPr>
          <w:p w14:paraId="5E831CBB" w14:textId="77777777" w:rsidR="007D0D6A" w:rsidRDefault="00000000">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сост.</w:t>
            </w:r>
          </w:p>
        </w:tc>
        <w:tc>
          <w:tcPr>
            <w:tcW w:w="1860" w:type="dxa"/>
          </w:tcPr>
          <w:p w14:paraId="66F22DF0" w14:textId="77777777" w:rsidR="007D0D6A" w:rsidRDefault="00000000">
            <w:pPr>
              <w:jc w:val="center"/>
              <w:rPr>
                <w:rFonts w:ascii="Times New Roman" w:eastAsiaTheme="minorEastAsia" w:hAnsi="Times New Roman" w:cs="Times New Roman"/>
                <w:sz w:val="28"/>
                <w:szCs w:val="28"/>
                <w:vertAlign w:val="superscript"/>
                <w:lang w:val="en-US"/>
              </w:rPr>
            </w:pPr>
            <w:proofErr w:type="spellStart"/>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w:t>
            </w:r>
            <w:r>
              <w:rPr>
                <w:rFonts w:ascii="Times New Roman" w:eastAsiaTheme="minorEastAsia" w:hAnsi="Times New Roman" w:cs="Times New Roman"/>
                <w:sz w:val="28"/>
                <w:szCs w:val="28"/>
                <w:vertAlign w:val="superscript"/>
                <w:lang w:val="en-US"/>
              </w:rPr>
              <w:t>t</w:t>
            </w:r>
            <w:proofErr w:type="spellEnd"/>
          </w:p>
        </w:tc>
        <w:tc>
          <w:tcPr>
            <w:tcW w:w="1836" w:type="dxa"/>
          </w:tcPr>
          <w:p w14:paraId="73D941A0" w14:textId="77777777" w:rsidR="007D0D6A"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i+1</w:t>
            </w:r>
            <w:r>
              <w:rPr>
                <w:rFonts w:ascii="Times New Roman" w:eastAsiaTheme="minorEastAsia" w:hAnsi="Times New Roman" w:cs="Times New Roman"/>
                <w:sz w:val="28"/>
                <w:szCs w:val="28"/>
                <w:vertAlign w:val="superscript"/>
                <w:lang w:val="en-US"/>
              </w:rPr>
              <w:t>t</w:t>
            </w:r>
          </w:p>
        </w:tc>
        <w:tc>
          <w:tcPr>
            <w:tcW w:w="1825" w:type="dxa"/>
          </w:tcPr>
          <w:p w14:paraId="70B79779" w14:textId="77777777" w:rsidR="007D0D6A"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w:t>
            </w:r>
            <w:r>
              <w:rPr>
                <w:rFonts w:ascii="Times New Roman" w:eastAsiaTheme="minorEastAsia" w:hAnsi="Times New Roman" w:cs="Times New Roman"/>
                <w:sz w:val="28"/>
                <w:szCs w:val="28"/>
                <w:vertAlign w:val="superscript"/>
                <w:lang w:val="en-US"/>
              </w:rPr>
              <w:t>t+1</w:t>
            </w:r>
          </w:p>
        </w:tc>
        <w:tc>
          <w:tcPr>
            <w:tcW w:w="1827" w:type="dxa"/>
          </w:tcPr>
          <w:p w14:paraId="4E3B0301" w14:textId="77777777" w:rsidR="007D0D6A"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i+1</w:t>
            </w:r>
            <w:r>
              <w:rPr>
                <w:rFonts w:ascii="Times New Roman" w:eastAsiaTheme="minorEastAsia" w:hAnsi="Times New Roman" w:cs="Times New Roman"/>
                <w:sz w:val="28"/>
                <w:szCs w:val="28"/>
                <w:vertAlign w:val="superscript"/>
                <w:lang w:val="en-US"/>
              </w:rPr>
              <w:t>t+1</w:t>
            </w:r>
          </w:p>
        </w:tc>
      </w:tr>
      <w:tr w:rsidR="007D0D6A" w14:paraId="54CEDCB5" w14:textId="77777777">
        <w:tc>
          <w:tcPr>
            <w:tcW w:w="1293" w:type="dxa"/>
          </w:tcPr>
          <w:p w14:paraId="171ABA69"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60" w:type="dxa"/>
          </w:tcPr>
          <w:p w14:paraId="776E0F1B"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36" w:type="dxa"/>
          </w:tcPr>
          <w:p w14:paraId="54466B27"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25" w:type="dxa"/>
          </w:tcPr>
          <w:p w14:paraId="2C89AA2F"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27" w:type="dxa"/>
          </w:tcPr>
          <w:p w14:paraId="38529FF2"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r>
      <w:tr w:rsidR="007D0D6A" w14:paraId="248842C1" w14:textId="77777777">
        <w:tc>
          <w:tcPr>
            <w:tcW w:w="1293" w:type="dxa"/>
          </w:tcPr>
          <w:p w14:paraId="1EF5E4C5"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60" w:type="dxa"/>
          </w:tcPr>
          <w:p w14:paraId="5A562B50"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36" w:type="dxa"/>
          </w:tcPr>
          <w:p w14:paraId="36C87C6C"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25" w:type="dxa"/>
          </w:tcPr>
          <w:p w14:paraId="445A0557"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27" w:type="dxa"/>
          </w:tcPr>
          <w:p w14:paraId="4C8BA6BB"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r>
      <w:tr w:rsidR="007D0D6A" w14:paraId="10E08BD5" w14:textId="77777777">
        <w:tc>
          <w:tcPr>
            <w:tcW w:w="1293" w:type="dxa"/>
          </w:tcPr>
          <w:p w14:paraId="1A75B265"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2</w:t>
            </w:r>
          </w:p>
        </w:tc>
        <w:tc>
          <w:tcPr>
            <w:tcW w:w="1860" w:type="dxa"/>
          </w:tcPr>
          <w:p w14:paraId="30497CB9"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36" w:type="dxa"/>
          </w:tcPr>
          <w:p w14:paraId="0E42893F"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25" w:type="dxa"/>
          </w:tcPr>
          <w:p w14:paraId="2997E6AB"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27" w:type="dxa"/>
          </w:tcPr>
          <w:p w14:paraId="4378EB1D"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r>
      <w:tr w:rsidR="007D0D6A" w14:paraId="3AC28F10" w14:textId="77777777">
        <w:tc>
          <w:tcPr>
            <w:tcW w:w="1293" w:type="dxa"/>
          </w:tcPr>
          <w:p w14:paraId="11612B1F"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3</w:t>
            </w:r>
          </w:p>
        </w:tc>
        <w:tc>
          <w:tcPr>
            <w:tcW w:w="1860" w:type="dxa"/>
          </w:tcPr>
          <w:p w14:paraId="57BFF557"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36" w:type="dxa"/>
          </w:tcPr>
          <w:p w14:paraId="7A33E378"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25" w:type="dxa"/>
          </w:tcPr>
          <w:p w14:paraId="33AA5CC5"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27" w:type="dxa"/>
          </w:tcPr>
          <w:p w14:paraId="29B5B3E1"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r>
    </w:tbl>
    <w:p w14:paraId="54F727DC" w14:textId="77777777" w:rsidR="007D0D6A" w:rsidRDefault="00000000">
      <w:pPr>
        <w:spacing w:before="240"/>
        <w:ind w:firstLine="567"/>
        <w:jc w:val="center"/>
        <w:rPr>
          <w:rFonts w:ascii="Times New Roman" w:hAnsi="Times New Roman" w:cs="Times New Roman"/>
          <w:sz w:val="28"/>
          <w:szCs w:val="28"/>
        </w:rPr>
      </w:pPr>
      <w:r>
        <w:rPr>
          <w:rFonts w:ascii="Times New Roman" w:hAnsi="Times New Roman" w:cs="Times New Roman"/>
          <w:sz w:val="28"/>
          <w:szCs w:val="28"/>
        </w:rPr>
        <w:t>Табл. 1 “Сдвиг вправо”</w:t>
      </w:r>
    </w:p>
    <w:tbl>
      <w:tblPr>
        <w:tblStyle w:val="aff1"/>
        <w:tblW w:w="8629" w:type="dxa"/>
        <w:tblInd w:w="360" w:type="dxa"/>
        <w:tblLook w:val="04A0" w:firstRow="1" w:lastRow="0" w:firstColumn="1" w:lastColumn="0" w:noHBand="0" w:noVBand="1"/>
      </w:tblPr>
      <w:tblGrid>
        <w:gridCol w:w="1293"/>
        <w:gridCol w:w="1811"/>
        <w:gridCol w:w="1880"/>
        <w:gridCol w:w="1849"/>
        <w:gridCol w:w="1796"/>
      </w:tblGrid>
      <w:tr w:rsidR="007D0D6A" w14:paraId="7A35944F" w14:textId="77777777">
        <w:tc>
          <w:tcPr>
            <w:tcW w:w="1293" w:type="dxa"/>
          </w:tcPr>
          <w:p w14:paraId="28C114F7" w14:textId="77777777" w:rsidR="007D0D6A" w:rsidRDefault="00000000">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сост.</w:t>
            </w:r>
          </w:p>
        </w:tc>
        <w:tc>
          <w:tcPr>
            <w:tcW w:w="1811" w:type="dxa"/>
          </w:tcPr>
          <w:p w14:paraId="124E0CBE" w14:textId="77777777" w:rsidR="007D0D6A" w:rsidRDefault="00000000">
            <w:pPr>
              <w:jc w:val="center"/>
              <w:rPr>
                <w:rFonts w:ascii="Times New Roman" w:eastAsiaTheme="minorEastAsia" w:hAnsi="Times New Roman" w:cs="Times New Roman"/>
                <w:sz w:val="28"/>
                <w:szCs w:val="28"/>
                <w:vertAlign w:val="superscript"/>
                <w:lang w:val="en-US"/>
              </w:rPr>
            </w:pPr>
            <w:proofErr w:type="spellStart"/>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w:t>
            </w:r>
            <w:r>
              <w:rPr>
                <w:rFonts w:ascii="Times New Roman" w:eastAsiaTheme="minorEastAsia" w:hAnsi="Times New Roman" w:cs="Times New Roman"/>
                <w:sz w:val="28"/>
                <w:szCs w:val="28"/>
                <w:vertAlign w:val="superscript"/>
                <w:lang w:val="en-US"/>
              </w:rPr>
              <w:t>t</w:t>
            </w:r>
            <w:proofErr w:type="spellEnd"/>
          </w:p>
        </w:tc>
        <w:tc>
          <w:tcPr>
            <w:tcW w:w="1880" w:type="dxa"/>
          </w:tcPr>
          <w:p w14:paraId="574B93AA" w14:textId="77777777" w:rsidR="007D0D6A"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i+1</w:t>
            </w:r>
            <w:r>
              <w:rPr>
                <w:rFonts w:ascii="Times New Roman" w:eastAsiaTheme="minorEastAsia" w:hAnsi="Times New Roman" w:cs="Times New Roman"/>
                <w:sz w:val="28"/>
                <w:szCs w:val="28"/>
                <w:vertAlign w:val="superscript"/>
                <w:lang w:val="en-US"/>
              </w:rPr>
              <w:t>t</w:t>
            </w:r>
          </w:p>
        </w:tc>
        <w:tc>
          <w:tcPr>
            <w:tcW w:w="1849" w:type="dxa"/>
          </w:tcPr>
          <w:p w14:paraId="096CB4E8" w14:textId="77777777" w:rsidR="007D0D6A"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w:t>
            </w:r>
            <w:r>
              <w:rPr>
                <w:rFonts w:ascii="Times New Roman" w:eastAsiaTheme="minorEastAsia" w:hAnsi="Times New Roman" w:cs="Times New Roman"/>
                <w:sz w:val="28"/>
                <w:szCs w:val="28"/>
                <w:vertAlign w:val="superscript"/>
                <w:lang w:val="en-US"/>
              </w:rPr>
              <w:t>t+1</w:t>
            </w:r>
          </w:p>
        </w:tc>
        <w:tc>
          <w:tcPr>
            <w:tcW w:w="1796" w:type="dxa"/>
          </w:tcPr>
          <w:p w14:paraId="2A64DB16" w14:textId="77777777" w:rsidR="007D0D6A"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i+1</w:t>
            </w:r>
            <w:r>
              <w:rPr>
                <w:rFonts w:ascii="Times New Roman" w:eastAsiaTheme="minorEastAsia" w:hAnsi="Times New Roman" w:cs="Times New Roman"/>
                <w:sz w:val="28"/>
                <w:szCs w:val="28"/>
                <w:vertAlign w:val="superscript"/>
                <w:lang w:val="en-US"/>
              </w:rPr>
              <w:t>t+1</w:t>
            </w:r>
          </w:p>
        </w:tc>
      </w:tr>
      <w:tr w:rsidR="007D0D6A" w14:paraId="46C64E37" w14:textId="77777777">
        <w:tc>
          <w:tcPr>
            <w:tcW w:w="1293" w:type="dxa"/>
          </w:tcPr>
          <w:p w14:paraId="7487992D"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11" w:type="dxa"/>
          </w:tcPr>
          <w:p w14:paraId="110C4491"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80" w:type="dxa"/>
          </w:tcPr>
          <w:p w14:paraId="1EAF33D6"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49" w:type="dxa"/>
          </w:tcPr>
          <w:p w14:paraId="42646552"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796" w:type="dxa"/>
          </w:tcPr>
          <w:p w14:paraId="208FC6B2"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r>
      <w:tr w:rsidR="007D0D6A" w14:paraId="7876A9FD" w14:textId="77777777">
        <w:tc>
          <w:tcPr>
            <w:tcW w:w="1293" w:type="dxa"/>
          </w:tcPr>
          <w:p w14:paraId="40B36C9F"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11" w:type="dxa"/>
          </w:tcPr>
          <w:p w14:paraId="3E5AE508"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80" w:type="dxa"/>
          </w:tcPr>
          <w:p w14:paraId="40113282"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49" w:type="dxa"/>
          </w:tcPr>
          <w:p w14:paraId="6ECB6D74"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796" w:type="dxa"/>
          </w:tcPr>
          <w:p w14:paraId="0D32FF3E"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r>
      <w:tr w:rsidR="007D0D6A" w14:paraId="3980D2B9" w14:textId="77777777">
        <w:tc>
          <w:tcPr>
            <w:tcW w:w="1293" w:type="dxa"/>
          </w:tcPr>
          <w:p w14:paraId="7B643F26"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2</w:t>
            </w:r>
          </w:p>
        </w:tc>
        <w:tc>
          <w:tcPr>
            <w:tcW w:w="1811" w:type="dxa"/>
          </w:tcPr>
          <w:p w14:paraId="4FD798E7"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80" w:type="dxa"/>
          </w:tcPr>
          <w:p w14:paraId="1D11B8C0"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849" w:type="dxa"/>
          </w:tcPr>
          <w:p w14:paraId="4BE967A1"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c>
          <w:tcPr>
            <w:tcW w:w="1796" w:type="dxa"/>
          </w:tcPr>
          <w:p w14:paraId="54396913"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r>
      <w:tr w:rsidR="007D0D6A" w14:paraId="2E437937" w14:textId="77777777">
        <w:tc>
          <w:tcPr>
            <w:tcW w:w="1293" w:type="dxa"/>
          </w:tcPr>
          <w:p w14:paraId="1E20CE5D"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3</w:t>
            </w:r>
          </w:p>
        </w:tc>
        <w:tc>
          <w:tcPr>
            <w:tcW w:w="1811" w:type="dxa"/>
          </w:tcPr>
          <w:p w14:paraId="6B998060"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80" w:type="dxa"/>
          </w:tcPr>
          <w:p w14:paraId="7ADEE4B9"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849" w:type="dxa"/>
          </w:tcPr>
          <w:p w14:paraId="53F9852B"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w:t>
            </w:r>
          </w:p>
        </w:tc>
        <w:tc>
          <w:tcPr>
            <w:tcW w:w="1796" w:type="dxa"/>
          </w:tcPr>
          <w:p w14:paraId="2676951E" w14:textId="77777777" w:rsidR="007D0D6A" w:rsidRDefault="00000000">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w:t>
            </w:r>
          </w:p>
        </w:tc>
      </w:tr>
    </w:tbl>
    <w:p w14:paraId="6D8DFA3C" w14:textId="77777777" w:rsidR="007D0D6A" w:rsidRDefault="00000000">
      <w:pPr>
        <w:spacing w:before="240"/>
        <w:ind w:firstLine="567"/>
        <w:jc w:val="center"/>
        <w:rPr>
          <w:rFonts w:ascii="Times New Roman" w:hAnsi="Times New Roman" w:cs="Times New Roman"/>
          <w:sz w:val="28"/>
          <w:szCs w:val="28"/>
        </w:rPr>
      </w:pPr>
      <w:r>
        <w:rPr>
          <w:rFonts w:ascii="Times New Roman" w:hAnsi="Times New Roman" w:cs="Times New Roman"/>
          <w:sz w:val="28"/>
          <w:szCs w:val="28"/>
        </w:rPr>
        <w:t>Табл. 2 “Сдвиг влево”</w:t>
      </w:r>
    </w:p>
    <w:p w14:paraId="7AC5C608" w14:textId="77777777" w:rsidR="007D0D6A" w:rsidRPr="00A54BF9" w:rsidRDefault="00000000">
      <w:pPr>
        <w:spacing w:before="240"/>
        <w:ind w:firstLine="567"/>
        <w:rPr>
          <w:rStyle w:val="T73"/>
          <w:rFonts w:ascii="Times New Roman" w:eastAsia="NSimSun" w:hAnsi="Times New Roman" w:cs="Arial"/>
          <w:sz w:val="24"/>
          <w:szCs w:val="24"/>
          <w:vertAlign w:val="superscript"/>
        </w:rPr>
      </w:pPr>
      <w:r>
        <w:rPr>
          <w:rFonts w:ascii="Times New Roman" w:hAnsi="Times New Roman" w:cs="Times New Roman"/>
          <w:sz w:val="28"/>
          <w:szCs w:val="28"/>
        </w:rPr>
        <w:t>На основании таблицы функционирования составляем прикладные таблицы для каждого триггера счетчика:</w:t>
      </w:r>
    </w:p>
    <w:p w14:paraId="104B1306" w14:textId="77777777" w:rsidR="007D0D6A" w:rsidRPr="00A54BF9" w:rsidRDefault="007D0D6A">
      <w:pPr>
        <w:spacing w:before="240"/>
        <w:ind w:firstLine="567"/>
        <w:rPr>
          <w:rStyle w:val="T73"/>
          <w:rFonts w:ascii="Times New Roman" w:eastAsia="NSimSun" w:hAnsi="Times New Roman" w:cs="Arial"/>
          <w:sz w:val="24"/>
          <w:szCs w:val="24"/>
          <w:vertAlign w:val="superscript"/>
        </w:rPr>
      </w:pPr>
    </w:p>
    <w:tbl>
      <w:tblPr>
        <w:tblW w:w="9192" w:type="dxa"/>
        <w:jc w:val="right"/>
        <w:tblLook w:val="04A0" w:firstRow="1" w:lastRow="0" w:firstColumn="1" w:lastColumn="0" w:noHBand="0" w:noVBand="1"/>
      </w:tblPr>
      <w:tblGrid>
        <w:gridCol w:w="1797"/>
        <w:gridCol w:w="3656"/>
        <w:gridCol w:w="3739"/>
      </w:tblGrid>
      <w:tr w:rsidR="007D0D6A" w14:paraId="1EAAC164" w14:textId="77777777">
        <w:trPr>
          <w:trHeight w:val="327"/>
          <w:jc w:val="right"/>
        </w:trPr>
        <w:tc>
          <w:tcPr>
            <w:tcW w:w="1797" w:type="dxa"/>
            <w:tcBorders>
              <w:top w:val="single" w:sz="4" w:space="0" w:color="auto"/>
              <w:left w:val="single" w:sz="4" w:space="0" w:color="auto"/>
              <w:bottom w:val="single" w:sz="4" w:space="0" w:color="auto"/>
              <w:right w:val="none" w:sz="4" w:space="0" w:color="auto"/>
            </w:tcBorders>
            <w:tcMar>
              <w:top w:w="54" w:type="dxa"/>
              <w:left w:w="54" w:type="dxa"/>
              <w:right w:w="54" w:type="dxa"/>
            </w:tcMar>
          </w:tcPr>
          <w:p w14:paraId="2B25993C" w14:textId="77777777" w:rsidR="007D0D6A" w:rsidRDefault="00000000">
            <w:pPr>
              <w:pStyle w:val="P1"/>
              <w:rPr>
                <w:rStyle w:val="T73"/>
                <w:sz w:val="24"/>
                <w:szCs w:val="24"/>
                <w:lang w:val="en-US"/>
              </w:rPr>
            </w:pPr>
            <w:r>
              <w:rPr>
                <w:rFonts w:eastAsiaTheme="minorEastAsia" w:cs="Times New Roman"/>
                <w:lang w:val="en-US"/>
              </w:rPr>
              <w:t>Q</w:t>
            </w:r>
            <w:r>
              <w:rPr>
                <w:rFonts w:eastAsiaTheme="minorEastAsia" w:cs="Times New Roman"/>
                <w:vertAlign w:val="subscript"/>
                <w:lang w:val="en-US"/>
              </w:rPr>
              <w:t>i+1</w:t>
            </w:r>
            <w:r>
              <w:rPr>
                <w:rFonts w:eastAsiaTheme="minorEastAsia" w:cs="Times New Roman"/>
                <w:vertAlign w:val="superscript"/>
                <w:lang w:val="en-US"/>
              </w:rPr>
              <w:t xml:space="preserve">t </w:t>
            </w:r>
            <w:r>
              <w:rPr>
                <w:rFonts w:eastAsiaTheme="minorEastAsia" w:cs="Times New Roman"/>
                <w:lang w:val="en-US"/>
              </w:rPr>
              <w:t>-&gt;Q</w:t>
            </w:r>
            <w:r>
              <w:rPr>
                <w:rFonts w:eastAsiaTheme="minorEastAsia" w:cs="Times New Roman"/>
                <w:vertAlign w:val="subscript"/>
                <w:lang w:val="en-US"/>
              </w:rPr>
              <w:t>i+1</w:t>
            </w:r>
            <w:r>
              <w:rPr>
                <w:rFonts w:eastAsiaTheme="minorEastAsia" w:cs="Times New Roman"/>
                <w:vertAlign w:val="superscript"/>
                <w:lang w:val="en-US"/>
              </w:rPr>
              <w:t>t+1</w:t>
            </w:r>
          </w:p>
        </w:tc>
        <w:tc>
          <w:tcPr>
            <w:tcW w:w="365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5C745448" w14:textId="77777777" w:rsidR="007D0D6A" w:rsidRDefault="00000000">
            <w:pPr>
              <w:pStyle w:val="P1"/>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i+1</w:t>
            </w:r>
          </w:p>
        </w:tc>
        <w:tc>
          <w:tcPr>
            <w:tcW w:w="3739"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75D244EA" w14:textId="77777777" w:rsidR="007D0D6A" w:rsidRDefault="00000000">
            <w:pPr>
              <w:pStyle w:val="P1"/>
              <w:rPr>
                <w:rStyle w:val="T73"/>
                <w:sz w:val="24"/>
                <w:szCs w:val="24"/>
                <w:lang w:val="en-US"/>
              </w:rPr>
            </w:pPr>
            <w:r>
              <w:rPr>
                <w:rFonts w:eastAsiaTheme="minorEastAsia" w:cs="Times New Roman"/>
                <w:lang w:val="en-US"/>
              </w:rPr>
              <w:t>Q</w:t>
            </w:r>
            <w:r>
              <w:rPr>
                <w:rFonts w:eastAsiaTheme="minorEastAsia" w:cs="Times New Roman"/>
                <w:vertAlign w:val="subscript"/>
                <w:lang w:val="en-US"/>
              </w:rPr>
              <w:t>i+1</w:t>
            </w:r>
            <w:r>
              <w:rPr>
                <w:rFonts w:eastAsiaTheme="minorEastAsia" w:cs="Times New Roman"/>
                <w:lang w:val="en-US"/>
              </w:rPr>
              <w:t>’</w:t>
            </w:r>
          </w:p>
        </w:tc>
      </w:tr>
      <w:tr w:rsidR="007D0D6A" w14:paraId="5ECD21F7" w14:textId="77777777">
        <w:trPr>
          <w:trHeight w:val="334"/>
          <w:jc w:val="right"/>
        </w:trPr>
        <w:tc>
          <w:tcPr>
            <w:tcW w:w="1797" w:type="dxa"/>
            <w:tcBorders>
              <w:top w:val="single" w:sz="4" w:space="0" w:color="auto"/>
              <w:left w:val="nil"/>
              <w:bottom w:val="single" w:sz="4" w:space="0" w:color="000000"/>
              <w:right w:val="nil"/>
            </w:tcBorders>
            <w:tcMar>
              <w:top w:w="54" w:type="dxa"/>
              <w:left w:w="54" w:type="dxa"/>
              <w:right w:w="54" w:type="dxa"/>
            </w:tcMar>
          </w:tcPr>
          <w:p w14:paraId="17C9E0E3" w14:textId="77777777" w:rsidR="007D0D6A" w:rsidRDefault="00000000">
            <w:pPr>
              <w:pStyle w:val="P1"/>
              <w:spacing w:line="240" w:lineRule="auto"/>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w:t>
            </w:r>
          </w:p>
        </w:tc>
        <w:tc>
          <w:tcPr>
            <w:tcW w:w="365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36C529D9"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11</w:t>
            </w:r>
          </w:p>
        </w:tc>
        <w:tc>
          <w:tcPr>
            <w:tcW w:w="3739" w:type="dxa"/>
            <w:tcBorders>
              <w:top w:val="single" w:sz="4" w:space="0" w:color="auto"/>
              <w:left w:val="single" w:sz="4" w:space="0" w:color="000000"/>
              <w:bottom w:val="single" w:sz="4" w:space="0" w:color="auto"/>
              <w:right w:val="single" w:sz="4" w:space="0" w:color="000000"/>
            </w:tcBorders>
            <w:tcMar>
              <w:top w:w="54" w:type="dxa"/>
              <w:left w:w="54" w:type="dxa"/>
              <w:right w:w="54" w:type="dxa"/>
            </w:tcMar>
          </w:tcPr>
          <w:p w14:paraId="44E34B50"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01</w:t>
            </w:r>
          </w:p>
        </w:tc>
      </w:tr>
      <w:tr w:rsidR="007D0D6A" w14:paraId="2C2DC794" w14:textId="77777777">
        <w:trPr>
          <w:trHeight w:val="282"/>
          <w:jc w:val="right"/>
        </w:trPr>
        <w:tc>
          <w:tcPr>
            <w:tcW w:w="1797" w:type="dxa"/>
            <w:tcBorders>
              <w:top w:val="single" w:sz="4" w:space="0" w:color="000000"/>
              <w:left w:val="nil"/>
              <w:bottom w:val="single" w:sz="4" w:space="0" w:color="000000"/>
              <w:right w:val="nil"/>
            </w:tcBorders>
            <w:tcMar>
              <w:top w:w="54" w:type="dxa"/>
              <w:left w:w="54" w:type="dxa"/>
              <w:right w:w="54" w:type="dxa"/>
            </w:tcMar>
          </w:tcPr>
          <w:p w14:paraId="7E9CDBC4" w14:textId="77777777" w:rsidR="007D0D6A" w:rsidRDefault="00000000">
            <w:pPr>
              <w:pStyle w:val="P1"/>
              <w:spacing w:line="240" w:lineRule="auto"/>
              <w:rPr>
                <w:rStyle w:val="T73"/>
                <w:sz w:val="24"/>
                <w:szCs w:val="24"/>
                <w:lang w:val="en-US"/>
              </w:rPr>
            </w:pPr>
            <w:r>
              <w:rPr>
                <w:rFonts w:eastAsiaTheme="minorEastAsia" w:cs="Times New Roman"/>
                <w:lang w:val="en-US"/>
              </w:rPr>
              <w:t>Q</w:t>
            </w:r>
            <w:r>
              <w:rPr>
                <w:rFonts w:eastAsiaTheme="minorEastAsia" w:cs="Times New Roman"/>
                <w:vertAlign w:val="subscript"/>
                <w:lang w:val="en-US"/>
              </w:rPr>
              <w:t>i</w:t>
            </w:r>
            <w:r>
              <w:rPr>
                <w:rFonts w:eastAsiaTheme="minorEastAsia" w:cs="Times New Roman"/>
                <w:lang w:val="en-US"/>
              </w:rPr>
              <w:t>’</w:t>
            </w:r>
          </w:p>
          <w:p w14:paraId="62A7E2A4" w14:textId="77777777" w:rsidR="007D0D6A" w:rsidRDefault="007D0D6A">
            <w:pPr>
              <w:pStyle w:val="P1"/>
              <w:spacing w:line="240" w:lineRule="auto"/>
              <w:rPr>
                <w:rStyle w:val="T73"/>
                <w:sz w:val="24"/>
                <w:szCs w:val="24"/>
                <w:vertAlign w:val="superscript"/>
                <w:lang w:val="en-US"/>
              </w:rPr>
            </w:pPr>
          </w:p>
        </w:tc>
        <w:tc>
          <w:tcPr>
            <w:tcW w:w="365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5DAE91E8"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10</w:t>
            </w:r>
          </w:p>
        </w:tc>
        <w:tc>
          <w:tcPr>
            <w:tcW w:w="3739"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0D205371"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00</w:t>
            </w:r>
          </w:p>
        </w:tc>
      </w:tr>
    </w:tbl>
    <w:p w14:paraId="734E5513" w14:textId="77777777" w:rsidR="007D0D6A" w:rsidRDefault="007D0D6A">
      <w:pPr>
        <w:spacing w:before="240"/>
        <w:ind w:firstLine="567"/>
        <w:rPr>
          <w:rFonts w:ascii="Times New Roman" w:hAnsi="Times New Roman" w:cs="Times New Roman"/>
          <w:sz w:val="28"/>
          <w:szCs w:val="28"/>
        </w:rPr>
      </w:pPr>
    </w:p>
    <w:tbl>
      <w:tblPr>
        <w:tblW w:w="9192" w:type="dxa"/>
        <w:jc w:val="right"/>
        <w:tblLook w:val="04A0" w:firstRow="1" w:lastRow="0" w:firstColumn="1" w:lastColumn="0" w:noHBand="0" w:noVBand="1"/>
      </w:tblPr>
      <w:tblGrid>
        <w:gridCol w:w="1797"/>
        <w:gridCol w:w="3656"/>
        <w:gridCol w:w="3739"/>
      </w:tblGrid>
      <w:tr w:rsidR="007D0D6A" w14:paraId="3864494F" w14:textId="77777777">
        <w:trPr>
          <w:trHeight w:val="327"/>
          <w:jc w:val="right"/>
        </w:trPr>
        <w:tc>
          <w:tcPr>
            <w:tcW w:w="1797" w:type="dxa"/>
            <w:tcBorders>
              <w:top w:val="single" w:sz="4" w:space="0" w:color="auto"/>
              <w:left w:val="single" w:sz="4" w:space="0" w:color="auto"/>
              <w:bottom w:val="single" w:sz="4" w:space="0" w:color="auto"/>
              <w:right w:val="none" w:sz="4" w:space="0" w:color="auto"/>
            </w:tcBorders>
            <w:tcMar>
              <w:top w:w="54" w:type="dxa"/>
              <w:left w:w="54" w:type="dxa"/>
              <w:right w:w="54" w:type="dxa"/>
            </w:tcMar>
          </w:tcPr>
          <w:p w14:paraId="1F22B1B7" w14:textId="77777777" w:rsidR="007D0D6A" w:rsidRDefault="00000000">
            <w:pPr>
              <w:pStyle w:val="P1"/>
              <w:rPr>
                <w:rStyle w:val="T73"/>
                <w:sz w:val="24"/>
                <w:szCs w:val="24"/>
                <w:lang w:val="en-US"/>
              </w:rPr>
            </w:pPr>
            <w:proofErr w:type="spellStart"/>
            <w:r>
              <w:rPr>
                <w:rFonts w:eastAsiaTheme="minorEastAsia" w:cs="Times New Roman"/>
                <w:lang w:val="en-US"/>
              </w:rPr>
              <w:t>Q</w:t>
            </w:r>
            <w:r>
              <w:rPr>
                <w:rFonts w:eastAsiaTheme="minorEastAsia" w:cs="Times New Roman"/>
                <w:vertAlign w:val="subscript"/>
                <w:lang w:val="en-US"/>
              </w:rPr>
              <w:t>i</w:t>
            </w:r>
            <w:r>
              <w:rPr>
                <w:rFonts w:eastAsiaTheme="minorEastAsia" w:cs="Times New Roman"/>
                <w:vertAlign w:val="superscript"/>
                <w:lang w:val="en-US"/>
              </w:rPr>
              <w:t>t</w:t>
            </w:r>
            <w:proofErr w:type="spellEnd"/>
            <w:r>
              <w:rPr>
                <w:rFonts w:eastAsiaTheme="minorEastAsia" w:cs="Times New Roman"/>
                <w:vertAlign w:val="superscript"/>
                <w:lang w:val="en-US"/>
              </w:rPr>
              <w:t xml:space="preserve"> </w:t>
            </w:r>
            <w:r>
              <w:rPr>
                <w:rFonts w:eastAsiaTheme="minorEastAsia" w:cs="Times New Roman"/>
                <w:lang w:val="en-US"/>
              </w:rPr>
              <w:t>-&gt;Q</w:t>
            </w:r>
            <w:r>
              <w:rPr>
                <w:rFonts w:eastAsiaTheme="minorEastAsia" w:cs="Times New Roman"/>
                <w:vertAlign w:val="subscript"/>
                <w:lang w:val="en-US"/>
              </w:rPr>
              <w:t>i</w:t>
            </w:r>
            <w:r>
              <w:rPr>
                <w:rFonts w:eastAsiaTheme="minorEastAsia" w:cs="Times New Roman"/>
                <w:vertAlign w:val="superscript"/>
                <w:lang w:val="en-US"/>
              </w:rPr>
              <w:t>t+1</w:t>
            </w:r>
          </w:p>
        </w:tc>
        <w:tc>
          <w:tcPr>
            <w:tcW w:w="365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11087E0B" w14:textId="77777777" w:rsidR="007D0D6A" w:rsidRDefault="00000000">
            <w:pPr>
              <w:pStyle w:val="P1"/>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i+1</w:t>
            </w:r>
          </w:p>
        </w:tc>
        <w:tc>
          <w:tcPr>
            <w:tcW w:w="3739"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0DD82731" w14:textId="77777777" w:rsidR="007D0D6A" w:rsidRDefault="00000000">
            <w:pPr>
              <w:pStyle w:val="P1"/>
              <w:rPr>
                <w:rStyle w:val="T73"/>
                <w:sz w:val="24"/>
                <w:szCs w:val="24"/>
                <w:lang w:val="en-US"/>
              </w:rPr>
            </w:pPr>
            <w:r>
              <w:rPr>
                <w:rFonts w:eastAsiaTheme="minorEastAsia" w:cs="Times New Roman"/>
                <w:lang w:val="en-US"/>
              </w:rPr>
              <w:t>Q</w:t>
            </w:r>
            <w:r>
              <w:rPr>
                <w:rFonts w:eastAsiaTheme="minorEastAsia" w:cs="Times New Roman"/>
                <w:vertAlign w:val="subscript"/>
                <w:lang w:val="en-US"/>
              </w:rPr>
              <w:t>i+1</w:t>
            </w:r>
            <w:r>
              <w:rPr>
                <w:rFonts w:eastAsiaTheme="minorEastAsia" w:cs="Times New Roman"/>
                <w:lang w:val="en-US"/>
              </w:rPr>
              <w:t>’</w:t>
            </w:r>
          </w:p>
        </w:tc>
      </w:tr>
      <w:tr w:rsidR="007D0D6A" w14:paraId="23F3BF43" w14:textId="77777777">
        <w:trPr>
          <w:trHeight w:val="334"/>
          <w:jc w:val="right"/>
        </w:trPr>
        <w:tc>
          <w:tcPr>
            <w:tcW w:w="1797" w:type="dxa"/>
            <w:tcBorders>
              <w:top w:val="single" w:sz="4" w:space="0" w:color="auto"/>
              <w:left w:val="nil"/>
              <w:bottom w:val="single" w:sz="4" w:space="0" w:color="000000"/>
              <w:right w:val="nil"/>
            </w:tcBorders>
            <w:tcMar>
              <w:top w:w="54" w:type="dxa"/>
              <w:left w:w="54" w:type="dxa"/>
              <w:right w:w="54" w:type="dxa"/>
            </w:tcMar>
          </w:tcPr>
          <w:p w14:paraId="7A5D329D" w14:textId="77777777" w:rsidR="007D0D6A" w:rsidRDefault="00000000">
            <w:pPr>
              <w:pStyle w:val="P1"/>
              <w:spacing w:line="240" w:lineRule="auto"/>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w:t>
            </w:r>
          </w:p>
        </w:tc>
        <w:tc>
          <w:tcPr>
            <w:tcW w:w="365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646BA5D9"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11</w:t>
            </w:r>
          </w:p>
        </w:tc>
        <w:tc>
          <w:tcPr>
            <w:tcW w:w="3739" w:type="dxa"/>
            <w:tcBorders>
              <w:top w:val="single" w:sz="4" w:space="0" w:color="auto"/>
              <w:left w:val="single" w:sz="4" w:space="0" w:color="000000"/>
              <w:bottom w:val="single" w:sz="4" w:space="0" w:color="auto"/>
              <w:right w:val="single" w:sz="4" w:space="0" w:color="000000"/>
            </w:tcBorders>
            <w:tcMar>
              <w:top w:w="54" w:type="dxa"/>
              <w:left w:w="54" w:type="dxa"/>
              <w:right w:w="54" w:type="dxa"/>
            </w:tcMar>
          </w:tcPr>
          <w:p w14:paraId="10C65691"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10</w:t>
            </w:r>
          </w:p>
        </w:tc>
      </w:tr>
      <w:tr w:rsidR="007D0D6A" w14:paraId="1FBDB542" w14:textId="77777777">
        <w:trPr>
          <w:trHeight w:val="282"/>
          <w:jc w:val="right"/>
        </w:trPr>
        <w:tc>
          <w:tcPr>
            <w:tcW w:w="1797" w:type="dxa"/>
            <w:tcBorders>
              <w:top w:val="single" w:sz="4" w:space="0" w:color="000000"/>
              <w:left w:val="nil"/>
              <w:bottom w:val="single" w:sz="4" w:space="0" w:color="000000"/>
              <w:right w:val="nil"/>
            </w:tcBorders>
            <w:tcMar>
              <w:top w:w="54" w:type="dxa"/>
              <w:left w:w="54" w:type="dxa"/>
              <w:right w:w="54" w:type="dxa"/>
            </w:tcMar>
          </w:tcPr>
          <w:p w14:paraId="58FD24DC" w14:textId="77777777" w:rsidR="007D0D6A" w:rsidRDefault="00000000">
            <w:pPr>
              <w:pStyle w:val="P1"/>
              <w:spacing w:line="240" w:lineRule="auto"/>
              <w:rPr>
                <w:rStyle w:val="T73"/>
                <w:sz w:val="24"/>
                <w:szCs w:val="24"/>
                <w:lang w:val="en-US"/>
              </w:rPr>
            </w:pPr>
            <w:r>
              <w:rPr>
                <w:rFonts w:eastAsiaTheme="minorEastAsia" w:cs="Times New Roman"/>
                <w:lang w:val="en-US"/>
              </w:rPr>
              <w:t>Q</w:t>
            </w:r>
            <w:r>
              <w:rPr>
                <w:rFonts w:eastAsiaTheme="minorEastAsia" w:cs="Times New Roman"/>
                <w:vertAlign w:val="subscript"/>
                <w:lang w:val="en-US"/>
              </w:rPr>
              <w:t>i</w:t>
            </w:r>
            <w:r>
              <w:rPr>
                <w:rFonts w:eastAsiaTheme="minorEastAsia" w:cs="Times New Roman"/>
                <w:lang w:val="en-US"/>
              </w:rPr>
              <w:t>’</w:t>
            </w:r>
          </w:p>
          <w:p w14:paraId="027BFC9E" w14:textId="77777777" w:rsidR="007D0D6A" w:rsidRDefault="007D0D6A">
            <w:pPr>
              <w:pStyle w:val="P1"/>
              <w:spacing w:line="240" w:lineRule="auto"/>
              <w:rPr>
                <w:rStyle w:val="T73"/>
                <w:sz w:val="24"/>
                <w:szCs w:val="24"/>
                <w:vertAlign w:val="superscript"/>
                <w:lang w:val="en-US"/>
              </w:rPr>
            </w:pPr>
          </w:p>
        </w:tc>
        <w:tc>
          <w:tcPr>
            <w:tcW w:w="365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6996F411"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01</w:t>
            </w:r>
          </w:p>
        </w:tc>
        <w:tc>
          <w:tcPr>
            <w:tcW w:w="3739"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5F1E12A2" w14:textId="77777777" w:rsidR="007D0D6A" w:rsidRDefault="00000000">
            <w:pPr>
              <w:pStyle w:val="P1"/>
              <w:spacing w:line="240" w:lineRule="auto"/>
              <w:rPr>
                <w:rStyle w:val="T73"/>
                <w:sz w:val="60"/>
                <w:szCs w:val="60"/>
                <w:vertAlign w:val="superscript"/>
                <w:lang w:val="en-US"/>
              </w:rPr>
            </w:pPr>
            <w:r>
              <w:rPr>
                <w:rStyle w:val="T73"/>
                <w:sz w:val="60"/>
                <w:szCs w:val="60"/>
                <w:vertAlign w:val="superscript"/>
                <w:lang w:val="en-US"/>
              </w:rPr>
              <w:t>00</w:t>
            </w:r>
          </w:p>
        </w:tc>
      </w:tr>
    </w:tbl>
    <w:p w14:paraId="4BDF67BD" w14:textId="77777777" w:rsidR="007D0D6A" w:rsidRDefault="007D0D6A">
      <w:pPr>
        <w:spacing w:before="240"/>
        <w:ind w:firstLine="567"/>
        <w:rPr>
          <w:rFonts w:ascii="Times New Roman" w:hAnsi="Times New Roman" w:cs="Times New Roman"/>
          <w:sz w:val="28"/>
          <w:szCs w:val="28"/>
        </w:rPr>
      </w:pPr>
    </w:p>
    <w:p w14:paraId="549B916E" w14:textId="77777777" w:rsidR="007D0D6A" w:rsidRDefault="00000000">
      <w:pPr>
        <w:ind w:firstLine="567"/>
        <w:rPr>
          <w:rFonts w:ascii="Times New Roman" w:hAnsi="Times New Roman" w:cs="Times New Roman"/>
          <w:sz w:val="28"/>
          <w:szCs w:val="28"/>
        </w:rPr>
      </w:pPr>
      <w:r>
        <w:rPr>
          <w:rFonts w:ascii="Times New Roman" w:hAnsi="Times New Roman" w:cs="Times New Roman"/>
          <w:sz w:val="28"/>
          <w:szCs w:val="28"/>
        </w:rPr>
        <w:t xml:space="preserve">В качестве элементной базы выберем триггеры </w:t>
      </w:r>
      <w:r>
        <w:rPr>
          <w:rFonts w:ascii="Times New Roman" w:hAnsi="Times New Roman" w:cs="Times New Roman"/>
          <w:sz w:val="28"/>
          <w:szCs w:val="28"/>
          <w:lang w:val="en-US"/>
        </w:rPr>
        <w:t>D</w:t>
      </w:r>
      <w:r>
        <w:rPr>
          <w:rFonts w:ascii="Times New Roman" w:hAnsi="Times New Roman" w:cs="Times New Roman"/>
          <w:sz w:val="28"/>
          <w:szCs w:val="28"/>
        </w:rPr>
        <w:t xml:space="preserve"> типа. На основании полученных прикладных таблиц и характеристической таблицы </w:t>
      </w:r>
      <w:r>
        <w:rPr>
          <w:rFonts w:ascii="Times New Roman" w:hAnsi="Times New Roman" w:cs="Times New Roman"/>
          <w:sz w:val="28"/>
          <w:szCs w:val="28"/>
          <w:lang w:val="en-US"/>
        </w:rPr>
        <w:t>D</w:t>
      </w:r>
      <w:r>
        <w:rPr>
          <w:rFonts w:ascii="Times New Roman" w:hAnsi="Times New Roman" w:cs="Times New Roman"/>
          <w:sz w:val="28"/>
          <w:szCs w:val="28"/>
        </w:rPr>
        <w:t xml:space="preserve"> триггера составляем карты Карно для </w:t>
      </w:r>
      <w:r>
        <w:rPr>
          <w:rFonts w:ascii="Times New Roman" w:hAnsi="Times New Roman" w:cs="Times New Roman"/>
          <w:sz w:val="28"/>
          <w:szCs w:val="28"/>
          <w:lang w:val="en-US"/>
        </w:rPr>
        <w:t>D</w:t>
      </w:r>
      <w:r>
        <w:rPr>
          <w:rFonts w:ascii="Times New Roman" w:hAnsi="Times New Roman" w:cs="Times New Roman"/>
          <w:sz w:val="28"/>
          <w:szCs w:val="28"/>
        </w:rPr>
        <w:t>-входа каждого триггера:</w:t>
      </w:r>
    </w:p>
    <w:tbl>
      <w:tblPr>
        <w:tblpPr w:leftFromText="187" w:rightFromText="187" w:vertAnchor="page" w:horzAnchor="margin" w:tblpY="6385"/>
        <w:tblOverlap w:val="never"/>
        <w:tblW w:w="3509" w:type="dxa"/>
        <w:tblLook w:val="04A0" w:firstRow="1" w:lastRow="0" w:firstColumn="1" w:lastColumn="0" w:noHBand="0" w:noVBand="1"/>
      </w:tblPr>
      <w:tblGrid>
        <w:gridCol w:w="663"/>
        <w:gridCol w:w="1424"/>
        <w:gridCol w:w="1422"/>
      </w:tblGrid>
      <w:tr w:rsidR="00A54BF9" w14:paraId="7AD5174E" w14:textId="77777777" w:rsidTr="00A54BF9">
        <w:tc>
          <w:tcPr>
            <w:tcW w:w="663" w:type="dxa"/>
            <w:tcBorders>
              <w:top w:val="single" w:sz="4" w:space="0" w:color="auto"/>
              <w:left w:val="single" w:sz="4" w:space="0" w:color="auto"/>
              <w:bottom w:val="single" w:sz="4" w:space="0" w:color="auto"/>
              <w:right w:val="none" w:sz="4" w:space="0" w:color="auto"/>
            </w:tcBorders>
            <w:tcMar>
              <w:top w:w="54" w:type="dxa"/>
              <w:left w:w="54" w:type="dxa"/>
              <w:right w:w="54" w:type="dxa"/>
            </w:tcMar>
          </w:tcPr>
          <w:p w14:paraId="61E16AEC" w14:textId="77777777" w:rsidR="00A54BF9" w:rsidRDefault="00A54BF9" w:rsidP="00A54BF9">
            <w:pPr>
              <w:pStyle w:val="P1"/>
              <w:rPr>
                <w:rStyle w:val="T73"/>
                <w:sz w:val="24"/>
                <w:szCs w:val="24"/>
                <w:lang w:val="en-US"/>
              </w:rPr>
            </w:pPr>
            <w:r>
              <w:rPr>
                <w:rFonts w:cs="Times New Roman"/>
                <w:lang w:val="en-US"/>
              </w:rPr>
              <w:t>D</w:t>
            </w:r>
            <w:r>
              <w:rPr>
                <w:rFonts w:cs="Times New Roman"/>
                <w:vertAlign w:val="subscript"/>
                <w:lang w:val="en-US"/>
              </w:rPr>
              <w:t>i</w:t>
            </w:r>
          </w:p>
        </w:tc>
        <w:tc>
          <w:tcPr>
            <w:tcW w:w="1424"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1FCFDB25" w14:textId="77777777" w:rsidR="00A54BF9" w:rsidRDefault="00A54BF9" w:rsidP="00A54BF9">
            <w:pPr>
              <w:pStyle w:val="P1"/>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i+1</w:t>
            </w:r>
          </w:p>
        </w:tc>
        <w:tc>
          <w:tcPr>
            <w:tcW w:w="1422"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0416D424" w14:textId="77777777" w:rsidR="00A54BF9" w:rsidRDefault="00A54BF9" w:rsidP="00A54BF9">
            <w:pPr>
              <w:pStyle w:val="P1"/>
              <w:rPr>
                <w:rStyle w:val="T73"/>
                <w:sz w:val="24"/>
                <w:szCs w:val="24"/>
                <w:lang w:val="en-US"/>
              </w:rPr>
            </w:pPr>
            <w:r>
              <w:rPr>
                <w:rFonts w:eastAsiaTheme="minorEastAsia" w:cs="Times New Roman"/>
                <w:lang w:val="en-US"/>
              </w:rPr>
              <w:t>Q</w:t>
            </w:r>
            <w:r>
              <w:rPr>
                <w:rFonts w:eastAsiaTheme="minorEastAsia" w:cs="Times New Roman"/>
                <w:vertAlign w:val="subscript"/>
                <w:lang w:val="en-US"/>
              </w:rPr>
              <w:t>i+1</w:t>
            </w:r>
            <w:r>
              <w:rPr>
                <w:rFonts w:eastAsiaTheme="minorEastAsia" w:cs="Times New Roman"/>
                <w:lang w:val="en-US"/>
              </w:rPr>
              <w:t>’</w:t>
            </w:r>
          </w:p>
        </w:tc>
      </w:tr>
      <w:tr w:rsidR="00A54BF9" w14:paraId="7F92DCCB" w14:textId="77777777" w:rsidTr="00A54BF9">
        <w:trPr>
          <w:trHeight w:val="826"/>
        </w:trPr>
        <w:tc>
          <w:tcPr>
            <w:tcW w:w="663" w:type="dxa"/>
            <w:tcBorders>
              <w:top w:val="single" w:sz="4" w:space="0" w:color="auto"/>
              <w:left w:val="nil"/>
              <w:bottom w:val="single" w:sz="4" w:space="0" w:color="000000"/>
              <w:right w:val="nil"/>
            </w:tcBorders>
            <w:tcMar>
              <w:top w:w="54" w:type="dxa"/>
              <w:left w:w="54" w:type="dxa"/>
              <w:right w:w="54" w:type="dxa"/>
            </w:tcMar>
          </w:tcPr>
          <w:p w14:paraId="5BEC0E4F" w14:textId="77777777" w:rsidR="00A54BF9" w:rsidRDefault="00A54BF9" w:rsidP="00A54BF9">
            <w:pPr>
              <w:pStyle w:val="P1"/>
              <w:spacing w:line="240" w:lineRule="auto"/>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w:t>
            </w:r>
          </w:p>
        </w:tc>
        <w:tc>
          <w:tcPr>
            <w:tcW w:w="1424" w:type="dxa"/>
            <w:tcBorders>
              <w:top w:val="single" w:sz="4" w:space="0" w:color="auto"/>
              <w:left w:val="single" w:sz="4" w:space="0" w:color="000000"/>
              <w:bottom w:val="single" w:sz="4" w:space="0" w:color="auto"/>
              <w:right w:val="none" w:sz="4" w:space="0" w:color="auto"/>
            </w:tcBorders>
            <w:shd w:val="clear" w:color="auto" w:fill="B4C6E7" w:themeFill="accent1" w:themeFillTint="66"/>
            <w:tcMar>
              <w:top w:w="54" w:type="dxa"/>
              <w:left w:w="54" w:type="dxa"/>
              <w:right w:w="54" w:type="dxa"/>
            </w:tcMar>
          </w:tcPr>
          <w:p w14:paraId="09EDDA06"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1</w:t>
            </w:r>
          </w:p>
        </w:tc>
        <w:tc>
          <w:tcPr>
            <w:tcW w:w="1422" w:type="dxa"/>
            <w:tcBorders>
              <w:top w:val="single" w:sz="4" w:space="0" w:color="auto"/>
              <w:left w:val="single" w:sz="4" w:space="0" w:color="000000"/>
              <w:bottom w:val="single" w:sz="4" w:space="0" w:color="auto"/>
              <w:right w:val="single" w:sz="4" w:space="0" w:color="000000"/>
            </w:tcBorders>
            <w:tcMar>
              <w:top w:w="54" w:type="dxa"/>
              <w:left w:w="54" w:type="dxa"/>
              <w:right w:w="54" w:type="dxa"/>
            </w:tcMar>
          </w:tcPr>
          <w:p w14:paraId="04D1CC2F"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0</w:t>
            </w:r>
          </w:p>
        </w:tc>
      </w:tr>
      <w:tr w:rsidR="00A54BF9" w14:paraId="25A1ACBC" w14:textId="77777777" w:rsidTr="00A54BF9">
        <w:trPr>
          <w:trHeight w:val="550"/>
        </w:trPr>
        <w:tc>
          <w:tcPr>
            <w:tcW w:w="663" w:type="dxa"/>
            <w:tcBorders>
              <w:top w:val="single" w:sz="4" w:space="0" w:color="000000"/>
              <w:left w:val="nil"/>
              <w:bottom w:val="single" w:sz="4" w:space="0" w:color="000000"/>
              <w:right w:val="nil"/>
            </w:tcBorders>
            <w:tcMar>
              <w:top w:w="54" w:type="dxa"/>
              <w:left w:w="54" w:type="dxa"/>
              <w:right w:w="54" w:type="dxa"/>
            </w:tcMar>
          </w:tcPr>
          <w:p w14:paraId="402D6104" w14:textId="77777777" w:rsidR="00A54BF9" w:rsidRDefault="00A54BF9" w:rsidP="00A54BF9">
            <w:pPr>
              <w:pStyle w:val="P1"/>
              <w:spacing w:line="240" w:lineRule="auto"/>
              <w:rPr>
                <w:rStyle w:val="T73"/>
                <w:sz w:val="24"/>
                <w:szCs w:val="24"/>
                <w:lang w:val="en-US"/>
              </w:rPr>
            </w:pPr>
            <w:r>
              <w:rPr>
                <w:rFonts w:eastAsiaTheme="minorEastAsia" w:cs="Times New Roman"/>
                <w:lang w:val="en-US"/>
              </w:rPr>
              <w:t>Q</w:t>
            </w:r>
            <w:r>
              <w:rPr>
                <w:rFonts w:eastAsiaTheme="minorEastAsia" w:cs="Times New Roman"/>
                <w:vertAlign w:val="subscript"/>
                <w:lang w:val="en-US"/>
              </w:rPr>
              <w:t>i</w:t>
            </w:r>
            <w:r>
              <w:rPr>
                <w:rFonts w:eastAsiaTheme="minorEastAsia" w:cs="Times New Roman"/>
                <w:lang w:val="en-US"/>
              </w:rPr>
              <w:t>’</w:t>
            </w:r>
          </w:p>
          <w:p w14:paraId="27EFA74D" w14:textId="77777777" w:rsidR="00A54BF9" w:rsidRDefault="00A54BF9" w:rsidP="00A54BF9">
            <w:pPr>
              <w:pStyle w:val="P1"/>
              <w:spacing w:line="240" w:lineRule="auto"/>
              <w:rPr>
                <w:rStyle w:val="T73"/>
                <w:sz w:val="24"/>
                <w:szCs w:val="24"/>
                <w:vertAlign w:val="superscript"/>
                <w:lang w:val="en-US"/>
              </w:rPr>
            </w:pPr>
          </w:p>
        </w:tc>
        <w:tc>
          <w:tcPr>
            <w:tcW w:w="1424" w:type="dxa"/>
            <w:tcBorders>
              <w:top w:val="single" w:sz="4" w:space="0" w:color="auto"/>
              <w:left w:val="single" w:sz="4" w:space="0" w:color="000000"/>
              <w:bottom w:val="single" w:sz="4" w:space="0" w:color="auto"/>
              <w:right w:val="none" w:sz="4" w:space="0" w:color="auto"/>
            </w:tcBorders>
            <w:shd w:val="clear" w:color="auto" w:fill="B4C6E7" w:themeFill="accent1" w:themeFillTint="66"/>
            <w:tcMar>
              <w:top w:w="54" w:type="dxa"/>
              <w:left w:w="54" w:type="dxa"/>
              <w:right w:w="54" w:type="dxa"/>
            </w:tcMar>
          </w:tcPr>
          <w:p w14:paraId="2FF20E70"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1</w:t>
            </w:r>
          </w:p>
        </w:tc>
        <w:tc>
          <w:tcPr>
            <w:tcW w:w="1422"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7420B3E1"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0</w:t>
            </w:r>
          </w:p>
        </w:tc>
      </w:tr>
    </w:tbl>
    <w:tbl>
      <w:tblPr>
        <w:tblpPr w:leftFromText="187" w:rightFromText="187" w:vertAnchor="page" w:horzAnchor="page" w:tblpX="6421" w:tblpY="6469"/>
        <w:tblOverlap w:val="never"/>
        <w:tblW w:w="3509" w:type="dxa"/>
        <w:tblLook w:val="04A0" w:firstRow="1" w:lastRow="0" w:firstColumn="1" w:lastColumn="0" w:noHBand="0" w:noVBand="1"/>
      </w:tblPr>
      <w:tblGrid>
        <w:gridCol w:w="663"/>
        <w:gridCol w:w="1376"/>
        <w:gridCol w:w="1470"/>
      </w:tblGrid>
      <w:tr w:rsidR="00A54BF9" w14:paraId="27CE355F" w14:textId="77777777" w:rsidTr="00A54BF9">
        <w:tc>
          <w:tcPr>
            <w:tcW w:w="663" w:type="dxa"/>
            <w:tcBorders>
              <w:top w:val="single" w:sz="4" w:space="0" w:color="auto"/>
              <w:left w:val="single" w:sz="4" w:space="0" w:color="auto"/>
              <w:bottom w:val="single" w:sz="4" w:space="0" w:color="auto"/>
              <w:right w:val="none" w:sz="4" w:space="0" w:color="auto"/>
            </w:tcBorders>
            <w:tcMar>
              <w:top w:w="54" w:type="dxa"/>
              <w:left w:w="54" w:type="dxa"/>
              <w:right w:w="54" w:type="dxa"/>
            </w:tcMar>
          </w:tcPr>
          <w:p w14:paraId="3E790417" w14:textId="77777777" w:rsidR="00A54BF9" w:rsidRDefault="00A54BF9" w:rsidP="00A54BF9">
            <w:pPr>
              <w:pStyle w:val="P1"/>
              <w:rPr>
                <w:rStyle w:val="T73"/>
                <w:sz w:val="24"/>
                <w:szCs w:val="24"/>
                <w:lang w:val="en-US"/>
              </w:rPr>
            </w:pPr>
            <w:r>
              <w:rPr>
                <w:rFonts w:cs="Times New Roman"/>
                <w:lang w:val="en-US"/>
              </w:rPr>
              <w:t>D</w:t>
            </w:r>
            <w:r>
              <w:rPr>
                <w:rFonts w:cs="Times New Roman"/>
                <w:vertAlign w:val="subscript"/>
                <w:lang w:val="en-US"/>
              </w:rPr>
              <w:t>i+1</w:t>
            </w:r>
          </w:p>
        </w:tc>
        <w:tc>
          <w:tcPr>
            <w:tcW w:w="137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439ECA4F" w14:textId="77777777" w:rsidR="00A54BF9" w:rsidRDefault="00A54BF9" w:rsidP="00A54BF9">
            <w:pPr>
              <w:pStyle w:val="P1"/>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i+1</w:t>
            </w:r>
          </w:p>
        </w:tc>
        <w:tc>
          <w:tcPr>
            <w:tcW w:w="1470"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3DC41E61" w14:textId="77777777" w:rsidR="00A54BF9" w:rsidRDefault="00A54BF9" w:rsidP="00A54BF9">
            <w:pPr>
              <w:pStyle w:val="P1"/>
              <w:rPr>
                <w:rStyle w:val="T73"/>
                <w:sz w:val="24"/>
                <w:szCs w:val="24"/>
                <w:lang w:val="en-US"/>
              </w:rPr>
            </w:pPr>
            <w:r>
              <w:rPr>
                <w:rFonts w:eastAsiaTheme="minorEastAsia" w:cs="Times New Roman"/>
                <w:lang w:val="en-US"/>
              </w:rPr>
              <w:t>Q</w:t>
            </w:r>
            <w:r>
              <w:rPr>
                <w:rFonts w:eastAsiaTheme="minorEastAsia" w:cs="Times New Roman"/>
                <w:vertAlign w:val="subscript"/>
                <w:lang w:val="en-US"/>
              </w:rPr>
              <w:t>i+1</w:t>
            </w:r>
            <w:r>
              <w:rPr>
                <w:rFonts w:eastAsiaTheme="minorEastAsia" w:cs="Times New Roman"/>
                <w:lang w:val="en-US"/>
              </w:rPr>
              <w:t>’</w:t>
            </w:r>
          </w:p>
        </w:tc>
      </w:tr>
      <w:tr w:rsidR="00A54BF9" w14:paraId="5C67C1FB" w14:textId="77777777" w:rsidTr="00A54BF9">
        <w:trPr>
          <w:trHeight w:val="788"/>
        </w:trPr>
        <w:tc>
          <w:tcPr>
            <w:tcW w:w="663" w:type="dxa"/>
            <w:tcBorders>
              <w:top w:val="single" w:sz="4" w:space="0" w:color="auto"/>
              <w:left w:val="nil"/>
              <w:bottom w:val="single" w:sz="4" w:space="0" w:color="000000"/>
              <w:right w:val="nil"/>
            </w:tcBorders>
            <w:tcMar>
              <w:top w:w="54" w:type="dxa"/>
              <w:left w:w="54" w:type="dxa"/>
              <w:right w:w="54" w:type="dxa"/>
            </w:tcMar>
          </w:tcPr>
          <w:p w14:paraId="2CE257F4" w14:textId="77777777" w:rsidR="00A54BF9" w:rsidRDefault="00A54BF9" w:rsidP="00A54BF9">
            <w:pPr>
              <w:pStyle w:val="P1"/>
              <w:spacing w:line="240" w:lineRule="auto"/>
              <w:rPr>
                <w:rStyle w:val="T73"/>
                <w:sz w:val="24"/>
                <w:szCs w:val="24"/>
                <w:vertAlign w:val="superscript"/>
                <w:lang w:val="en-US"/>
              </w:rPr>
            </w:pPr>
            <w:r>
              <w:rPr>
                <w:rFonts w:eastAsiaTheme="minorEastAsia" w:cs="Times New Roman"/>
                <w:lang w:val="en-US"/>
              </w:rPr>
              <w:t>Q</w:t>
            </w:r>
            <w:r>
              <w:rPr>
                <w:rFonts w:eastAsiaTheme="minorEastAsia" w:cs="Times New Roman"/>
                <w:vertAlign w:val="subscript"/>
                <w:lang w:val="en-US"/>
              </w:rPr>
              <w:t>i</w:t>
            </w:r>
          </w:p>
        </w:tc>
        <w:tc>
          <w:tcPr>
            <w:tcW w:w="1376" w:type="dxa"/>
            <w:tcBorders>
              <w:top w:val="single" w:sz="4" w:space="0" w:color="auto"/>
              <w:left w:val="single" w:sz="4" w:space="0" w:color="000000"/>
              <w:bottom w:val="single" w:sz="4" w:space="0" w:color="auto"/>
              <w:right w:val="none" w:sz="4" w:space="0" w:color="auto"/>
            </w:tcBorders>
            <w:shd w:val="clear" w:color="auto" w:fill="B4C6E7" w:themeFill="accent1" w:themeFillTint="66"/>
            <w:tcMar>
              <w:top w:w="54" w:type="dxa"/>
              <w:left w:w="54" w:type="dxa"/>
              <w:right w:w="54" w:type="dxa"/>
            </w:tcMar>
          </w:tcPr>
          <w:p w14:paraId="0254E856"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1</w:t>
            </w:r>
          </w:p>
        </w:tc>
        <w:tc>
          <w:tcPr>
            <w:tcW w:w="1470" w:type="dxa"/>
            <w:tcBorders>
              <w:top w:val="single" w:sz="4" w:space="0" w:color="auto"/>
              <w:left w:val="single" w:sz="4" w:space="0" w:color="000000"/>
              <w:bottom w:val="single" w:sz="4" w:space="0" w:color="auto"/>
              <w:right w:val="single" w:sz="4" w:space="0" w:color="000000"/>
            </w:tcBorders>
            <w:shd w:val="clear" w:color="auto" w:fill="B4C6E7" w:themeFill="accent1" w:themeFillTint="66"/>
            <w:tcMar>
              <w:top w:w="54" w:type="dxa"/>
              <w:left w:w="54" w:type="dxa"/>
              <w:right w:w="54" w:type="dxa"/>
            </w:tcMar>
          </w:tcPr>
          <w:p w14:paraId="0E61E3AB"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 xml:space="preserve">1   </w:t>
            </w:r>
          </w:p>
        </w:tc>
      </w:tr>
      <w:tr w:rsidR="00A54BF9" w14:paraId="1C2B18B1" w14:textId="77777777" w:rsidTr="00A54BF9">
        <w:trPr>
          <w:trHeight w:val="762"/>
        </w:trPr>
        <w:tc>
          <w:tcPr>
            <w:tcW w:w="663" w:type="dxa"/>
            <w:tcBorders>
              <w:top w:val="single" w:sz="4" w:space="0" w:color="000000"/>
              <w:left w:val="nil"/>
              <w:bottom w:val="single" w:sz="4" w:space="0" w:color="000000"/>
              <w:right w:val="nil"/>
            </w:tcBorders>
            <w:tcMar>
              <w:top w:w="54" w:type="dxa"/>
              <w:left w:w="54" w:type="dxa"/>
              <w:right w:w="54" w:type="dxa"/>
            </w:tcMar>
          </w:tcPr>
          <w:p w14:paraId="1389A722" w14:textId="77777777" w:rsidR="00A54BF9" w:rsidRDefault="00A54BF9" w:rsidP="00A54BF9">
            <w:pPr>
              <w:pStyle w:val="P1"/>
              <w:spacing w:line="240" w:lineRule="auto"/>
              <w:rPr>
                <w:rStyle w:val="T73"/>
                <w:sz w:val="24"/>
                <w:szCs w:val="24"/>
                <w:lang w:val="en-US"/>
              </w:rPr>
            </w:pPr>
            <w:r>
              <w:rPr>
                <w:rFonts w:eastAsiaTheme="minorEastAsia" w:cs="Times New Roman"/>
                <w:lang w:val="en-US"/>
              </w:rPr>
              <w:t>Q</w:t>
            </w:r>
            <w:r>
              <w:rPr>
                <w:rFonts w:eastAsiaTheme="minorEastAsia" w:cs="Times New Roman"/>
                <w:vertAlign w:val="subscript"/>
                <w:lang w:val="en-US"/>
              </w:rPr>
              <w:t>i</w:t>
            </w:r>
            <w:r>
              <w:rPr>
                <w:rFonts w:eastAsiaTheme="minorEastAsia" w:cs="Times New Roman"/>
                <w:lang w:val="en-US"/>
              </w:rPr>
              <w:t>’</w:t>
            </w:r>
          </w:p>
          <w:p w14:paraId="22DD7AE0" w14:textId="77777777" w:rsidR="00A54BF9" w:rsidRDefault="00A54BF9" w:rsidP="00A54BF9">
            <w:pPr>
              <w:pStyle w:val="P1"/>
              <w:spacing w:line="240" w:lineRule="auto"/>
              <w:rPr>
                <w:rStyle w:val="T73"/>
                <w:sz w:val="24"/>
                <w:szCs w:val="24"/>
                <w:vertAlign w:val="superscript"/>
                <w:lang w:val="en-US"/>
              </w:rPr>
            </w:pPr>
          </w:p>
        </w:tc>
        <w:tc>
          <w:tcPr>
            <w:tcW w:w="1376" w:type="dxa"/>
            <w:tcBorders>
              <w:top w:val="single" w:sz="4" w:space="0" w:color="auto"/>
              <w:left w:val="single" w:sz="4" w:space="0" w:color="000000"/>
              <w:bottom w:val="single" w:sz="4" w:space="0" w:color="auto"/>
              <w:right w:val="none" w:sz="4" w:space="0" w:color="auto"/>
            </w:tcBorders>
            <w:tcMar>
              <w:top w:w="54" w:type="dxa"/>
              <w:left w:w="54" w:type="dxa"/>
              <w:right w:w="54" w:type="dxa"/>
            </w:tcMar>
          </w:tcPr>
          <w:p w14:paraId="25BFADB5"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0</w:t>
            </w:r>
          </w:p>
        </w:tc>
        <w:tc>
          <w:tcPr>
            <w:tcW w:w="1470" w:type="dxa"/>
            <w:tcBorders>
              <w:top w:val="single" w:sz="4" w:space="0" w:color="auto"/>
              <w:left w:val="single" w:sz="4" w:space="0" w:color="000000"/>
              <w:bottom w:val="single" w:sz="4" w:space="0" w:color="auto"/>
              <w:right w:val="single" w:sz="4" w:space="0" w:color="auto"/>
            </w:tcBorders>
            <w:tcMar>
              <w:top w:w="54" w:type="dxa"/>
              <w:left w:w="54" w:type="dxa"/>
              <w:right w:w="54" w:type="dxa"/>
            </w:tcMar>
          </w:tcPr>
          <w:p w14:paraId="4577B36C" w14:textId="77777777" w:rsidR="00A54BF9" w:rsidRDefault="00A54BF9" w:rsidP="00A54BF9">
            <w:pPr>
              <w:pStyle w:val="P1"/>
              <w:spacing w:line="240" w:lineRule="auto"/>
              <w:rPr>
                <w:rStyle w:val="T73"/>
                <w:sz w:val="60"/>
                <w:szCs w:val="60"/>
                <w:vertAlign w:val="superscript"/>
                <w:lang w:val="en-US"/>
              </w:rPr>
            </w:pPr>
            <w:r>
              <w:rPr>
                <w:rStyle w:val="T73"/>
                <w:sz w:val="60"/>
                <w:szCs w:val="60"/>
                <w:vertAlign w:val="superscript"/>
                <w:lang w:val="en-US"/>
              </w:rPr>
              <w:t>0</w:t>
            </w:r>
          </w:p>
        </w:tc>
      </w:tr>
    </w:tbl>
    <w:p w14:paraId="14781FDB" w14:textId="77777777" w:rsidR="007D0D6A" w:rsidRDefault="007D0D6A">
      <w:pPr>
        <w:pStyle w:val="P1"/>
        <w:spacing w:line="240" w:lineRule="auto"/>
        <w:rPr>
          <w:rFonts w:cs="Times New Roman"/>
        </w:rPr>
      </w:pPr>
    </w:p>
    <w:p w14:paraId="1D2B9557" w14:textId="77777777" w:rsidR="007D0D6A" w:rsidRDefault="007D0D6A">
      <w:pPr>
        <w:pStyle w:val="P1"/>
        <w:spacing w:line="240" w:lineRule="auto"/>
        <w:rPr>
          <w:rFonts w:cs="Times New Roman"/>
        </w:rPr>
      </w:pPr>
    </w:p>
    <w:p w14:paraId="2C0CF6CF" w14:textId="77777777" w:rsidR="007D0D6A" w:rsidRDefault="007D0D6A">
      <w:pPr>
        <w:pStyle w:val="P1"/>
        <w:spacing w:line="240" w:lineRule="auto"/>
        <w:rPr>
          <w:rFonts w:cs="Times New Roman"/>
        </w:rPr>
      </w:pPr>
    </w:p>
    <w:p w14:paraId="086532A0" w14:textId="77777777" w:rsidR="007D0D6A" w:rsidRDefault="00000000">
      <w:pPr>
        <w:pStyle w:val="P1"/>
        <w:spacing w:line="240" w:lineRule="auto"/>
        <w:rPr>
          <w:rFonts w:cs="Times New Roman"/>
        </w:rPr>
      </w:pPr>
      <w:r>
        <w:rPr>
          <w:rFonts w:cs="Times New Roman"/>
        </w:rPr>
        <w:t xml:space="preserve">     </w:t>
      </w:r>
    </w:p>
    <w:p w14:paraId="2D53EC48" w14:textId="77777777" w:rsidR="007D0D6A" w:rsidRDefault="00000000">
      <w:pPr>
        <w:spacing w:before="240"/>
        <w:ind w:firstLine="567"/>
        <w:rPr>
          <w:rFonts w:ascii="Times New Roman" w:hAnsi="Times New Roman" w:cs="Times New Roman"/>
          <w:sz w:val="28"/>
          <w:szCs w:val="28"/>
        </w:rPr>
      </w:pPr>
      <w:r>
        <w:rPr>
          <w:rFonts w:ascii="Times New Roman" w:hAnsi="Times New Roman" w:cs="Times New Roman"/>
          <w:sz w:val="28"/>
          <w:szCs w:val="28"/>
        </w:rPr>
        <w:t xml:space="preserve"> </w:t>
      </w:r>
    </w:p>
    <w:p w14:paraId="079C5CED" w14:textId="77777777" w:rsidR="007D0D6A" w:rsidRDefault="007D0D6A">
      <w:pPr>
        <w:spacing w:before="240"/>
        <w:ind w:firstLine="567"/>
        <w:rPr>
          <w:rFonts w:ascii="Times New Roman" w:hAnsi="Times New Roman" w:cs="Times New Roman"/>
          <w:sz w:val="28"/>
          <w:szCs w:val="28"/>
        </w:rPr>
      </w:pPr>
    </w:p>
    <w:p w14:paraId="14A5B09D" w14:textId="77777777" w:rsidR="007D0D6A" w:rsidRDefault="00000000">
      <w:pPr>
        <w:ind w:firstLine="567"/>
        <w:rPr>
          <w:rFonts w:ascii="Times New Roman" w:hAnsi="Times New Roman" w:cs="Times New Roman"/>
          <w:sz w:val="28"/>
          <w:szCs w:val="28"/>
        </w:rPr>
      </w:pPr>
      <w:r>
        <w:rPr>
          <w:rFonts w:ascii="Times New Roman" w:hAnsi="Times New Roman" w:cs="Times New Roman"/>
          <w:sz w:val="28"/>
          <w:szCs w:val="28"/>
          <w:lang w:val="en-US"/>
        </w:rPr>
        <w:t>D</w:t>
      </w:r>
      <w:r>
        <w:rPr>
          <w:rFonts w:ascii="Times New Roman" w:hAnsi="Times New Roman" w:cs="Times New Roman"/>
          <w:sz w:val="28"/>
          <w:szCs w:val="28"/>
          <w:vertAlign w:val="subscript"/>
          <w:lang w:val="en-US"/>
        </w:rPr>
        <w:t>i+1</w:t>
      </w:r>
      <w:r>
        <w:rPr>
          <w:rFonts w:ascii="Times New Roman" w:hAnsi="Times New Roman" w:cs="Times New Roman"/>
          <w:sz w:val="28"/>
          <w:szCs w:val="28"/>
          <w:lang w:val="en-US"/>
        </w:rPr>
        <w:t xml:space="preserve"> = </w:t>
      </w: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 xml:space="preserve">i </w:t>
      </w:r>
      <w:r>
        <w:rPr>
          <w:rFonts w:ascii="Times New Roman" w:eastAsiaTheme="minorEastAsia" w:hAnsi="Times New Roman" w:cs="Times New Roman"/>
          <w:sz w:val="28"/>
          <w:szCs w:val="28"/>
          <w:lang w:val="en-US"/>
        </w:rPr>
        <w:t xml:space="preserve"> - </w:t>
      </w:r>
      <w:r>
        <w:rPr>
          <w:rFonts w:ascii="Times New Roman" w:eastAsiaTheme="minorEastAsia" w:hAnsi="Times New Roman" w:cs="Times New Roman"/>
          <w:sz w:val="28"/>
          <w:szCs w:val="28"/>
        </w:rPr>
        <w:t>сдвиг вправо</w:t>
      </w:r>
    </w:p>
    <w:p w14:paraId="33753993" w14:textId="77777777" w:rsidR="007D0D6A" w:rsidRDefault="00000000">
      <w:pPr>
        <w:spacing w:before="240"/>
        <w:ind w:firstLine="567"/>
        <w:rPr>
          <w:rFonts w:ascii="Times New Roman" w:hAnsi="Times New Roman" w:cs="Times New Roman"/>
          <w:sz w:val="28"/>
          <w:szCs w:val="28"/>
        </w:rPr>
      </w:pPr>
      <w:r>
        <w:rPr>
          <w:rFonts w:ascii="Times New Roman" w:hAnsi="Times New Roman" w:cs="Times New Roman"/>
          <w:sz w:val="28"/>
          <w:szCs w:val="28"/>
          <w:lang w:val="en-US"/>
        </w:rPr>
        <w:t>D</w:t>
      </w:r>
      <w:r>
        <w:rPr>
          <w:rFonts w:ascii="Times New Roman" w:hAnsi="Times New Roman" w:cs="Times New Roman"/>
          <w:sz w:val="28"/>
          <w:szCs w:val="28"/>
          <w:vertAlign w:val="subscript"/>
          <w:lang w:val="en-US"/>
        </w:rPr>
        <w:t>i</w:t>
      </w:r>
      <w:r>
        <w:rPr>
          <w:rFonts w:ascii="Times New Roman" w:hAnsi="Times New Roman" w:cs="Times New Roman"/>
          <w:sz w:val="28"/>
          <w:szCs w:val="28"/>
          <w:lang w:val="en-US"/>
        </w:rPr>
        <w:t xml:space="preserve"> = </w:t>
      </w: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vertAlign w:val="subscript"/>
          <w:lang w:val="en-US"/>
        </w:rPr>
        <w:t xml:space="preserve">i+1 </w:t>
      </w:r>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rPr>
        <w:t>сдвиг влево</w:t>
      </w:r>
    </w:p>
    <w:p w14:paraId="332E7B45" w14:textId="77777777" w:rsidR="007D0D6A" w:rsidRDefault="00000000">
      <w:pPr>
        <w:spacing w:before="240"/>
        <w:rPr>
          <w:rFonts w:ascii="Times New Roman" w:hAnsi="Times New Roman" w:cs="Times New Roman"/>
          <w:sz w:val="28"/>
          <w:szCs w:val="28"/>
        </w:rPr>
      </w:pPr>
      <w:r>
        <w:rPr>
          <w:rFonts w:ascii="Times New Roman" w:hAnsi="Times New Roman" w:cs="Times New Roman"/>
          <w:sz w:val="28"/>
          <w:szCs w:val="28"/>
        </w:rPr>
        <w:t xml:space="preserve">Карты Карно для </w:t>
      </w:r>
      <w:r>
        <w:rPr>
          <w:rFonts w:ascii="Times New Roman" w:hAnsi="Times New Roman" w:cs="Times New Roman"/>
          <w:sz w:val="28"/>
          <w:szCs w:val="28"/>
          <w:lang w:val="en-US"/>
        </w:rPr>
        <w:t>D</w:t>
      </w:r>
      <w:r>
        <w:rPr>
          <w:rFonts w:ascii="Times New Roman" w:hAnsi="Times New Roman" w:cs="Times New Roman"/>
          <w:sz w:val="28"/>
          <w:szCs w:val="28"/>
          <w:vertAlign w:val="subscript"/>
          <w:lang w:val="en-US"/>
        </w:rPr>
        <w:t>i</w:t>
      </w:r>
      <w:r w:rsidRPr="00A54BF9">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D</w:t>
      </w:r>
      <w:r>
        <w:rPr>
          <w:rFonts w:ascii="Times New Roman" w:hAnsi="Times New Roman" w:cs="Times New Roman"/>
          <w:sz w:val="28"/>
          <w:szCs w:val="28"/>
          <w:vertAlign w:val="subscript"/>
          <w:lang w:val="en-US"/>
        </w:rPr>
        <w:t>i</w:t>
      </w:r>
      <w:r w:rsidRPr="00A54BF9">
        <w:rPr>
          <w:rFonts w:ascii="Times New Roman" w:hAnsi="Times New Roman" w:cs="Times New Roman"/>
          <w:sz w:val="28"/>
          <w:szCs w:val="28"/>
          <w:vertAlign w:val="subscript"/>
        </w:rPr>
        <w:t xml:space="preserve">+1 </w:t>
      </w:r>
      <w:r>
        <w:rPr>
          <w:rFonts w:ascii="Times New Roman" w:hAnsi="Times New Roman" w:cs="Times New Roman"/>
          <w:sz w:val="28"/>
          <w:szCs w:val="28"/>
        </w:rPr>
        <w:t xml:space="preserve">для сдвига вправо и влево соответственно не были составлены, так как значения этих входов нулевые, что видно из таблиц функционирования обоих случаев. </w:t>
      </w:r>
    </w:p>
    <w:p w14:paraId="193BC8C1" w14:textId="77777777" w:rsidR="007D0D6A" w:rsidRDefault="00000000">
      <w:pPr>
        <w:spacing w:before="240"/>
        <w:rPr>
          <w:rFonts w:ascii="Times New Roman" w:hAnsi="Times New Roman" w:cs="Times New Roman"/>
          <w:sz w:val="28"/>
          <w:szCs w:val="28"/>
        </w:rPr>
      </w:pPr>
      <w:r>
        <w:rPr>
          <w:rFonts w:ascii="Times New Roman" w:hAnsi="Times New Roman" w:cs="Times New Roman"/>
          <w:sz w:val="28"/>
          <w:szCs w:val="28"/>
        </w:rPr>
        <w:t>Нулевые значения состояний означают следующее:</w:t>
      </w:r>
    </w:p>
    <w:p w14:paraId="259160EB" w14:textId="75641AB7" w:rsidR="007D0D6A" w:rsidRDefault="00000000">
      <w:pPr>
        <w:numPr>
          <w:ilvl w:val="0"/>
          <w:numId w:val="5"/>
        </w:numPr>
        <w:spacing w:before="240"/>
        <w:rPr>
          <w:rFonts w:ascii="Times New Roman" w:hAnsi="Times New Roman" w:cs="Times New Roman"/>
          <w:sz w:val="28"/>
          <w:szCs w:val="28"/>
        </w:rPr>
      </w:pPr>
      <w:r>
        <w:rPr>
          <w:rFonts w:ascii="Times New Roman" w:hAnsi="Times New Roman" w:cs="Times New Roman"/>
          <w:sz w:val="28"/>
          <w:szCs w:val="28"/>
        </w:rPr>
        <w:t xml:space="preserve">при сдвиге вправо 1-й по счету </w:t>
      </w:r>
      <w:proofErr w:type="spellStart"/>
      <w:r>
        <w:rPr>
          <w:rFonts w:ascii="Times New Roman" w:hAnsi="Times New Roman" w:cs="Times New Roman"/>
          <w:sz w:val="28"/>
          <w:szCs w:val="28"/>
          <w:lang w:val="en-US"/>
        </w:rPr>
        <w:t>i</w:t>
      </w:r>
      <w:proofErr w:type="spellEnd"/>
      <w:r w:rsidRPr="00A54BF9">
        <w:rPr>
          <w:rFonts w:ascii="Times New Roman" w:hAnsi="Times New Roman" w:cs="Times New Roman"/>
          <w:sz w:val="28"/>
          <w:szCs w:val="28"/>
        </w:rPr>
        <w:t>-</w:t>
      </w:r>
      <w:r>
        <w:rPr>
          <w:rFonts w:ascii="Times New Roman" w:hAnsi="Times New Roman" w:cs="Times New Roman"/>
          <w:sz w:val="28"/>
          <w:szCs w:val="28"/>
        </w:rPr>
        <w:t>й триггер принимает значение 0 всегда из-за отсут</w:t>
      </w:r>
      <w:r w:rsidR="00A54BF9">
        <w:rPr>
          <w:rFonts w:ascii="Times New Roman" w:hAnsi="Times New Roman" w:cs="Times New Roman"/>
          <w:sz w:val="28"/>
          <w:szCs w:val="28"/>
        </w:rPr>
        <w:t>ст</w:t>
      </w:r>
      <w:r>
        <w:rPr>
          <w:rFonts w:ascii="Times New Roman" w:hAnsi="Times New Roman" w:cs="Times New Roman"/>
          <w:sz w:val="28"/>
          <w:szCs w:val="28"/>
        </w:rPr>
        <w:t xml:space="preserve">вия </w:t>
      </w:r>
      <w:proofErr w:type="spellStart"/>
      <w:r>
        <w:rPr>
          <w:rFonts w:ascii="Times New Roman" w:hAnsi="Times New Roman" w:cs="Times New Roman"/>
          <w:sz w:val="28"/>
          <w:szCs w:val="28"/>
          <w:lang w:val="en-US"/>
        </w:rPr>
        <w:t>i</w:t>
      </w:r>
      <w:proofErr w:type="spellEnd"/>
      <w:r w:rsidRPr="00A54BF9">
        <w:rPr>
          <w:rFonts w:ascii="Times New Roman" w:hAnsi="Times New Roman" w:cs="Times New Roman"/>
          <w:sz w:val="28"/>
          <w:szCs w:val="28"/>
        </w:rPr>
        <w:t>-1-</w:t>
      </w:r>
      <w:r>
        <w:rPr>
          <w:rFonts w:ascii="Times New Roman" w:hAnsi="Times New Roman" w:cs="Times New Roman"/>
          <w:sz w:val="28"/>
          <w:szCs w:val="28"/>
        </w:rPr>
        <w:t>го триггера;</w:t>
      </w:r>
    </w:p>
    <w:p w14:paraId="553FD1D0" w14:textId="61DAB04D" w:rsidR="007D0D6A" w:rsidRDefault="00000000">
      <w:pPr>
        <w:numPr>
          <w:ilvl w:val="0"/>
          <w:numId w:val="5"/>
        </w:numPr>
        <w:spacing w:before="240"/>
        <w:rPr>
          <w:rFonts w:ascii="Times New Roman" w:hAnsi="Times New Roman" w:cs="Times New Roman"/>
          <w:sz w:val="28"/>
          <w:szCs w:val="28"/>
        </w:rPr>
      </w:pPr>
      <w:r>
        <w:rPr>
          <w:rFonts w:ascii="Times New Roman" w:hAnsi="Times New Roman" w:cs="Times New Roman"/>
          <w:sz w:val="28"/>
          <w:szCs w:val="28"/>
        </w:rPr>
        <w:t xml:space="preserve">при сдвиге влево последний по счету </w:t>
      </w:r>
      <w:proofErr w:type="spellStart"/>
      <w:r>
        <w:rPr>
          <w:rFonts w:ascii="Times New Roman" w:hAnsi="Times New Roman" w:cs="Times New Roman"/>
          <w:sz w:val="28"/>
          <w:szCs w:val="28"/>
          <w:lang w:val="en-US"/>
        </w:rPr>
        <w:t>i</w:t>
      </w:r>
      <w:proofErr w:type="spellEnd"/>
      <w:r w:rsidRPr="00A54BF9">
        <w:rPr>
          <w:rFonts w:ascii="Times New Roman" w:hAnsi="Times New Roman" w:cs="Times New Roman"/>
          <w:sz w:val="28"/>
          <w:szCs w:val="28"/>
        </w:rPr>
        <w:t>+1-</w:t>
      </w:r>
      <w:r>
        <w:rPr>
          <w:rFonts w:ascii="Times New Roman" w:hAnsi="Times New Roman" w:cs="Times New Roman"/>
          <w:sz w:val="28"/>
          <w:szCs w:val="28"/>
        </w:rPr>
        <w:t>й триггер принимает значение 0 всегда из-за отсут</w:t>
      </w:r>
      <w:r w:rsidR="00A54BF9">
        <w:rPr>
          <w:rFonts w:ascii="Times New Roman" w:hAnsi="Times New Roman" w:cs="Times New Roman"/>
          <w:sz w:val="28"/>
          <w:szCs w:val="28"/>
        </w:rPr>
        <w:t>ст</w:t>
      </w:r>
      <w:r>
        <w:rPr>
          <w:rFonts w:ascii="Times New Roman" w:hAnsi="Times New Roman" w:cs="Times New Roman"/>
          <w:sz w:val="28"/>
          <w:szCs w:val="28"/>
        </w:rPr>
        <w:t xml:space="preserve">вия </w:t>
      </w:r>
      <w:proofErr w:type="spellStart"/>
      <w:r>
        <w:rPr>
          <w:rFonts w:ascii="Times New Roman" w:hAnsi="Times New Roman" w:cs="Times New Roman"/>
          <w:sz w:val="28"/>
          <w:szCs w:val="28"/>
          <w:lang w:val="en-US"/>
        </w:rPr>
        <w:t>i</w:t>
      </w:r>
      <w:proofErr w:type="spellEnd"/>
      <w:r w:rsidRPr="00A54BF9">
        <w:rPr>
          <w:rFonts w:ascii="Times New Roman" w:hAnsi="Times New Roman" w:cs="Times New Roman"/>
          <w:sz w:val="28"/>
          <w:szCs w:val="28"/>
        </w:rPr>
        <w:t>+2-</w:t>
      </w:r>
      <w:r>
        <w:rPr>
          <w:rFonts w:ascii="Times New Roman" w:hAnsi="Times New Roman" w:cs="Times New Roman"/>
          <w:sz w:val="28"/>
          <w:szCs w:val="28"/>
        </w:rPr>
        <w:t>го триггера.</w:t>
      </w:r>
    </w:p>
    <w:p w14:paraId="11B93ED1" w14:textId="77777777" w:rsidR="0091524D" w:rsidRDefault="0091524D" w:rsidP="0091524D">
      <w:pPr>
        <w:spacing w:before="240"/>
        <w:rPr>
          <w:rFonts w:ascii="Times New Roman" w:hAnsi="Times New Roman" w:cs="Times New Roman"/>
          <w:sz w:val="28"/>
          <w:szCs w:val="28"/>
        </w:rPr>
      </w:pPr>
    </w:p>
    <w:p w14:paraId="7371502E" w14:textId="77777777" w:rsidR="0091524D" w:rsidRDefault="0091524D" w:rsidP="0091524D">
      <w:pPr>
        <w:spacing w:before="240"/>
        <w:rPr>
          <w:rFonts w:ascii="Times New Roman" w:hAnsi="Times New Roman" w:cs="Times New Roman"/>
          <w:sz w:val="28"/>
          <w:szCs w:val="28"/>
        </w:rPr>
      </w:pPr>
    </w:p>
    <w:p w14:paraId="5FFEF58D" w14:textId="77777777" w:rsidR="0091524D" w:rsidRDefault="0091524D" w:rsidP="0091524D">
      <w:pPr>
        <w:spacing w:before="240"/>
        <w:rPr>
          <w:rFonts w:ascii="Times New Roman" w:hAnsi="Times New Roman" w:cs="Times New Roman"/>
          <w:sz w:val="28"/>
          <w:szCs w:val="28"/>
        </w:rPr>
      </w:pPr>
    </w:p>
    <w:p w14:paraId="7B4916F7" w14:textId="77777777" w:rsidR="0091524D" w:rsidRDefault="00000000" w:rsidP="0091524D">
      <w:pPr>
        <w:spacing w:before="240"/>
        <w:jc w:val="both"/>
        <w:rPr>
          <w:rFonts w:ascii="Times New Roman" w:hAnsi="Times New Roman" w:cs="Times New Roman"/>
          <w:sz w:val="28"/>
          <w:szCs w:val="28"/>
        </w:rPr>
      </w:pPr>
      <w:r>
        <w:rPr>
          <w:rFonts w:ascii="Times New Roman" w:hAnsi="Times New Roman" w:cs="Times New Roman"/>
          <w:sz w:val="28"/>
          <w:szCs w:val="28"/>
        </w:rPr>
        <w:lastRenderedPageBreak/>
        <w:t>Схема сдвигового регистра:</w:t>
      </w:r>
    </w:p>
    <w:p w14:paraId="0C610C7B" w14:textId="65CCC25B" w:rsidR="007D0D6A" w:rsidRDefault="00A54BF9">
      <w:pPr>
        <w:spacing w:before="240"/>
        <w:jc w:val="center"/>
        <w:rPr>
          <w:rFonts w:ascii="Times New Roman" w:hAnsi="Times New Roman" w:cs="Times New Roman"/>
          <w:sz w:val="28"/>
          <w:szCs w:val="28"/>
        </w:rPr>
      </w:pPr>
      <w:r w:rsidRPr="00A54BF9">
        <w:rPr>
          <w:rFonts w:ascii="Times New Roman" w:hAnsi="Times New Roman" w:cs="Times New Roman"/>
          <w:noProof/>
          <w:sz w:val="28"/>
          <w:szCs w:val="28"/>
        </w:rPr>
        <w:drawing>
          <wp:inline distT="0" distB="0" distL="0" distR="0" wp14:anchorId="06E7E757" wp14:editId="09A2A696">
            <wp:extent cx="4732430" cy="3673158"/>
            <wp:effectExtent l="0" t="0" r="0" b="3810"/>
            <wp:docPr id="1428118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8129" name=""/>
                    <pic:cNvPicPr/>
                  </pic:nvPicPr>
                  <pic:blipFill>
                    <a:blip r:embed="rId5"/>
                    <a:stretch>
                      <a:fillRect/>
                    </a:stretch>
                  </pic:blipFill>
                  <pic:spPr>
                    <a:xfrm>
                      <a:off x="0" y="0"/>
                      <a:ext cx="4732430" cy="3673158"/>
                    </a:xfrm>
                    <a:prstGeom prst="rect">
                      <a:avLst/>
                    </a:prstGeom>
                  </pic:spPr>
                </pic:pic>
              </a:graphicData>
            </a:graphic>
          </wp:inline>
        </w:drawing>
      </w:r>
    </w:p>
    <w:p w14:paraId="02287E17" w14:textId="531F092C" w:rsidR="007D0D6A" w:rsidRDefault="0091524D" w:rsidP="0091524D">
      <w:pPr>
        <w:spacing w:before="240"/>
        <w:jc w:val="center"/>
        <w:rPr>
          <w:rFonts w:ascii="Times New Roman" w:hAnsi="Times New Roman" w:cs="Times New Roman"/>
          <w:sz w:val="28"/>
          <w:szCs w:val="28"/>
        </w:rPr>
      </w:pPr>
      <w:r>
        <w:rPr>
          <w:rFonts w:ascii="Times New Roman" w:hAnsi="Times New Roman" w:cs="Times New Roman"/>
          <w:sz w:val="28"/>
          <w:szCs w:val="28"/>
        </w:rPr>
        <w:t>Рис. 1 - сдвиг влево</w:t>
      </w:r>
    </w:p>
    <w:p w14:paraId="6679DCB2" w14:textId="3E0B132E" w:rsidR="007D0D6A" w:rsidRDefault="00A54BF9">
      <w:pPr>
        <w:spacing w:before="240"/>
        <w:jc w:val="center"/>
        <w:rPr>
          <w:rFonts w:ascii="Times New Roman" w:hAnsi="Times New Roman" w:cs="Times New Roman"/>
          <w:sz w:val="28"/>
          <w:szCs w:val="28"/>
        </w:rPr>
      </w:pPr>
      <w:r w:rsidRPr="00A54BF9">
        <w:rPr>
          <w:rFonts w:ascii="Times New Roman" w:hAnsi="Times New Roman" w:cs="Times New Roman"/>
          <w:noProof/>
          <w:sz w:val="28"/>
          <w:szCs w:val="28"/>
        </w:rPr>
        <w:drawing>
          <wp:inline distT="0" distB="0" distL="0" distR="0" wp14:anchorId="49EB98E3" wp14:editId="616B9959">
            <wp:extent cx="5940425" cy="4280535"/>
            <wp:effectExtent l="0" t="0" r="3175" b="5715"/>
            <wp:docPr id="1323248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8410" name=""/>
                    <pic:cNvPicPr/>
                  </pic:nvPicPr>
                  <pic:blipFill>
                    <a:blip r:embed="rId6"/>
                    <a:stretch>
                      <a:fillRect/>
                    </a:stretch>
                  </pic:blipFill>
                  <pic:spPr>
                    <a:xfrm>
                      <a:off x="0" y="0"/>
                      <a:ext cx="5940425" cy="4280535"/>
                    </a:xfrm>
                    <a:prstGeom prst="rect">
                      <a:avLst/>
                    </a:prstGeom>
                  </pic:spPr>
                </pic:pic>
              </a:graphicData>
            </a:graphic>
          </wp:inline>
        </w:drawing>
      </w:r>
    </w:p>
    <w:p w14:paraId="3B52A84E" w14:textId="38C77A7F" w:rsidR="0091524D" w:rsidRDefault="0091524D">
      <w:pPr>
        <w:spacing w:before="240"/>
        <w:jc w:val="center"/>
        <w:rPr>
          <w:rFonts w:ascii="Times New Roman" w:hAnsi="Times New Roman" w:cs="Times New Roman"/>
          <w:sz w:val="28"/>
          <w:szCs w:val="28"/>
        </w:rPr>
      </w:pPr>
      <w:r>
        <w:rPr>
          <w:rFonts w:ascii="Times New Roman" w:hAnsi="Times New Roman" w:cs="Times New Roman"/>
          <w:sz w:val="28"/>
          <w:szCs w:val="28"/>
        </w:rPr>
        <w:t xml:space="preserve">Рис. 2 - сдвиг вправо </w:t>
      </w:r>
    </w:p>
    <w:p w14:paraId="5591EC20" w14:textId="77777777" w:rsidR="007D0D6A" w:rsidRDefault="007D0D6A" w:rsidP="00A54BF9">
      <w:pPr>
        <w:spacing w:after="0" w:line="360" w:lineRule="auto"/>
        <w:rPr>
          <w:rFonts w:ascii="Times New Roman" w:hAnsi="Times New Roman" w:cs="Times New Roman"/>
          <w:sz w:val="28"/>
          <w:szCs w:val="28"/>
        </w:rPr>
      </w:pPr>
    </w:p>
    <w:p w14:paraId="0EBCB96E" w14:textId="68FD34B7" w:rsidR="007D0D6A" w:rsidRPr="0091524D" w:rsidRDefault="0091524D">
      <w:pPr>
        <w:pStyle w:val="aff0"/>
        <w:spacing w:after="0" w:line="360" w:lineRule="auto"/>
        <w:ind w:left="0"/>
        <w:rPr>
          <w:rFonts w:ascii="Times New Roman" w:hAnsi="Times New Roman" w:cs="Times New Roman"/>
          <w:b/>
          <w:bCs/>
          <w:sz w:val="28"/>
          <w:szCs w:val="28"/>
        </w:rPr>
      </w:pPr>
      <w:r>
        <w:rPr>
          <w:rFonts w:ascii="Times New Roman" w:hAnsi="Times New Roman" w:cs="Times New Roman"/>
          <w:b/>
          <w:bCs/>
          <w:sz w:val="28"/>
          <w:szCs w:val="28"/>
        </w:rPr>
        <w:t>2</w:t>
      </w:r>
      <w:r w:rsidR="00000000" w:rsidRPr="00A54BF9">
        <w:rPr>
          <w:rFonts w:ascii="Times New Roman" w:hAnsi="Times New Roman" w:cs="Times New Roman"/>
          <w:b/>
          <w:bCs/>
          <w:sz w:val="28"/>
          <w:szCs w:val="28"/>
        </w:rPr>
        <w:t>.</w:t>
      </w:r>
    </w:p>
    <w:p w14:paraId="79226F73" w14:textId="77777777" w:rsidR="007D0D6A" w:rsidRDefault="00000000">
      <w:pPr>
        <w:pStyle w:val="aff0"/>
        <w:spacing w:after="0" w:line="360" w:lineRule="auto"/>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6ED264" wp14:editId="298A06FE">
            <wp:extent cx="5394325" cy="5164455"/>
            <wp:effectExtent l="0" t="0" r="0" b="0"/>
            <wp:docPr id="2072158662" name="Picture 207215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8655" name="Picture 2072158649"/>
                    <pic:cNvPicPr>
                      <a:picLocks noChangeAspect="1"/>
                    </pic:cNvPicPr>
                  </pic:nvPicPr>
                  <pic:blipFill>
                    <a:blip r:embed="rId7"/>
                    <a:srcRect/>
                    <a:stretch>
                      <a:fillRect/>
                    </a:stretch>
                  </pic:blipFill>
                  <pic:spPr>
                    <a:xfrm>
                      <a:off x="0" y="0"/>
                      <a:ext cx="5394325" cy="5164455"/>
                    </a:xfrm>
                    <a:prstGeom prst="rect">
                      <a:avLst/>
                    </a:prstGeom>
                  </pic:spPr>
                </pic:pic>
              </a:graphicData>
            </a:graphic>
          </wp:inline>
        </w:drawing>
      </w:r>
    </w:p>
    <w:p w14:paraId="21A02BCD" w14:textId="01E4BE09" w:rsidR="0091524D" w:rsidRDefault="0091524D">
      <w:pPr>
        <w:pStyle w:val="aff0"/>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 3. </w:t>
      </w:r>
      <w:r>
        <w:rPr>
          <w:rFonts w:ascii="Times New Roman" w:hAnsi="Times New Roman" w:cs="Times New Roman"/>
          <w:sz w:val="28"/>
          <w:szCs w:val="28"/>
        </w:rPr>
        <w:t>Схема для исследований ИС К155ИР13 (SN74198</w:t>
      </w:r>
      <w:r>
        <w:rPr>
          <w:rFonts w:ascii="Times New Roman" w:hAnsi="Times New Roman" w:cs="Times New Roman"/>
          <w:sz w:val="28"/>
          <w:szCs w:val="28"/>
        </w:rPr>
        <w:t>).</w:t>
      </w:r>
    </w:p>
    <w:p w14:paraId="25F063C9" w14:textId="77777777" w:rsidR="0091524D" w:rsidRDefault="0091524D">
      <w:pPr>
        <w:pStyle w:val="aff0"/>
        <w:spacing w:after="0" w:line="360" w:lineRule="auto"/>
        <w:ind w:left="0"/>
        <w:jc w:val="center"/>
        <w:rPr>
          <w:rFonts w:ascii="Times New Roman" w:hAnsi="Times New Roman" w:cs="Times New Roman"/>
          <w:sz w:val="28"/>
          <w:szCs w:val="28"/>
        </w:rPr>
      </w:pPr>
    </w:p>
    <w:p w14:paraId="391A7B59" w14:textId="77777777" w:rsidR="007D0D6A"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Проверка работы схемы в соответствии со следующими режимами работы входов </w:t>
      </w:r>
      <w:r>
        <w:rPr>
          <w:rFonts w:ascii="Times New Roman" w:hAnsi="Times New Roman" w:cs="Times New Roman"/>
          <w:sz w:val="28"/>
          <w:szCs w:val="28"/>
          <w:lang w:val="en-US"/>
        </w:rPr>
        <w:t>S</w:t>
      </w:r>
      <w:r w:rsidRPr="00A54BF9">
        <w:rPr>
          <w:rFonts w:ascii="Times New Roman" w:hAnsi="Times New Roman" w:cs="Times New Roman"/>
          <w:sz w:val="28"/>
          <w:szCs w:val="28"/>
        </w:rPr>
        <w:t xml:space="preserve">0 </w:t>
      </w:r>
      <w:r>
        <w:rPr>
          <w:rFonts w:ascii="Times New Roman" w:hAnsi="Times New Roman" w:cs="Times New Roman"/>
          <w:sz w:val="28"/>
          <w:szCs w:val="28"/>
        </w:rPr>
        <w:t xml:space="preserve">и </w:t>
      </w:r>
      <w:r>
        <w:rPr>
          <w:rFonts w:ascii="Times New Roman" w:hAnsi="Times New Roman" w:cs="Times New Roman"/>
          <w:sz w:val="28"/>
          <w:szCs w:val="28"/>
          <w:lang w:val="en-US"/>
        </w:rPr>
        <w:t>S</w:t>
      </w:r>
      <w:r w:rsidRPr="00A54BF9">
        <w:rPr>
          <w:rFonts w:ascii="Times New Roman" w:hAnsi="Times New Roman" w:cs="Times New Roman"/>
          <w:sz w:val="28"/>
          <w:szCs w:val="28"/>
        </w:rPr>
        <w:t xml:space="preserve">1: </w:t>
      </w:r>
    </w:p>
    <w:p w14:paraId="47FAE6D0" w14:textId="77777777" w:rsidR="007D0D6A" w:rsidRDefault="007D0D6A">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8"/>
          <w:szCs w:val="28"/>
        </w:rPr>
      </w:pPr>
    </w:p>
    <w:p w14:paraId="7F759F76" w14:textId="77777777" w:rsidR="007D0D6A"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3B0EBF" wp14:editId="07B19260">
            <wp:extent cx="5940425" cy="962025"/>
            <wp:effectExtent l="0" t="0" r="0" b="0"/>
            <wp:docPr id="2072158663" name="Picture 207215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8"/>
                    <a:srcRect t="9751"/>
                    <a:stretch/>
                  </pic:blipFill>
                  <pic:spPr>
                    <a:xfrm>
                      <a:off x="0" y="0"/>
                      <a:ext cx="5940425" cy="962025"/>
                    </a:xfrm>
                    <a:prstGeom prst="rect">
                      <a:avLst/>
                    </a:prstGeom>
                  </pic:spPr>
                </pic:pic>
              </a:graphicData>
            </a:graphic>
          </wp:inline>
        </w:drawing>
      </w:r>
    </w:p>
    <w:p w14:paraId="7621AE1F" w14:textId="6D2F8900" w:rsidR="0091524D" w:rsidRPr="0091524D" w:rsidRDefault="0091524D" w:rsidP="0091524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4. Схемы работы входов </w:t>
      </w:r>
      <w:r>
        <w:rPr>
          <w:rFonts w:ascii="Times New Roman" w:hAnsi="Times New Roman" w:cs="Times New Roman"/>
          <w:sz w:val="28"/>
          <w:szCs w:val="28"/>
          <w:lang w:val="en-US"/>
        </w:rPr>
        <w:t>S</w:t>
      </w:r>
      <w:r w:rsidRPr="0091524D">
        <w:rPr>
          <w:rFonts w:ascii="Times New Roman" w:hAnsi="Times New Roman" w:cs="Times New Roman"/>
          <w:sz w:val="28"/>
          <w:szCs w:val="28"/>
        </w:rPr>
        <w:t xml:space="preserve">0 </w:t>
      </w:r>
      <w:r>
        <w:rPr>
          <w:rFonts w:ascii="Times New Roman" w:hAnsi="Times New Roman" w:cs="Times New Roman"/>
          <w:sz w:val="28"/>
          <w:szCs w:val="28"/>
        </w:rPr>
        <w:t xml:space="preserve">и </w:t>
      </w:r>
      <w:r>
        <w:rPr>
          <w:rFonts w:ascii="Times New Roman" w:hAnsi="Times New Roman" w:cs="Times New Roman"/>
          <w:sz w:val="28"/>
          <w:szCs w:val="28"/>
          <w:lang w:val="en-US"/>
        </w:rPr>
        <w:t>S</w:t>
      </w:r>
      <w:r w:rsidRPr="0091524D">
        <w:rPr>
          <w:rFonts w:ascii="Times New Roman" w:hAnsi="Times New Roman" w:cs="Times New Roman"/>
          <w:sz w:val="28"/>
          <w:szCs w:val="28"/>
        </w:rPr>
        <w:t>1.</w:t>
      </w:r>
    </w:p>
    <w:p w14:paraId="5E737344" w14:textId="49A6A6AF" w:rsidR="007D0D6A" w:rsidRDefault="00A54BF9">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Times New Roman" w:hAnsi="Times New Roman" w:cs="Times New Roman"/>
          <w:sz w:val="28"/>
          <w:szCs w:val="28"/>
          <w:lang w:val="en-US"/>
        </w:rPr>
      </w:pPr>
      <w:r w:rsidRPr="00A54BF9">
        <w:rPr>
          <w:rFonts w:ascii="Times New Roman" w:hAnsi="Times New Roman" w:cs="Times New Roman"/>
          <w:noProof/>
          <w:sz w:val="28"/>
          <w:szCs w:val="28"/>
        </w:rPr>
        <w:lastRenderedPageBreak/>
        <w:drawing>
          <wp:inline distT="0" distB="0" distL="0" distR="0" wp14:anchorId="1955659D" wp14:editId="69A208C9">
            <wp:extent cx="5940425" cy="4290060"/>
            <wp:effectExtent l="0" t="0" r="3175" b="0"/>
            <wp:docPr id="230139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9904" name=""/>
                    <pic:cNvPicPr/>
                  </pic:nvPicPr>
                  <pic:blipFill>
                    <a:blip r:embed="rId9"/>
                    <a:stretch>
                      <a:fillRect/>
                    </a:stretch>
                  </pic:blipFill>
                  <pic:spPr>
                    <a:xfrm>
                      <a:off x="0" y="0"/>
                      <a:ext cx="5940425" cy="4290060"/>
                    </a:xfrm>
                    <a:prstGeom prst="rect">
                      <a:avLst/>
                    </a:prstGeom>
                  </pic:spPr>
                </pic:pic>
              </a:graphicData>
            </a:graphic>
          </wp:inline>
        </w:drawing>
      </w:r>
    </w:p>
    <w:p w14:paraId="651FFAD4" w14:textId="0FCA575D" w:rsidR="0091524D" w:rsidRDefault="0091524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5. Кольцевой регистр на базе ИС К155ИР13</w:t>
      </w:r>
    </w:p>
    <w:p w14:paraId="19D2D938" w14:textId="77777777" w:rsidR="0091524D" w:rsidRPr="0091524D" w:rsidRDefault="0091524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Times New Roman" w:hAnsi="Times New Roman" w:cs="Times New Roman"/>
          <w:sz w:val="28"/>
          <w:szCs w:val="28"/>
        </w:rPr>
      </w:pPr>
    </w:p>
    <w:p w14:paraId="0E19EC38" w14:textId="1982F66B" w:rsidR="007D0D6A" w:rsidRDefault="00000000">
      <w:pPr>
        <w:pStyle w:val="aff0"/>
        <w:spacing w:after="0" w:line="360" w:lineRule="auto"/>
        <w:ind w:left="0"/>
        <w:rPr>
          <w:rFonts w:ascii="Times New Roman" w:hAnsi="Times New Roman" w:cs="Times New Roman"/>
          <w:sz w:val="28"/>
          <w:szCs w:val="28"/>
        </w:rPr>
      </w:pPr>
      <w:r>
        <w:rPr>
          <w:rFonts w:ascii="Times New Roman" w:hAnsi="Times New Roman" w:cs="Times New Roman"/>
          <w:sz w:val="28"/>
          <w:szCs w:val="28"/>
        </w:rPr>
        <w:t>Далее на базе ИС К155ИР13 был сконструирован универсальный кольцевой регистр. Кольцевой регистр строится на основе сдвигающего путём замыкания выхода младшего разряда со входом старшего разряда. В результате</w:t>
      </w:r>
      <w:r w:rsidR="0091524D">
        <w:rPr>
          <w:rFonts w:ascii="Times New Roman" w:hAnsi="Times New Roman" w:cs="Times New Roman"/>
          <w:sz w:val="28"/>
          <w:szCs w:val="28"/>
        </w:rPr>
        <w:t xml:space="preserve"> чего </w:t>
      </w:r>
      <w:r>
        <w:rPr>
          <w:rFonts w:ascii="Times New Roman" w:hAnsi="Times New Roman" w:cs="Times New Roman"/>
          <w:sz w:val="28"/>
          <w:szCs w:val="28"/>
        </w:rPr>
        <w:t>информация движется по кольцу.</w:t>
      </w:r>
    </w:p>
    <w:p w14:paraId="5F1092BE" w14:textId="77777777" w:rsidR="0091524D" w:rsidRDefault="0091524D">
      <w:pPr>
        <w:pStyle w:val="aff0"/>
        <w:spacing w:after="0" w:line="360" w:lineRule="auto"/>
        <w:ind w:left="0"/>
        <w:rPr>
          <w:rFonts w:ascii="Times New Roman" w:hAnsi="Times New Roman" w:cs="Times New Roman"/>
          <w:sz w:val="28"/>
          <w:szCs w:val="28"/>
        </w:rPr>
      </w:pPr>
    </w:p>
    <w:p w14:paraId="1387E522" w14:textId="77777777" w:rsidR="007D0D6A" w:rsidRDefault="00000000">
      <w:pPr>
        <w:pStyle w:val="aff0"/>
        <w:spacing w:after="0" w:line="360" w:lineRule="auto"/>
        <w:ind w:left="0"/>
        <w:rPr>
          <w:rFonts w:ascii="Times New Roman" w:hAnsi="Times New Roman" w:cs="Times New Roman"/>
          <w:sz w:val="28"/>
          <w:szCs w:val="28"/>
        </w:rPr>
      </w:pPr>
      <w:r>
        <w:rPr>
          <w:rFonts w:ascii="Times New Roman" w:hAnsi="Times New Roman" w:cs="Times New Roman"/>
          <w:sz w:val="28"/>
          <w:szCs w:val="28"/>
        </w:rPr>
        <w:t>Схема электрическая принципиальная сконструированного регистра:</w:t>
      </w:r>
    </w:p>
    <w:p w14:paraId="5F6DF316" w14:textId="6E5574BD" w:rsidR="007D0D6A" w:rsidRDefault="00A54BF9">
      <w:pPr>
        <w:pStyle w:val="aff0"/>
        <w:spacing w:after="0" w:line="360" w:lineRule="auto"/>
        <w:ind w:left="0"/>
        <w:jc w:val="center"/>
        <w:rPr>
          <w:rFonts w:ascii="Times New Roman" w:hAnsi="Times New Roman" w:cs="Times New Roman"/>
          <w:sz w:val="28"/>
          <w:szCs w:val="28"/>
        </w:rPr>
      </w:pPr>
      <w:r w:rsidRPr="00A54BF9">
        <w:rPr>
          <w:rFonts w:ascii="Times New Roman" w:hAnsi="Times New Roman" w:cs="Times New Roman"/>
          <w:noProof/>
          <w:sz w:val="28"/>
          <w:szCs w:val="28"/>
        </w:rPr>
        <w:lastRenderedPageBreak/>
        <w:drawing>
          <wp:inline distT="0" distB="0" distL="0" distR="0" wp14:anchorId="5F6C66C0" wp14:editId="5CAEC9C3">
            <wp:extent cx="5430008" cy="4496427"/>
            <wp:effectExtent l="0" t="0" r="0" b="0"/>
            <wp:docPr id="996552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2301" name=""/>
                    <pic:cNvPicPr/>
                  </pic:nvPicPr>
                  <pic:blipFill>
                    <a:blip r:embed="rId10"/>
                    <a:stretch>
                      <a:fillRect/>
                    </a:stretch>
                  </pic:blipFill>
                  <pic:spPr>
                    <a:xfrm>
                      <a:off x="0" y="0"/>
                      <a:ext cx="5430008" cy="4496427"/>
                    </a:xfrm>
                    <a:prstGeom prst="rect">
                      <a:avLst/>
                    </a:prstGeom>
                  </pic:spPr>
                </pic:pic>
              </a:graphicData>
            </a:graphic>
          </wp:inline>
        </w:drawing>
      </w:r>
    </w:p>
    <w:p w14:paraId="7AC98FA8" w14:textId="6DCFE5AE" w:rsidR="0091524D" w:rsidRDefault="0091524D">
      <w:pPr>
        <w:pStyle w:val="aff0"/>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 6. </w:t>
      </w:r>
      <w:r>
        <w:rPr>
          <w:rFonts w:ascii="Times New Roman" w:hAnsi="Times New Roman" w:cs="Times New Roman"/>
          <w:sz w:val="28"/>
          <w:szCs w:val="28"/>
        </w:rPr>
        <w:t>Схема электрическая принципиальная сконструированного регистра</w:t>
      </w:r>
    </w:p>
    <w:p w14:paraId="18137381" w14:textId="77777777" w:rsidR="007D0D6A" w:rsidRDefault="007D0D6A">
      <w:pPr>
        <w:pStyle w:val="aff0"/>
        <w:spacing w:after="0" w:line="360" w:lineRule="auto"/>
        <w:ind w:left="567"/>
        <w:jc w:val="center"/>
        <w:rPr>
          <w:rFonts w:ascii="Times New Roman" w:hAnsi="Times New Roman" w:cs="Times New Roman"/>
          <w:sz w:val="28"/>
          <w:szCs w:val="28"/>
        </w:rPr>
      </w:pPr>
    </w:p>
    <w:p w14:paraId="3D42CD8B" w14:textId="77777777" w:rsidR="007D0D6A" w:rsidRDefault="007D0D6A">
      <w:pPr>
        <w:pStyle w:val="aff0"/>
        <w:spacing w:after="0" w:line="360" w:lineRule="auto"/>
        <w:ind w:left="567"/>
        <w:jc w:val="center"/>
        <w:rPr>
          <w:rFonts w:ascii="Times New Roman" w:hAnsi="Times New Roman" w:cs="Times New Roman"/>
          <w:sz w:val="28"/>
          <w:szCs w:val="28"/>
        </w:rPr>
      </w:pPr>
    </w:p>
    <w:p w14:paraId="46D41162" w14:textId="77777777" w:rsidR="007D0D6A" w:rsidRDefault="00000000">
      <w:pPr>
        <w:pStyle w:val="aff0"/>
        <w:spacing w:after="0" w:line="360" w:lineRule="auto"/>
        <w:ind w:left="567"/>
        <w:rPr>
          <w:rFonts w:ascii="Times New Roman" w:hAnsi="Times New Roman" w:cs="Times New Roman"/>
          <w:b/>
          <w:bCs/>
          <w:sz w:val="32"/>
          <w:szCs w:val="32"/>
        </w:rPr>
      </w:pPr>
      <w:r>
        <w:rPr>
          <w:rFonts w:ascii="Times New Roman" w:hAnsi="Times New Roman" w:cs="Times New Roman"/>
          <w:b/>
          <w:bCs/>
          <w:sz w:val="32"/>
          <w:szCs w:val="32"/>
        </w:rPr>
        <w:t>Вывод</w:t>
      </w:r>
    </w:p>
    <w:p w14:paraId="073768DD" w14:textId="77777777" w:rsidR="0091524D" w:rsidRPr="0091524D" w:rsidRDefault="0091524D" w:rsidP="0091524D">
      <w:pPr>
        <w:spacing w:after="0" w:line="360" w:lineRule="auto"/>
        <w:ind w:firstLine="567"/>
        <w:rPr>
          <w:rFonts w:ascii="Times New Roman" w:hAnsi="Times New Roman" w:cs="Times New Roman"/>
          <w:sz w:val="28"/>
          <w:szCs w:val="28"/>
        </w:rPr>
      </w:pPr>
      <w:r w:rsidRPr="0091524D">
        <w:rPr>
          <w:rFonts w:ascii="Times New Roman" w:hAnsi="Times New Roman" w:cs="Times New Roman"/>
          <w:sz w:val="28"/>
          <w:szCs w:val="28"/>
        </w:rPr>
        <w:t>В результате выполнения лабораторной работы была успешно синтезирована схема сдвигового регистра, основанная на четырёх D-триггерах. Это позволило на практике закрепить понимание принципов работы последовательных запоминающих устройств и основных элементов цифровой логики. Кроме того, был подробно изучен принцип функционирования универсального сдвигового регистра, реализованного на интегральной схеме К155ИР13 (аналог SN74198). Это дало глубокое понимание особенностей работы универсального сдвигового регистра, его режимов сдвига и записи данных.</w:t>
      </w:r>
    </w:p>
    <w:p w14:paraId="73BE8A9F" w14:textId="77777777" w:rsidR="0091524D" w:rsidRPr="0091524D" w:rsidRDefault="0091524D" w:rsidP="0091524D">
      <w:pPr>
        <w:pStyle w:val="aff0"/>
        <w:spacing w:after="0" w:line="360" w:lineRule="auto"/>
        <w:ind w:firstLine="567"/>
        <w:rPr>
          <w:rFonts w:ascii="Times New Roman" w:hAnsi="Times New Roman" w:cs="Times New Roman"/>
          <w:sz w:val="28"/>
          <w:szCs w:val="28"/>
        </w:rPr>
      </w:pPr>
    </w:p>
    <w:p w14:paraId="50ABA5CE" w14:textId="201D82E8" w:rsidR="007D0D6A" w:rsidRPr="0091524D" w:rsidRDefault="0091524D" w:rsidP="0091524D">
      <w:pPr>
        <w:spacing w:after="0" w:line="360" w:lineRule="auto"/>
        <w:ind w:firstLine="567"/>
        <w:rPr>
          <w:rFonts w:ascii="Times New Roman" w:hAnsi="Times New Roman" w:cs="Times New Roman"/>
          <w:sz w:val="28"/>
          <w:szCs w:val="28"/>
        </w:rPr>
      </w:pPr>
      <w:r w:rsidRPr="0091524D">
        <w:rPr>
          <w:rFonts w:ascii="Times New Roman" w:hAnsi="Times New Roman" w:cs="Times New Roman"/>
          <w:sz w:val="28"/>
          <w:szCs w:val="28"/>
        </w:rPr>
        <w:lastRenderedPageBreak/>
        <w:t>На основе полученных знаний была построена собственная схема сдвигового регистра, а также, используя универсальный сдвиговой регистр на ИС К155ИР13, создана схема универсального кольцевого регистра. Это позволило продемонстрировать возможность комбинирования базовых элементов для реализации более сложных цифровых устройств, расширяющих функциональные возможности систем управления и обработки информации.</w:t>
      </w:r>
    </w:p>
    <w:sectPr w:rsidR="007D0D6A" w:rsidRPr="0091524D">
      <w:pgSz w:w="11906" w:h="16838"/>
      <w:pgMar w:top="1134" w:right="850" w:bottom="1134"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5C79"/>
    <w:multiLevelType w:val="multilevel"/>
    <w:tmpl w:val="B806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44868"/>
    <w:multiLevelType w:val="multilevel"/>
    <w:tmpl w:val="16CE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1E613A"/>
    <w:multiLevelType w:val="multilevel"/>
    <w:tmpl w:val="64A46274"/>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DA23667"/>
    <w:multiLevelType w:val="hybridMultilevel"/>
    <w:tmpl w:val="B882C0E0"/>
    <w:lvl w:ilvl="0" w:tplc="DB587D32">
      <w:start w:val="1"/>
      <w:numFmt w:val="decimal"/>
      <w:lvlText w:val="%1."/>
      <w:lvlJc w:val="left"/>
      <w:pPr>
        <w:ind w:left="720" w:hanging="360"/>
      </w:pPr>
      <w:rPr>
        <w:rFonts w:hint="default"/>
      </w:rPr>
    </w:lvl>
    <w:lvl w:ilvl="1" w:tplc="6948618E" w:tentative="1">
      <w:start w:val="1"/>
      <w:numFmt w:val="lowerLetter"/>
      <w:lvlText w:val="%2."/>
      <w:lvlJc w:val="left"/>
      <w:pPr>
        <w:ind w:left="1440" w:hanging="360"/>
      </w:pPr>
    </w:lvl>
    <w:lvl w:ilvl="2" w:tplc="F9BE778E" w:tentative="1">
      <w:start w:val="1"/>
      <w:numFmt w:val="lowerRoman"/>
      <w:lvlText w:val="%3."/>
      <w:lvlJc w:val="right"/>
      <w:pPr>
        <w:ind w:left="2160" w:hanging="180"/>
      </w:pPr>
    </w:lvl>
    <w:lvl w:ilvl="3" w:tplc="DD56E950" w:tentative="1">
      <w:start w:val="1"/>
      <w:numFmt w:val="decimal"/>
      <w:lvlText w:val="%4."/>
      <w:lvlJc w:val="left"/>
      <w:pPr>
        <w:ind w:left="2880" w:hanging="360"/>
      </w:pPr>
    </w:lvl>
    <w:lvl w:ilvl="4" w:tplc="1FB6D8D4" w:tentative="1">
      <w:start w:val="1"/>
      <w:numFmt w:val="lowerLetter"/>
      <w:lvlText w:val="%5."/>
      <w:lvlJc w:val="left"/>
      <w:pPr>
        <w:ind w:left="3600" w:hanging="360"/>
      </w:pPr>
    </w:lvl>
    <w:lvl w:ilvl="5" w:tplc="B600B77E" w:tentative="1">
      <w:start w:val="1"/>
      <w:numFmt w:val="lowerRoman"/>
      <w:lvlText w:val="%6."/>
      <w:lvlJc w:val="right"/>
      <w:pPr>
        <w:ind w:left="4320" w:hanging="180"/>
      </w:pPr>
    </w:lvl>
    <w:lvl w:ilvl="6" w:tplc="CCEAE51E" w:tentative="1">
      <w:start w:val="1"/>
      <w:numFmt w:val="decimal"/>
      <w:lvlText w:val="%7."/>
      <w:lvlJc w:val="left"/>
      <w:pPr>
        <w:ind w:left="5040" w:hanging="360"/>
      </w:pPr>
    </w:lvl>
    <w:lvl w:ilvl="7" w:tplc="50F096FA" w:tentative="1">
      <w:start w:val="1"/>
      <w:numFmt w:val="lowerLetter"/>
      <w:lvlText w:val="%8."/>
      <w:lvlJc w:val="left"/>
      <w:pPr>
        <w:ind w:left="5760" w:hanging="360"/>
      </w:pPr>
    </w:lvl>
    <w:lvl w:ilvl="8" w:tplc="7B30807A" w:tentative="1">
      <w:start w:val="1"/>
      <w:numFmt w:val="lowerRoman"/>
      <w:lvlText w:val="%9."/>
      <w:lvlJc w:val="right"/>
      <w:pPr>
        <w:ind w:left="6480" w:hanging="180"/>
      </w:pPr>
    </w:lvl>
  </w:abstractNum>
  <w:abstractNum w:abstractNumId="4" w15:restartNumberingAfterBreak="0">
    <w:nsid w:val="467531D2"/>
    <w:multiLevelType w:val="hybridMultilevel"/>
    <w:tmpl w:val="08223912"/>
    <w:lvl w:ilvl="0" w:tplc="E87EBD82">
      <w:start w:val="1"/>
      <w:numFmt w:val="bullet"/>
      <w:lvlText w:val=""/>
      <w:lvlJc w:val="left"/>
      <w:pPr>
        <w:ind w:left="720" w:hanging="360"/>
      </w:pPr>
      <w:rPr>
        <w:rFonts w:ascii="Symbol" w:hAnsi="Symbol"/>
      </w:rPr>
    </w:lvl>
    <w:lvl w:ilvl="1" w:tplc="9D183C1C" w:tentative="1">
      <w:start w:val="1"/>
      <w:numFmt w:val="bullet"/>
      <w:lvlText w:val="o"/>
      <w:lvlJc w:val="left"/>
      <w:pPr>
        <w:ind w:left="1440" w:hanging="360"/>
      </w:pPr>
      <w:rPr>
        <w:rFonts w:ascii="Courier New" w:hAnsi="Courier New" w:cs="Courier New"/>
      </w:rPr>
    </w:lvl>
    <w:lvl w:ilvl="2" w:tplc="6DDE6764" w:tentative="1">
      <w:start w:val="1"/>
      <w:numFmt w:val="bullet"/>
      <w:lvlText w:val=""/>
      <w:lvlJc w:val="left"/>
      <w:pPr>
        <w:ind w:left="2160" w:hanging="360"/>
      </w:pPr>
      <w:rPr>
        <w:rFonts w:ascii="Wingdings" w:hAnsi="Wingdings"/>
      </w:rPr>
    </w:lvl>
    <w:lvl w:ilvl="3" w:tplc="F90251BA" w:tentative="1">
      <w:start w:val="1"/>
      <w:numFmt w:val="bullet"/>
      <w:lvlText w:val=""/>
      <w:lvlJc w:val="left"/>
      <w:pPr>
        <w:ind w:left="2880" w:hanging="360"/>
      </w:pPr>
      <w:rPr>
        <w:rFonts w:ascii="Symbol" w:hAnsi="Symbol"/>
      </w:rPr>
    </w:lvl>
    <w:lvl w:ilvl="4" w:tplc="BA2A704A" w:tentative="1">
      <w:start w:val="1"/>
      <w:numFmt w:val="bullet"/>
      <w:lvlText w:val="o"/>
      <w:lvlJc w:val="left"/>
      <w:pPr>
        <w:ind w:left="3600" w:hanging="360"/>
      </w:pPr>
      <w:rPr>
        <w:rFonts w:ascii="Courier New" w:hAnsi="Courier New" w:cs="Courier New"/>
      </w:rPr>
    </w:lvl>
    <w:lvl w:ilvl="5" w:tplc="38A22F9C" w:tentative="1">
      <w:start w:val="1"/>
      <w:numFmt w:val="bullet"/>
      <w:lvlText w:val=""/>
      <w:lvlJc w:val="left"/>
      <w:pPr>
        <w:ind w:left="4320" w:hanging="360"/>
      </w:pPr>
      <w:rPr>
        <w:rFonts w:ascii="Wingdings" w:hAnsi="Wingdings"/>
      </w:rPr>
    </w:lvl>
    <w:lvl w:ilvl="6" w:tplc="C490462E" w:tentative="1">
      <w:start w:val="1"/>
      <w:numFmt w:val="bullet"/>
      <w:lvlText w:val=""/>
      <w:lvlJc w:val="left"/>
      <w:pPr>
        <w:ind w:left="5040" w:hanging="360"/>
      </w:pPr>
      <w:rPr>
        <w:rFonts w:ascii="Symbol" w:hAnsi="Symbol"/>
      </w:rPr>
    </w:lvl>
    <w:lvl w:ilvl="7" w:tplc="DA2AF988" w:tentative="1">
      <w:start w:val="1"/>
      <w:numFmt w:val="bullet"/>
      <w:lvlText w:val="o"/>
      <w:lvlJc w:val="left"/>
      <w:pPr>
        <w:ind w:left="5760" w:hanging="360"/>
      </w:pPr>
      <w:rPr>
        <w:rFonts w:ascii="Courier New" w:hAnsi="Courier New" w:cs="Courier New"/>
      </w:rPr>
    </w:lvl>
    <w:lvl w:ilvl="8" w:tplc="7F32255C" w:tentative="1">
      <w:start w:val="1"/>
      <w:numFmt w:val="bullet"/>
      <w:lvlText w:val=""/>
      <w:lvlJc w:val="left"/>
      <w:pPr>
        <w:ind w:left="6480" w:hanging="360"/>
      </w:pPr>
      <w:rPr>
        <w:rFonts w:ascii="Wingdings" w:hAnsi="Wingdings"/>
      </w:rPr>
    </w:lvl>
  </w:abstractNum>
  <w:num w:numId="1" w16cid:durableId="853038902">
    <w:abstractNumId w:val="0"/>
  </w:num>
  <w:num w:numId="2" w16cid:durableId="1160535370">
    <w:abstractNumId w:val="1"/>
    <w:lvlOverride w:ilvl="0">
      <w:lvl w:ilvl="0">
        <w:numFmt w:val="lowerLetter"/>
        <w:lvlText w:val="%1."/>
        <w:lvlJc w:val="left"/>
      </w:lvl>
    </w:lvlOverride>
  </w:num>
  <w:num w:numId="3" w16cid:durableId="1663123609">
    <w:abstractNumId w:val="2"/>
  </w:num>
  <w:num w:numId="4" w16cid:durableId="1126195202">
    <w:abstractNumId w:val="3"/>
  </w:num>
  <w:num w:numId="5" w16cid:durableId="1502426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B4"/>
    <w:rsid w:val="000204D9"/>
    <w:rsid w:val="00037572"/>
    <w:rsid w:val="000F0322"/>
    <w:rsid w:val="00103D44"/>
    <w:rsid w:val="00134F8E"/>
    <w:rsid w:val="001E3DEA"/>
    <w:rsid w:val="001F6F45"/>
    <w:rsid w:val="002469F5"/>
    <w:rsid w:val="002A06FC"/>
    <w:rsid w:val="002C1B63"/>
    <w:rsid w:val="00334FF4"/>
    <w:rsid w:val="003476DF"/>
    <w:rsid w:val="00393F4E"/>
    <w:rsid w:val="00396BC5"/>
    <w:rsid w:val="003C656F"/>
    <w:rsid w:val="003E0772"/>
    <w:rsid w:val="00404A48"/>
    <w:rsid w:val="004231B7"/>
    <w:rsid w:val="00482E0C"/>
    <w:rsid w:val="004C6CA8"/>
    <w:rsid w:val="004D5671"/>
    <w:rsid w:val="0052072C"/>
    <w:rsid w:val="006E356B"/>
    <w:rsid w:val="006F53B4"/>
    <w:rsid w:val="006F6C5E"/>
    <w:rsid w:val="007027C2"/>
    <w:rsid w:val="00737FBB"/>
    <w:rsid w:val="007A5CA0"/>
    <w:rsid w:val="007D0D6A"/>
    <w:rsid w:val="00826665"/>
    <w:rsid w:val="0084019A"/>
    <w:rsid w:val="00843476"/>
    <w:rsid w:val="00847549"/>
    <w:rsid w:val="008540C1"/>
    <w:rsid w:val="00892D3D"/>
    <w:rsid w:val="008F5ECB"/>
    <w:rsid w:val="00914D43"/>
    <w:rsid w:val="0091524D"/>
    <w:rsid w:val="00947B98"/>
    <w:rsid w:val="00974A9A"/>
    <w:rsid w:val="009802D4"/>
    <w:rsid w:val="00A24618"/>
    <w:rsid w:val="00A4610B"/>
    <w:rsid w:val="00A54BF9"/>
    <w:rsid w:val="00B037CD"/>
    <w:rsid w:val="00B57894"/>
    <w:rsid w:val="00B81BE5"/>
    <w:rsid w:val="00BA29AC"/>
    <w:rsid w:val="00BA3F14"/>
    <w:rsid w:val="00BB5D4E"/>
    <w:rsid w:val="00C92783"/>
    <w:rsid w:val="00D24B2E"/>
    <w:rsid w:val="00D32FD2"/>
    <w:rsid w:val="00E3582A"/>
    <w:rsid w:val="00E5141F"/>
    <w:rsid w:val="00E63952"/>
    <w:rsid w:val="00E65E04"/>
    <w:rsid w:val="00ED3FAC"/>
    <w:rsid w:val="00EE5721"/>
    <w:rsid w:val="00F04B56"/>
    <w:rsid w:val="00F67EA6"/>
    <w:rsid w:val="00FA1879"/>
    <w:rsid w:val="00FE33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631EE"/>
  <w15:chartTrackingRefBased/>
  <w15:docId w15:val="{F3741F6E-A20C-4EE7-B19E-A2937D20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after="0" w:line="360" w:lineRule="auto"/>
      <w:ind w:firstLine="360"/>
      <w:jc w:val="center"/>
      <w:outlineLvl w:val="0"/>
    </w:pPr>
    <w:rPr>
      <w:rFonts w:ascii="Times New Roman" w:eastAsiaTheme="majorEastAsia" w:hAnsi="Times New Roman" w:cstheme="majorBidi"/>
      <w:b/>
      <w:sz w:val="32"/>
      <w:szCs w:val="32"/>
      <w:lang w:eastAsia="ru-RU"/>
    </w:rPr>
  </w:style>
  <w:style w:type="paragraph" w:styleId="2">
    <w:name w:val="heading 2"/>
    <w:link w:val="20"/>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link w:val="30"/>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link w:val="40"/>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link w:val="50"/>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link w:val="60"/>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20">
    <w:name w:val="Заголовок 2 Знак"/>
    <w:link w:val="2"/>
    <w:uiPriority w:val="9"/>
    <w:rPr>
      <w:rFonts w:asciiTheme="majorHAnsi" w:eastAsiaTheme="majorEastAsia" w:hAnsiTheme="majorHAnsi" w:cstheme="majorBidi"/>
      <w:b/>
      <w:bCs/>
      <w:color w:val="4472C4" w:themeColor="accent1"/>
      <w:sz w:val="26"/>
      <w:szCs w:val="26"/>
    </w:rPr>
  </w:style>
  <w:style w:type="character" w:customStyle="1" w:styleId="30">
    <w:name w:val="Заголовок 3 Знак"/>
    <w:link w:val="3"/>
    <w:uiPriority w:val="9"/>
    <w:rPr>
      <w:rFonts w:asciiTheme="majorHAnsi" w:eastAsiaTheme="majorEastAsia" w:hAnsiTheme="majorHAnsi" w:cstheme="majorBidi"/>
      <w:b/>
      <w:bCs/>
      <w:color w:val="4472C4" w:themeColor="accent1"/>
    </w:rPr>
  </w:style>
  <w:style w:type="character" w:customStyle="1" w:styleId="40">
    <w:name w:val="Заголовок 4 Знак"/>
    <w:link w:val="4"/>
    <w:uiPriority w:val="9"/>
    <w:rPr>
      <w:rFonts w:asciiTheme="majorHAnsi" w:eastAsiaTheme="majorEastAsia" w:hAnsiTheme="majorHAnsi" w:cstheme="majorBidi"/>
      <w:b/>
      <w:bCs/>
      <w:i/>
      <w:iCs/>
      <w:color w:val="4472C4" w:themeColor="accent1"/>
    </w:rPr>
  </w:style>
  <w:style w:type="character" w:customStyle="1" w:styleId="50">
    <w:name w:val="Заголовок 5 Знак"/>
    <w:link w:val="5"/>
    <w:uiPriority w:val="9"/>
    <w:rPr>
      <w:rFonts w:asciiTheme="majorHAnsi" w:eastAsiaTheme="majorEastAsia" w:hAnsiTheme="majorHAnsi" w:cstheme="majorBidi"/>
      <w:color w:val="1F3763" w:themeColor="accent1" w:themeShade="7F"/>
    </w:rPr>
  </w:style>
  <w:style w:type="character" w:customStyle="1" w:styleId="60">
    <w:name w:val="Заголовок 6 Знак"/>
    <w:link w:val="6"/>
    <w:uiPriority w:val="9"/>
    <w:rPr>
      <w:rFonts w:asciiTheme="majorHAnsi" w:eastAsiaTheme="majorEastAsia" w:hAnsiTheme="majorHAnsi" w:cstheme="majorBidi"/>
      <w:i/>
      <w:iCs/>
      <w:color w:val="1F3763"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paragraph" w:styleId="a4">
    <w:name w:val="Title"/>
    <w:link w:val="a5"/>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5">
    <w:name w:val="Заголовок Знак"/>
    <w:link w:val="a4"/>
    <w:uiPriority w:val="10"/>
    <w:rPr>
      <w:rFonts w:asciiTheme="majorHAnsi" w:eastAsiaTheme="majorEastAsia" w:hAnsiTheme="majorHAnsi" w:cstheme="majorBidi"/>
      <w:color w:val="323E4F" w:themeColor="text2" w:themeShade="BF"/>
      <w:spacing w:val="5"/>
      <w:sz w:val="52"/>
      <w:szCs w:val="52"/>
    </w:rPr>
  </w:style>
  <w:style w:type="paragraph" w:styleId="a6">
    <w:name w:val="Subtitle"/>
    <w:link w:val="a7"/>
    <w:uiPriority w:val="11"/>
    <w:qFormat/>
    <w:rPr>
      <w:rFonts w:asciiTheme="majorHAnsi" w:eastAsiaTheme="majorEastAsia" w:hAnsiTheme="majorHAnsi" w:cstheme="majorBidi"/>
      <w:i/>
      <w:iCs/>
      <w:color w:val="4472C4" w:themeColor="accent1"/>
      <w:spacing w:val="15"/>
      <w:sz w:val="24"/>
      <w:szCs w:val="24"/>
    </w:rPr>
  </w:style>
  <w:style w:type="character" w:customStyle="1" w:styleId="a7">
    <w:name w:val="Подзаголовок Знак"/>
    <w:link w:val="a6"/>
    <w:uiPriority w:val="11"/>
    <w:rPr>
      <w:rFonts w:asciiTheme="majorHAnsi" w:eastAsiaTheme="majorEastAsia" w:hAnsiTheme="majorHAnsi" w:cstheme="majorBidi"/>
      <w:i/>
      <w:iCs/>
      <w:color w:val="4472C4" w:themeColor="accent1"/>
      <w:spacing w:val="15"/>
      <w:sz w:val="24"/>
      <w:szCs w:val="24"/>
    </w:rPr>
  </w:style>
  <w:style w:type="character" w:styleId="a8">
    <w:name w:val="Subtle Emphasis"/>
    <w:uiPriority w:val="19"/>
    <w:qFormat/>
    <w:rPr>
      <w:i/>
      <w:iCs/>
      <w:color w:val="808080" w:themeColor="text1" w:themeTint="7F"/>
    </w:rPr>
  </w:style>
  <w:style w:type="character" w:styleId="a9">
    <w:name w:val="Emphasis"/>
    <w:uiPriority w:val="20"/>
    <w:qFormat/>
    <w:rPr>
      <w:i/>
      <w:iCs/>
    </w:rPr>
  </w:style>
  <w:style w:type="character" w:styleId="aa">
    <w:name w:val="Intense Emphasis"/>
    <w:uiPriority w:val="21"/>
    <w:qFormat/>
    <w:rPr>
      <w:b/>
      <w:bCs/>
      <w:i/>
      <w:iCs/>
      <w:color w:val="4472C4" w:themeColor="accent1"/>
    </w:rPr>
  </w:style>
  <w:style w:type="character" w:styleId="ab">
    <w:name w:val="Strong"/>
    <w:uiPriority w:val="22"/>
    <w:qFormat/>
    <w:rPr>
      <w:b/>
      <w:bCs/>
    </w:rPr>
  </w:style>
  <w:style w:type="paragraph" w:styleId="21">
    <w:name w:val="Quote"/>
    <w:link w:val="22"/>
    <w:uiPriority w:val="29"/>
    <w:qFormat/>
    <w:rPr>
      <w:i/>
      <w:iCs/>
      <w:color w:val="000000" w:themeColor="text1"/>
    </w:rPr>
  </w:style>
  <w:style w:type="character" w:customStyle="1" w:styleId="22">
    <w:name w:val="Цитата 2 Знак"/>
    <w:link w:val="21"/>
    <w:uiPriority w:val="29"/>
    <w:rPr>
      <w:i/>
      <w:iCs/>
      <w:color w:val="000000" w:themeColor="text1"/>
    </w:rPr>
  </w:style>
  <w:style w:type="paragraph" w:styleId="ac">
    <w:name w:val="Intense Quote"/>
    <w:link w:val="ad"/>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d">
    <w:name w:val="Выделенная цитата Знак"/>
    <w:link w:val="ac"/>
    <w:uiPriority w:val="30"/>
    <w:rPr>
      <w:b/>
      <w:bCs/>
      <w:i/>
      <w:iCs/>
      <w:color w:val="4472C4" w:themeColor="accent1"/>
    </w:rPr>
  </w:style>
  <w:style w:type="character" w:styleId="ae">
    <w:name w:val="Subtle Reference"/>
    <w:uiPriority w:val="31"/>
    <w:qFormat/>
    <w:rPr>
      <w:smallCaps/>
      <w:color w:val="ED7D31" w:themeColor="accent2"/>
      <w:u w:val="single"/>
    </w:rPr>
  </w:style>
  <w:style w:type="character" w:styleId="af">
    <w:name w:val="Intense Reference"/>
    <w:uiPriority w:val="32"/>
    <w:qFormat/>
    <w:rPr>
      <w:b/>
      <w:bCs/>
      <w:smallCaps/>
      <w:color w:val="ED7D31" w:themeColor="accent2"/>
      <w:spacing w:val="5"/>
      <w:u w:val="single"/>
    </w:rPr>
  </w:style>
  <w:style w:type="character" w:styleId="af0">
    <w:name w:val="Book Title"/>
    <w:uiPriority w:val="33"/>
    <w:qFormat/>
    <w:rPr>
      <w:b/>
      <w:bCs/>
      <w:smallCaps/>
      <w:spacing w:val="5"/>
    </w:rPr>
  </w:style>
  <w:style w:type="paragraph" w:styleId="af1">
    <w:name w:val="footnote text"/>
    <w:link w:val="af2"/>
    <w:uiPriority w:val="99"/>
    <w:semiHidden/>
    <w:unhideWhenUsed/>
    <w:pPr>
      <w:spacing w:after="0" w:line="240" w:lineRule="auto"/>
    </w:pPr>
    <w:rPr>
      <w:sz w:val="20"/>
      <w:szCs w:val="20"/>
    </w:rPr>
  </w:style>
  <w:style w:type="character" w:customStyle="1" w:styleId="af2">
    <w:name w:val="Текст сноски Знак"/>
    <w:link w:val="af1"/>
    <w:uiPriority w:val="99"/>
    <w:semiHidden/>
    <w:rPr>
      <w:sz w:val="20"/>
      <w:szCs w:val="20"/>
    </w:rPr>
  </w:style>
  <w:style w:type="character" w:styleId="af3">
    <w:name w:val="footnote reference"/>
    <w:uiPriority w:val="99"/>
    <w:semiHidden/>
    <w:unhideWhenUsed/>
    <w:rPr>
      <w:vertAlign w:val="superscript"/>
    </w:rPr>
  </w:style>
  <w:style w:type="paragraph" w:styleId="af4">
    <w:name w:val="endnote text"/>
    <w:link w:val="af5"/>
    <w:uiPriority w:val="99"/>
    <w:semiHidden/>
    <w:unhideWhenUsed/>
    <w:pPr>
      <w:spacing w:after="0" w:line="240" w:lineRule="auto"/>
    </w:pPr>
    <w:rPr>
      <w:sz w:val="20"/>
      <w:szCs w:val="20"/>
    </w:rPr>
  </w:style>
  <w:style w:type="character" w:customStyle="1" w:styleId="af5">
    <w:name w:val="Текст концевой сноски Знак"/>
    <w:link w:val="af4"/>
    <w:uiPriority w:val="99"/>
    <w:semiHidden/>
    <w:rPr>
      <w:sz w:val="20"/>
      <w:szCs w:val="20"/>
    </w:rPr>
  </w:style>
  <w:style w:type="character" w:styleId="af6">
    <w:name w:val="endnote reference"/>
    <w:uiPriority w:val="99"/>
    <w:semiHidden/>
    <w:unhideWhenUsed/>
    <w:rPr>
      <w:vertAlign w:val="superscript"/>
    </w:rPr>
  </w:style>
  <w:style w:type="character" w:styleId="af7">
    <w:name w:val="Hyperlink"/>
    <w:uiPriority w:val="99"/>
    <w:unhideWhenUsed/>
    <w:rPr>
      <w:color w:val="0563C1" w:themeColor="hyperlink"/>
      <w:u w:val="single"/>
    </w:rPr>
  </w:style>
  <w:style w:type="paragraph" w:styleId="af8">
    <w:name w:val="Plain Text"/>
    <w:link w:val="af9"/>
    <w:uiPriority w:val="99"/>
    <w:semiHidden/>
    <w:unhideWhenUsed/>
    <w:pPr>
      <w:spacing w:after="0" w:line="240" w:lineRule="auto"/>
    </w:pPr>
    <w:rPr>
      <w:rFonts w:ascii="Courier New" w:hAnsi="Courier New" w:cs="Courier New"/>
      <w:sz w:val="21"/>
      <w:szCs w:val="21"/>
    </w:rPr>
  </w:style>
  <w:style w:type="character" w:customStyle="1" w:styleId="af9">
    <w:name w:val="Текст Знак"/>
    <w:link w:val="af8"/>
    <w:uiPriority w:val="99"/>
    <w:rPr>
      <w:rFonts w:ascii="Courier New" w:hAnsi="Courier New" w:cs="Courier New"/>
      <w:sz w:val="21"/>
      <w:szCs w:val="21"/>
    </w:rPr>
  </w:style>
  <w:style w:type="paragraph" w:styleId="afa">
    <w:name w:val="header"/>
    <w:link w:val="afb"/>
    <w:uiPriority w:val="99"/>
    <w:unhideWhenUsed/>
    <w:pPr>
      <w:spacing w:after="0" w:line="240" w:lineRule="auto"/>
    </w:pPr>
  </w:style>
  <w:style w:type="character" w:customStyle="1" w:styleId="afb">
    <w:name w:val="Верхний колонтитул Знак"/>
    <w:link w:val="afa"/>
    <w:uiPriority w:val="99"/>
  </w:style>
  <w:style w:type="paragraph" w:styleId="afc">
    <w:name w:val="footer"/>
    <w:link w:val="afd"/>
    <w:uiPriority w:val="99"/>
    <w:unhideWhenUsed/>
    <w:pPr>
      <w:spacing w:after="0" w:line="240" w:lineRule="auto"/>
    </w:pPr>
  </w:style>
  <w:style w:type="character" w:customStyle="1" w:styleId="afd">
    <w:name w:val="Нижний колонтитул Знак"/>
    <w:link w:val="afc"/>
    <w:uiPriority w:val="99"/>
  </w:style>
  <w:style w:type="paragraph" w:styleId="afe">
    <w:name w:val="Normal (Web)"/>
    <w:basedOn w:val="a"/>
    <w:uiPriority w:val="99"/>
    <w:unhideWhenUsed/>
    <w:pPr>
      <w:spacing w:before="100" w:after="100"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uiPriority w:val="99"/>
  </w:style>
  <w:style w:type="character" w:styleId="aff">
    <w:name w:val="Placeholder Text"/>
    <w:basedOn w:val="a0"/>
    <w:uiPriority w:val="99"/>
    <w:semiHidden/>
    <w:rPr>
      <w:color w:val="808080"/>
    </w:rPr>
  </w:style>
  <w:style w:type="paragraph" w:styleId="aff0">
    <w:name w:val="List Paragraph"/>
    <w:basedOn w:val="a"/>
    <w:uiPriority w:val="34"/>
    <w:qFormat/>
    <w:pPr>
      <w:ind w:left="720"/>
      <w:contextualSpacing/>
    </w:pPr>
  </w:style>
  <w:style w:type="character" w:customStyle="1" w:styleId="10">
    <w:name w:val="Заголовок 1 Знак"/>
    <w:basedOn w:val="a0"/>
    <w:link w:val="1"/>
    <w:uiPriority w:val="9"/>
    <w:rPr>
      <w:rFonts w:ascii="Times New Roman" w:eastAsiaTheme="majorEastAsia" w:hAnsi="Times New Roman" w:cstheme="majorBidi"/>
      <w:b/>
      <w:sz w:val="32"/>
      <w:szCs w:val="32"/>
      <w:lang w:eastAsia="ru-RU"/>
    </w:rPr>
  </w:style>
  <w:style w:type="table" w:styleId="aff1">
    <w:name w:val="Table Grid"/>
    <w:basedOn w:val="a1"/>
    <w:uiPriority w:val="39"/>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hidden/>
    <w:uiPriority w:val="99"/>
    <w:rPr>
      <w:rFonts w:ascii="Liberation Serif" w:eastAsia="NSimSun" w:hAnsi="Liberation Serif" w:cs="Arial"/>
      <w:lang w:eastAsia="zh-CN" w:bidi="hi-IN"/>
    </w:rPr>
  </w:style>
  <w:style w:type="character" w:customStyle="1" w:styleId="T73">
    <w:name w:val="T73"/>
    <w:hidden/>
    <w:uiPriority w:val="99"/>
  </w:style>
  <w:style w:type="paragraph" w:customStyle="1" w:styleId="P1">
    <w:name w:val="P1"/>
    <w:basedOn w:val="Standard"/>
    <w:hidden/>
    <w:uiPriority w:val="99"/>
    <w:pPr>
      <w:jc w:val="center"/>
    </w:pPr>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00534">
      <w:bodyDiv w:val="1"/>
      <w:marLeft w:val="0"/>
      <w:marRight w:val="0"/>
      <w:marTop w:val="0"/>
      <w:marBottom w:val="0"/>
      <w:divBdr>
        <w:top w:val="none" w:sz="0" w:space="0" w:color="auto"/>
        <w:left w:val="none" w:sz="0" w:space="0" w:color="auto"/>
        <w:bottom w:val="none" w:sz="0" w:space="0" w:color="auto"/>
        <w:right w:val="none" w:sz="0" w:space="0" w:color="auto"/>
      </w:divBdr>
    </w:div>
    <w:div w:id="914515082">
      <w:bodyDiv w:val="1"/>
      <w:marLeft w:val="0"/>
      <w:marRight w:val="0"/>
      <w:marTop w:val="0"/>
      <w:marBottom w:val="0"/>
      <w:divBdr>
        <w:top w:val="none" w:sz="0" w:space="0" w:color="auto"/>
        <w:left w:val="none" w:sz="0" w:space="0" w:color="auto"/>
        <w:bottom w:val="none" w:sz="0" w:space="0" w:color="auto"/>
        <w:right w:val="none" w:sz="0" w:space="0" w:color="auto"/>
      </w:divBdr>
    </w:div>
    <w:div w:id="1218666286">
      <w:bodyDiv w:val="1"/>
      <w:marLeft w:val="0"/>
      <w:marRight w:val="0"/>
      <w:marTop w:val="0"/>
      <w:marBottom w:val="0"/>
      <w:divBdr>
        <w:top w:val="none" w:sz="0" w:space="0" w:color="auto"/>
        <w:left w:val="none" w:sz="0" w:space="0" w:color="auto"/>
        <w:bottom w:val="none" w:sz="0" w:space="0" w:color="auto"/>
        <w:right w:val="none" w:sz="0" w:space="0" w:color="auto"/>
      </w:divBdr>
    </w:div>
    <w:div w:id="1483739379">
      <w:bodyDiv w:val="1"/>
      <w:marLeft w:val="0"/>
      <w:marRight w:val="0"/>
      <w:marTop w:val="0"/>
      <w:marBottom w:val="0"/>
      <w:divBdr>
        <w:top w:val="none" w:sz="0" w:space="0" w:color="auto"/>
        <w:left w:val="none" w:sz="0" w:space="0" w:color="auto"/>
        <w:bottom w:val="none" w:sz="0" w:space="0" w:color="auto"/>
        <w:right w:val="none" w:sz="0" w:space="0" w:color="auto"/>
      </w:divBdr>
    </w:div>
    <w:div w:id="155997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553</Words>
  <Characters>3157</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Александра Бганцова</dc:creator>
  <cp:lastModifiedBy>Августина Цыркунова</cp:lastModifiedBy>
  <cp:revision>2</cp:revision>
  <dcterms:created xsi:type="dcterms:W3CDTF">2025-10-02T07:08:00Z</dcterms:created>
  <dcterms:modified xsi:type="dcterms:W3CDTF">2025-10-02T07:08:00Z</dcterms:modified>
</cp:coreProperties>
</file>