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CBD36" w14:textId="77777777" w:rsidR="00962D0F" w:rsidRDefault="00962D0F" w:rsidP="003C4B52">
      <w:pPr>
        <w:pStyle w:val="Ttulo"/>
        <w:rPr>
          <w:color w:val="32C3FF"/>
          <w:lang w:val="en-US"/>
        </w:rPr>
      </w:pPr>
    </w:p>
    <w:p w14:paraId="0F85F23B" w14:textId="04DC2235" w:rsidR="003C4B52" w:rsidRDefault="003C4B52" w:rsidP="00BA0E5F">
      <w:pPr>
        <w:pStyle w:val="Ttulo"/>
        <w:rPr>
          <w:color w:val="32C3FF"/>
          <w:sz w:val="44"/>
          <w:szCs w:val="44"/>
          <w:lang w:val="en-US"/>
        </w:rPr>
      </w:pPr>
      <w:r w:rsidRPr="00BA0E5F">
        <w:rPr>
          <w:color w:val="32C3FF"/>
          <w:sz w:val="44"/>
          <w:szCs w:val="44"/>
          <w:lang w:val="en-US"/>
        </w:rPr>
        <w:t xml:space="preserve">Deep Learning </w:t>
      </w:r>
      <w:r w:rsidR="00BA0E5F" w:rsidRPr="00BA0E5F">
        <w:rPr>
          <w:color w:val="32C3FF"/>
          <w:sz w:val="44"/>
          <w:szCs w:val="44"/>
          <w:lang w:val="en-US"/>
        </w:rPr>
        <w:t xml:space="preserve">- </w:t>
      </w:r>
      <w:r w:rsidRPr="00BA0E5F">
        <w:rPr>
          <w:color w:val="32C3FF"/>
          <w:sz w:val="44"/>
          <w:szCs w:val="44"/>
          <w:lang w:val="en-US"/>
        </w:rPr>
        <w:t>Image Classification with CNN</w:t>
      </w:r>
    </w:p>
    <w:p w14:paraId="16BC7C63" w14:textId="77777777" w:rsidR="00384CB4" w:rsidRDefault="00384CB4" w:rsidP="00384CB4">
      <w:pPr>
        <w:rPr>
          <w:lang w:val="en-US"/>
        </w:rPr>
      </w:pPr>
    </w:p>
    <w:p w14:paraId="0FB32517" w14:textId="77777777" w:rsidR="00384CB4" w:rsidRDefault="00384CB4" w:rsidP="00384CB4">
      <w:pPr>
        <w:rPr>
          <w:lang w:val="en-US"/>
        </w:rPr>
      </w:pPr>
    </w:p>
    <w:p w14:paraId="053F498A" w14:textId="75806682" w:rsidR="00384CB4" w:rsidRPr="00384CB4" w:rsidRDefault="00384CB4" w:rsidP="00384CB4">
      <w:pPr>
        <w:rPr>
          <w:lang w:val="en-US"/>
        </w:rPr>
      </w:pPr>
      <w:r w:rsidRPr="00384CB4">
        <w:drawing>
          <wp:inline distT="0" distB="0" distL="0" distR="0" wp14:anchorId="59E98B9A" wp14:editId="37D3DF84">
            <wp:extent cx="5400040" cy="3771265"/>
            <wp:effectExtent l="0" t="0" r="0" b="635"/>
            <wp:docPr id="1026" name="Picture 2" descr="Uma imagem com fumador, artesão&#10;&#10;Descrição gerada automaticamente">
              <a:extLst xmlns:a="http://schemas.openxmlformats.org/drawingml/2006/main">
                <a:ext uri="{FF2B5EF4-FFF2-40B4-BE49-F238E27FC236}">
                  <a16:creationId xmlns:a16="http://schemas.microsoft.com/office/drawing/2014/main" id="{37E871F1-119B-802B-1D73-0E25EA68D5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ma imagem com fumador, artesão&#10;&#10;Descrição gerada automaticamente">
                      <a:extLst>
                        <a:ext uri="{FF2B5EF4-FFF2-40B4-BE49-F238E27FC236}">
                          <a16:creationId xmlns:a16="http://schemas.microsoft.com/office/drawing/2014/main" id="{37E871F1-119B-802B-1D73-0E25EA68D5C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771265"/>
                    </a:xfrm>
                    <a:prstGeom prst="rect">
                      <a:avLst/>
                    </a:prstGeom>
                    <a:noFill/>
                  </pic:spPr>
                </pic:pic>
              </a:graphicData>
            </a:graphic>
          </wp:inline>
        </w:drawing>
      </w:r>
    </w:p>
    <w:p w14:paraId="5A3E217E" w14:textId="77777777" w:rsidR="00C21237" w:rsidRPr="00BA0E5F" w:rsidRDefault="00C21237" w:rsidP="003C4B52">
      <w:pPr>
        <w:rPr>
          <w:lang w:val="en-US"/>
        </w:rPr>
      </w:pPr>
    </w:p>
    <w:p w14:paraId="46F00083" w14:textId="43935B41" w:rsidR="00962D0F" w:rsidRPr="00BA0E5F" w:rsidRDefault="00384CB4" w:rsidP="003C4B52">
      <w:pPr>
        <w:rPr>
          <w:lang w:val="en-US"/>
        </w:rPr>
      </w:pPr>
      <w:r w:rsidRPr="00384CB4">
        <mc:AlternateContent>
          <mc:Choice Requires="wps">
            <w:drawing>
              <wp:anchor distT="0" distB="0" distL="114300" distR="114300" simplePos="0" relativeHeight="251659264" behindDoc="0" locked="0" layoutInCell="1" allowOverlap="1" wp14:anchorId="3B865B2C" wp14:editId="1B525083">
                <wp:simplePos x="0" y="0"/>
                <wp:positionH relativeFrom="column">
                  <wp:posOffset>352425</wp:posOffset>
                </wp:positionH>
                <wp:positionV relativeFrom="paragraph">
                  <wp:posOffset>12065</wp:posOffset>
                </wp:positionV>
                <wp:extent cx="4597636" cy="646331"/>
                <wp:effectExtent l="0" t="0" r="0" b="0"/>
                <wp:wrapNone/>
                <wp:docPr id="9" name="CaixaDeTexto 8">
                  <a:extLst xmlns:a="http://schemas.openxmlformats.org/drawingml/2006/main">
                    <a:ext uri="{FF2B5EF4-FFF2-40B4-BE49-F238E27FC236}">
                      <a16:creationId xmlns:a16="http://schemas.microsoft.com/office/drawing/2014/main" id="{87930538-089F-5C59-D101-1155B4725FA4}"/>
                    </a:ext>
                  </a:extLst>
                </wp:docPr>
                <wp:cNvGraphicFramePr/>
                <a:graphic xmlns:a="http://schemas.openxmlformats.org/drawingml/2006/main">
                  <a:graphicData uri="http://schemas.microsoft.com/office/word/2010/wordprocessingShape">
                    <wps:wsp>
                      <wps:cNvSpPr txBox="1"/>
                      <wps:spPr>
                        <a:xfrm>
                          <a:off x="0" y="0"/>
                          <a:ext cx="4597636" cy="646331"/>
                        </a:xfrm>
                        <a:prstGeom prst="rect">
                          <a:avLst/>
                        </a:prstGeom>
                        <a:noFill/>
                      </wps:spPr>
                      <wps:txbx>
                        <w:txbxContent>
                          <w:p w14:paraId="253DDBE6" w14:textId="45CE6C59" w:rsidR="00384CB4" w:rsidRDefault="00384CB4" w:rsidP="00384CB4">
                            <w:pPr>
                              <w:rPr>
                                <w:rFonts w:ascii="Arial" w:hAnsi="Arial"/>
                                <w:b/>
                                <w:bCs/>
                                <w:i/>
                                <w:iCs/>
                                <w:color w:val="32C3FF"/>
                                <w:kern w:val="24"/>
                                <w:sz w:val="36"/>
                                <w:szCs w:val="36"/>
                                <w:lang w:val="en-US"/>
                                <w14:ligatures w14:val="none"/>
                              </w:rPr>
                            </w:pPr>
                            <w:r>
                              <w:rPr>
                                <w:rFonts w:ascii="Arial" w:hAnsi="Arial"/>
                                <w:b/>
                                <w:bCs/>
                                <w:i/>
                                <w:iCs/>
                                <w:color w:val="32C3FF"/>
                                <w:kern w:val="24"/>
                                <w:sz w:val="36"/>
                                <w:szCs w:val="36"/>
                                <w:lang w:val="en-US"/>
                              </w:rPr>
                              <w:t xml:space="preserve">Convincing CNNs </w:t>
                            </w:r>
                            <w:r>
                              <w:rPr>
                                <w:rFonts w:ascii="Arial" w:hAnsi="Arial"/>
                                <w:i/>
                                <w:iCs/>
                                <w:color w:val="32C3FF"/>
                                <w:kern w:val="24"/>
                                <w:sz w:val="36"/>
                                <w:szCs w:val="36"/>
                                <w:lang w:val="en-US"/>
                              </w:rPr>
                              <w:t xml:space="preserve">that yes, this is a </w:t>
                            </w:r>
                            <w:r>
                              <w:rPr>
                                <w:rFonts w:ascii="Arial" w:hAnsi="Arial"/>
                                <w:i/>
                                <w:iCs/>
                                <w:color w:val="32C3FF"/>
                                <w:kern w:val="24"/>
                                <w:sz w:val="36"/>
                                <w:szCs w:val="36"/>
                                <w:lang w:val="en-US"/>
                              </w:rPr>
                              <w:t>pipe!</w:t>
                            </w:r>
                            <w:r>
                              <w:rPr>
                                <w:rFonts w:ascii="Arial" w:hAnsi="Arial"/>
                                <w:i/>
                                <w:iCs/>
                                <w:color w:val="32C3FF"/>
                                <w:kern w:val="24"/>
                                <w:sz w:val="36"/>
                                <w:szCs w:val="36"/>
                                <w:lang w:val="en-US"/>
                              </w:rPr>
                              <w:t xml:space="preserve"> – Using the </w:t>
                            </w:r>
                            <w:r>
                              <w:rPr>
                                <w:rFonts w:ascii="Arial" w:hAnsi="Arial"/>
                                <w:b/>
                                <w:bCs/>
                                <w:color w:val="32C3FF"/>
                                <w:kern w:val="24"/>
                                <w:sz w:val="36"/>
                                <w:szCs w:val="36"/>
                                <w:lang w:val="en-US"/>
                              </w:rPr>
                              <w:t>CIFAR-10 dataset!</w:t>
                            </w:r>
                          </w:p>
                        </w:txbxContent>
                      </wps:txbx>
                      <wps:bodyPr wrap="square" rtlCol="0">
                        <a:spAutoFit/>
                      </wps:bodyPr>
                    </wps:wsp>
                  </a:graphicData>
                </a:graphic>
              </wp:anchor>
            </w:drawing>
          </mc:Choice>
          <mc:Fallback>
            <w:pict>
              <v:shapetype w14:anchorId="3B865B2C" id="_x0000_t202" coordsize="21600,21600" o:spt="202" path="m,l,21600r21600,l21600,xe">
                <v:stroke joinstyle="miter"/>
                <v:path gradientshapeok="t" o:connecttype="rect"/>
              </v:shapetype>
              <v:shape id="CaixaDeTexto 8" o:spid="_x0000_s1026" type="#_x0000_t202" style="position:absolute;margin-left:27.75pt;margin-top:.95pt;width:362pt;height:50.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" filled="f" stroked="f">
                <v:textbox style="mso-fit-shape-to-text:t">
                  <w:txbxContent>
                    <w:p w14:paraId="253DDBE6" w14:textId="45CE6C59" w:rsidR="00384CB4" w:rsidRDefault="00384CB4" w:rsidP="00384CB4">
                      <w:pPr>
                        <w:rPr>
                          <w:rFonts w:ascii="Arial" w:hAnsi="Arial"/>
                          <w:b/>
                          <w:bCs/>
                          <w:i/>
                          <w:iCs/>
                          <w:color w:val="32C3FF"/>
                          <w:kern w:val="24"/>
                          <w:sz w:val="36"/>
                          <w:szCs w:val="36"/>
                          <w:lang w:val="en-US"/>
                          <w14:ligatures w14:val="none"/>
                        </w:rPr>
                      </w:pPr>
                      <w:r>
                        <w:rPr>
                          <w:rFonts w:ascii="Arial" w:hAnsi="Arial"/>
                          <w:b/>
                          <w:bCs/>
                          <w:i/>
                          <w:iCs/>
                          <w:color w:val="32C3FF"/>
                          <w:kern w:val="24"/>
                          <w:sz w:val="36"/>
                          <w:szCs w:val="36"/>
                          <w:lang w:val="en-US"/>
                        </w:rPr>
                        <w:t xml:space="preserve">Convincing CNNs </w:t>
                      </w:r>
                      <w:r>
                        <w:rPr>
                          <w:rFonts w:ascii="Arial" w:hAnsi="Arial"/>
                          <w:i/>
                          <w:iCs/>
                          <w:color w:val="32C3FF"/>
                          <w:kern w:val="24"/>
                          <w:sz w:val="36"/>
                          <w:szCs w:val="36"/>
                          <w:lang w:val="en-US"/>
                        </w:rPr>
                        <w:t xml:space="preserve">that yes, this is a </w:t>
                      </w:r>
                      <w:r>
                        <w:rPr>
                          <w:rFonts w:ascii="Arial" w:hAnsi="Arial"/>
                          <w:i/>
                          <w:iCs/>
                          <w:color w:val="32C3FF"/>
                          <w:kern w:val="24"/>
                          <w:sz w:val="36"/>
                          <w:szCs w:val="36"/>
                          <w:lang w:val="en-US"/>
                        </w:rPr>
                        <w:t>pipe!</w:t>
                      </w:r>
                      <w:r>
                        <w:rPr>
                          <w:rFonts w:ascii="Arial" w:hAnsi="Arial"/>
                          <w:i/>
                          <w:iCs/>
                          <w:color w:val="32C3FF"/>
                          <w:kern w:val="24"/>
                          <w:sz w:val="36"/>
                          <w:szCs w:val="36"/>
                          <w:lang w:val="en-US"/>
                        </w:rPr>
                        <w:t xml:space="preserve"> – Using the </w:t>
                      </w:r>
                      <w:r>
                        <w:rPr>
                          <w:rFonts w:ascii="Arial" w:hAnsi="Arial"/>
                          <w:b/>
                          <w:bCs/>
                          <w:color w:val="32C3FF"/>
                          <w:kern w:val="24"/>
                          <w:sz w:val="36"/>
                          <w:szCs w:val="36"/>
                          <w:lang w:val="en-US"/>
                        </w:rPr>
                        <w:t>CIFAR-10 dataset!</w:t>
                      </w:r>
                    </w:p>
                  </w:txbxContent>
                </v:textbox>
              </v:shape>
            </w:pict>
          </mc:Fallback>
        </mc:AlternateContent>
      </w:r>
    </w:p>
    <w:p w14:paraId="1E539EC6" w14:textId="694CD4FA" w:rsidR="00962D0F" w:rsidRPr="00384CB4" w:rsidRDefault="00384CB4" w:rsidP="00384CB4">
      <w:pPr>
        <w:tabs>
          <w:tab w:val="left" w:pos="3585"/>
        </w:tabs>
        <w:rPr>
          <w:lang w:val="en-US"/>
        </w:rPr>
      </w:pPr>
      <w:r>
        <w:rPr>
          <w:lang w:val="en-US"/>
        </w:rPr>
        <w:tab/>
      </w:r>
    </w:p>
    <w:p w14:paraId="1F06E2B3" w14:textId="77777777" w:rsidR="003C4B52" w:rsidRPr="00384CB4" w:rsidRDefault="003C4B52">
      <w:pPr>
        <w:rPr>
          <w:lang w:val="en-US"/>
        </w:rPr>
      </w:pPr>
      <w:r w:rsidRPr="00384CB4">
        <w:rPr>
          <w:lang w:val="en-US"/>
        </w:rPr>
        <w:br w:type="page"/>
      </w:r>
    </w:p>
    <w:sdt>
      <w:sdtPr>
        <w:rPr>
          <w:rFonts w:asciiTheme="minorHAnsi" w:eastAsiaTheme="minorHAnsi" w:hAnsiTheme="minorHAnsi" w:cstheme="minorBidi"/>
          <w:color w:val="auto"/>
          <w:kern w:val="2"/>
          <w:sz w:val="24"/>
          <w:szCs w:val="24"/>
          <w:lang w:eastAsia="en-US"/>
          <w14:ligatures w14:val="standardContextual"/>
        </w:rPr>
        <w:id w:val="-2053992226"/>
        <w:docPartObj>
          <w:docPartGallery w:val="Table of Contents"/>
          <w:docPartUnique/>
        </w:docPartObj>
      </w:sdtPr>
      <w:sdtEndPr>
        <w:rPr>
          <w:b/>
          <w:bCs/>
        </w:rPr>
      </w:sdtEndPr>
      <w:sdtContent>
        <w:p w14:paraId="6633B6FB" w14:textId="1B788EBE" w:rsidR="003C4B52" w:rsidRDefault="003C4B52">
          <w:pPr>
            <w:pStyle w:val="Cabealhodondice"/>
            <w:rPr>
              <w:color w:val="32C3FF"/>
            </w:rPr>
          </w:pPr>
          <w:r w:rsidRPr="003C4B52">
            <w:rPr>
              <w:color w:val="32C3FF"/>
            </w:rPr>
            <w:t>Index</w:t>
          </w:r>
        </w:p>
        <w:p w14:paraId="5DEA37EB" w14:textId="77777777" w:rsidR="00962D0F" w:rsidRPr="00962D0F" w:rsidRDefault="00962D0F" w:rsidP="00962D0F">
          <w:pPr>
            <w:rPr>
              <w:lang w:eastAsia="pt-PT"/>
            </w:rPr>
          </w:pPr>
        </w:p>
        <w:p w14:paraId="7E879778" w14:textId="316CA8EC" w:rsidR="00473855" w:rsidRDefault="003C4B52">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78341815" w:history="1">
            <w:r w:rsidR="00473855" w:rsidRPr="0018686B">
              <w:rPr>
                <w:rStyle w:val="Hiperligao"/>
                <w:noProof/>
                <w:lang w:val="en-US"/>
              </w:rPr>
              <w:t>Executive Summary</w:t>
            </w:r>
            <w:r w:rsidR="00473855">
              <w:rPr>
                <w:noProof/>
                <w:webHidden/>
              </w:rPr>
              <w:tab/>
            </w:r>
            <w:r w:rsidR="00473855">
              <w:rPr>
                <w:noProof/>
                <w:webHidden/>
              </w:rPr>
              <w:fldChar w:fldCharType="begin"/>
            </w:r>
            <w:r w:rsidR="00473855">
              <w:rPr>
                <w:noProof/>
                <w:webHidden/>
              </w:rPr>
              <w:instrText xml:space="preserve"> PAGEREF _Toc178341815 \h </w:instrText>
            </w:r>
            <w:r w:rsidR="00473855">
              <w:rPr>
                <w:noProof/>
                <w:webHidden/>
              </w:rPr>
            </w:r>
            <w:r w:rsidR="00473855">
              <w:rPr>
                <w:noProof/>
                <w:webHidden/>
              </w:rPr>
              <w:fldChar w:fldCharType="separate"/>
            </w:r>
            <w:r w:rsidR="00473855">
              <w:rPr>
                <w:noProof/>
                <w:webHidden/>
              </w:rPr>
              <w:t>3</w:t>
            </w:r>
            <w:r w:rsidR="00473855">
              <w:rPr>
                <w:noProof/>
                <w:webHidden/>
              </w:rPr>
              <w:fldChar w:fldCharType="end"/>
            </w:r>
          </w:hyperlink>
        </w:p>
        <w:p w14:paraId="32CAD287" w14:textId="669EE14B" w:rsidR="00473855" w:rsidRDefault="00473855">
          <w:pPr>
            <w:pStyle w:val="ndice1"/>
            <w:tabs>
              <w:tab w:val="right" w:leader="dot" w:pos="8494"/>
            </w:tabs>
            <w:rPr>
              <w:rFonts w:eastAsiaTheme="minorEastAsia"/>
              <w:noProof/>
              <w:lang w:eastAsia="pt-PT"/>
            </w:rPr>
          </w:pPr>
          <w:hyperlink w:anchor="_Toc178341816" w:history="1">
            <w:r w:rsidRPr="0018686B">
              <w:rPr>
                <w:rStyle w:val="Hiperligao"/>
                <w:noProof/>
                <w:lang w:val="en-US"/>
              </w:rPr>
              <w:t>Working Environment</w:t>
            </w:r>
            <w:r>
              <w:rPr>
                <w:noProof/>
                <w:webHidden/>
              </w:rPr>
              <w:tab/>
            </w:r>
            <w:r>
              <w:rPr>
                <w:noProof/>
                <w:webHidden/>
              </w:rPr>
              <w:fldChar w:fldCharType="begin"/>
            </w:r>
            <w:r>
              <w:rPr>
                <w:noProof/>
                <w:webHidden/>
              </w:rPr>
              <w:instrText xml:space="preserve"> PAGEREF _Toc178341816 \h </w:instrText>
            </w:r>
            <w:r>
              <w:rPr>
                <w:noProof/>
                <w:webHidden/>
              </w:rPr>
            </w:r>
            <w:r>
              <w:rPr>
                <w:noProof/>
                <w:webHidden/>
              </w:rPr>
              <w:fldChar w:fldCharType="separate"/>
            </w:r>
            <w:r>
              <w:rPr>
                <w:noProof/>
                <w:webHidden/>
              </w:rPr>
              <w:t>3</w:t>
            </w:r>
            <w:r>
              <w:rPr>
                <w:noProof/>
                <w:webHidden/>
              </w:rPr>
              <w:fldChar w:fldCharType="end"/>
            </w:r>
          </w:hyperlink>
        </w:p>
        <w:p w14:paraId="29FB56F1" w14:textId="3D96961C" w:rsidR="00473855" w:rsidRDefault="00473855">
          <w:pPr>
            <w:pStyle w:val="ndice1"/>
            <w:tabs>
              <w:tab w:val="right" w:leader="dot" w:pos="8494"/>
            </w:tabs>
            <w:rPr>
              <w:rFonts w:eastAsiaTheme="minorEastAsia"/>
              <w:noProof/>
              <w:lang w:eastAsia="pt-PT"/>
            </w:rPr>
          </w:pPr>
          <w:hyperlink w:anchor="_Toc178341817" w:history="1">
            <w:r w:rsidRPr="0018686B">
              <w:rPr>
                <w:rStyle w:val="Hiperligao"/>
                <w:noProof/>
                <w:lang w:val="en-US"/>
              </w:rPr>
              <w:t>Dataset and Preprocessing</w:t>
            </w:r>
            <w:r>
              <w:rPr>
                <w:noProof/>
                <w:webHidden/>
              </w:rPr>
              <w:tab/>
            </w:r>
            <w:r>
              <w:rPr>
                <w:noProof/>
                <w:webHidden/>
              </w:rPr>
              <w:fldChar w:fldCharType="begin"/>
            </w:r>
            <w:r>
              <w:rPr>
                <w:noProof/>
                <w:webHidden/>
              </w:rPr>
              <w:instrText xml:space="preserve"> PAGEREF _Toc178341817 \h </w:instrText>
            </w:r>
            <w:r>
              <w:rPr>
                <w:noProof/>
                <w:webHidden/>
              </w:rPr>
            </w:r>
            <w:r>
              <w:rPr>
                <w:noProof/>
                <w:webHidden/>
              </w:rPr>
              <w:fldChar w:fldCharType="separate"/>
            </w:r>
            <w:r>
              <w:rPr>
                <w:noProof/>
                <w:webHidden/>
              </w:rPr>
              <w:t>3</w:t>
            </w:r>
            <w:r>
              <w:rPr>
                <w:noProof/>
                <w:webHidden/>
              </w:rPr>
              <w:fldChar w:fldCharType="end"/>
            </w:r>
          </w:hyperlink>
        </w:p>
        <w:p w14:paraId="2A43237C" w14:textId="1A7B4FE9" w:rsidR="00473855" w:rsidRDefault="00473855">
          <w:pPr>
            <w:pStyle w:val="ndice1"/>
            <w:tabs>
              <w:tab w:val="right" w:leader="dot" w:pos="8494"/>
            </w:tabs>
            <w:rPr>
              <w:rFonts w:eastAsiaTheme="minorEastAsia"/>
              <w:noProof/>
              <w:lang w:eastAsia="pt-PT"/>
            </w:rPr>
          </w:pPr>
          <w:hyperlink w:anchor="_Toc178341818" w:history="1">
            <w:r w:rsidRPr="0018686B">
              <w:rPr>
                <w:rStyle w:val="Hiperligao"/>
                <w:noProof/>
                <w:lang w:val="en-US"/>
              </w:rPr>
              <w:t>CNN Model (s) Architecture &amp; Development</w:t>
            </w:r>
            <w:r>
              <w:rPr>
                <w:noProof/>
                <w:webHidden/>
              </w:rPr>
              <w:tab/>
            </w:r>
            <w:r>
              <w:rPr>
                <w:noProof/>
                <w:webHidden/>
              </w:rPr>
              <w:fldChar w:fldCharType="begin"/>
            </w:r>
            <w:r>
              <w:rPr>
                <w:noProof/>
                <w:webHidden/>
              </w:rPr>
              <w:instrText xml:space="preserve"> PAGEREF _Toc178341818 \h </w:instrText>
            </w:r>
            <w:r>
              <w:rPr>
                <w:noProof/>
                <w:webHidden/>
              </w:rPr>
            </w:r>
            <w:r>
              <w:rPr>
                <w:noProof/>
                <w:webHidden/>
              </w:rPr>
              <w:fldChar w:fldCharType="separate"/>
            </w:r>
            <w:r>
              <w:rPr>
                <w:noProof/>
                <w:webHidden/>
              </w:rPr>
              <w:t>4</w:t>
            </w:r>
            <w:r>
              <w:rPr>
                <w:noProof/>
                <w:webHidden/>
              </w:rPr>
              <w:fldChar w:fldCharType="end"/>
            </w:r>
          </w:hyperlink>
        </w:p>
        <w:p w14:paraId="6CB50DE8" w14:textId="35E92A87" w:rsidR="00473855" w:rsidRDefault="00473855">
          <w:pPr>
            <w:pStyle w:val="ndice1"/>
            <w:tabs>
              <w:tab w:val="right" w:leader="dot" w:pos="8494"/>
            </w:tabs>
            <w:rPr>
              <w:rFonts w:eastAsiaTheme="minorEastAsia"/>
              <w:noProof/>
              <w:lang w:eastAsia="pt-PT"/>
            </w:rPr>
          </w:pPr>
          <w:hyperlink w:anchor="_Toc178341819" w:history="1">
            <w:r w:rsidRPr="0018686B">
              <w:rPr>
                <w:rStyle w:val="Hiperligao"/>
                <w:noProof/>
                <w:lang w:val="en-US"/>
              </w:rPr>
              <w:t>Performance Improvement Steps</w:t>
            </w:r>
            <w:r>
              <w:rPr>
                <w:noProof/>
                <w:webHidden/>
              </w:rPr>
              <w:tab/>
            </w:r>
            <w:r>
              <w:rPr>
                <w:noProof/>
                <w:webHidden/>
              </w:rPr>
              <w:fldChar w:fldCharType="begin"/>
            </w:r>
            <w:r>
              <w:rPr>
                <w:noProof/>
                <w:webHidden/>
              </w:rPr>
              <w:instrText xml:space="preserve"> PAGEREF _Toc178341819 \h </w:instrText>
            </w:r>
            <w:r>
              <w:rPr>
                <w:noProof/>
                <w:webHidden/>
              </w:rPr>
            </w:r>
            <w:r>
              <w:rPr>
                <w:noProof/>
                <w:webHidden/>
              </w:rPr>
              <w:fldChar w:fldCharType="separate"/>
            </w:r>
            <w:r>
              <w:rPr>
                <w:noProof/>
                <w:webHidden/>
              </w:rPr>
              <w:t>4</w:t>
            </w:r>
            <w:r>
              <w:rPr>
                <w:noProof/>
                <w:webHidden/>
              </w:rPr>
              <w:fldChar w:fldCharType="end"/>
            </w:r>
          </w:hyperlink>
        </w:p>
        <w:p w14:paraId="78E37085" w14:textId="4511AFD4" w:rsidR="00473855" w:rsidRDefault="00473855">
          <w:pPr>
            <w:pStyle w:val="ndice1"/>
            <w:tabs>
              <w:tab w:val="right" w:leader="dot" w:pos="8494"/>
            </w:tabs>
            <w:rPr>
              <w:rFonts w:eastAsiaTheme="minorEastAsia"/>
              <w:noProof/>
              <w:lang w:eastAsia="pt-PT"/>
            </w:rPr>
          </w:pPr>
          <w:hyperlink w:anchor="_Toc178341820" w:history="1">
            <w:r w:rsidRPr="0018686B">
              <w:rPr>
                <w:rStyle w:val="Hiperligao"/>
                <w:noProof/>
                <w:lang w:val="en-US"/>
              </w:rPr>
              <w:t>Transfer Learning</w:t>
            </w:r>
            <w:r>
              <w:rPr>
                <w:noProof/>
                <w:webHidden/>
              </w:rPr>
              <w:tab/>
            </w:r>
            <w:r>
              <w:rPr>
                <w:noProof/>
                <w:webHidden/>
              </w:rPr>
              <w:fldChar w:fldCharType="begin"/>
            </w:r>
            <w:r>
              <w:rPr>
                <w:noProof/>
                <w:webHidden/>
              </w:rPr>
              <w:instrText xml:space="preserve"> PAGEREF _Toc178341820 \h </w:instrText>
            </w:r>
            <w:r>
              <w:rPr>
                <w:noProof/>
                <w:webHidden/>
              </w:rPr>
            </w:r>
            <w:r>
              <w:rPr>
                <w:noProof/>
                <w:webHidden/>
              </w:rPr>
              <w:fldChar w:fldCharType="separate"/>
            </w:r>
            <w:r>
              <w:rPr>
                <w:noProof/>
                <w:webHidden/>
              </w:rPr>
              <w:t>7</w:t>
            </w:r>
            <w:r>
              <w:rPr>
                <w:noProof/>
                <w:webHidden/>
              </w:rPr>
              <w:fldChar w:fldCharType="end"/>
            </w:r>
          </w:hyperlink>
        </w:p>
        <w:p w14:paraId="4860863E" w14:textId="13F12B59" w:rsidR="00473855" w:rsidRDefault="00473855">
          <w:pPr>
            <w:pStyle w:val="ndice2"/>
            <w:tabs>
              <w:tab w:val="right" w:leader="dot" w:pos="8494"/>
            </w:tabs>
            <w:rPr>
              <w:rFonts w:eastAsiaTheme="minorEastAsia"/>
              <w:noProof/>
              <w:lang w:eastAsia="pt-PT"/>
            </w:rPr>
          </w:pPr>
          <w:hyperlink w:anchor="_Toc178341821" w:history="1">
            <w:r w:rsidRPr="0018686B">
              <w:rPr>
                <w:rStyle w:val="Hiperligao"/>
                <w:noProof/>
                <w:lang w:val="en-US"/>
              </w:rPr>
              <w:t>Description on our final pre-trained model (vgg16 with unfreezing last four layers)</w:t>
            </w:r>
            <w:r>
              <w:rPr>
                <w:noProof/>
                <w:webHidden/>
              </w:rPr>
              <w:tab/>
            </w:r>
            <w:r>
              <w:rPr>
                <w:noProof/>
                <w:webHidden/>
              </w:rPr>
              <w:fldChar w:fldCharType="begin"/>
            </w:r>
            <w:r>
              <w:rPr>
                <w:noProof/>
                <w:webHidden/>
              </w:rPr>
              <w:instrText xml:space="preserve"> PAGEREF _Toc178341821 \h </w:instrText>
            </w:r>
            <w:r>
              <w:rPr>
                <w:noProof/>
                <w:webHidden/>
              </w:rPr>
            </w:r>
            <w:r>
              <w:rPr>
                <w:noProof/>
                <w:webHidden/>
              </w:rPr>
              <w:fldChar w:fldCharType="separate"/>
            </w:r>
            <w:r>
              <w:rPr>
                <w:noProof/>
                <w:webHidden/>
              </w:rPr>
              <w:t>8</w:t>
            </w:r>
            <w:r>
              <w:rPr>
                <w:noProof/>
                <w:webHidden/>
              </w:rPr>
              <w:fldChar w:fldCharType="end"/>
            </w:r>
          </w:hyperlink>
        </w:p>
        <w:p w14:paraId="3A0ACFF7" w14:textId="121483EB" w:rsidR="00473855" w:rsidRDefault="00473855">
          <w:pPr>
            <w:pStyle w:val="ndice1"/>
            <w:tabs>
              <w:tab w:val="right" w:leader="dot" w:pos="8494"/>
            </w:tabs>
            <w:rPr>
              <w:rFonts w:eastAsiaTheme="minorEastAsia"/>
              <w:noProof/>
              <w:lang w:eastAsia="pt-PT"/>
            </w:rPr>
          </w:pPr>
          <w:hyperlink w:anchor="_Toc178341822" w:history="1">
            <w:r w:rsidRPr="0018686B">
              <w:rPr>
                <w:rStyle w:val="Hiperligao"/>
                <w:noProof/>
                <w:lang w:val="en-US"/>
              </w:rPr>
              <w:t>Conclusion</w:t>
            </w:r>
            <w:r>
              <w:rPr>
                <w:noProof/>
                <w:webHidden/>
              </w:rPr>
              <w:tab/>
            </w:r>
            <w:r>
              <w:rPr>
                <w:noProof/>
                <w:webHidden/>
              </w:rPr>
              <w:fldChar w:fldCharType="begin"/>
            </w:r>
            <w:r>
              <w:rPr>
                <w:noProof/>
                <w:webHidden/>
              </w:rPr>
              <w:instrText xml:space="preserve"> PAGEREF _Toc178341822 \h </w:instrText>
            </w:r>
            <w:r>
              <w:rPr>
                <w:noProof/>
                <w:webHidden/>
              </w:rPr>
            </w:r>
            <w:r>
              <w:rPr>
                <w:noProof/>
                <w:webHidden/>
              </w:rPr>
              <w:fldChar w:fldCharType="separate"/>
            </w:r>
            <w:r>
              <w:rPr>
                <w:noProof/>
                <w:webHidden/>
              </w:rPr>
              <w:t>8</w:t>
            </w:r>
            <w:r>
              <w:rPr>
                <w:noProof/>
                <w:webHidden/>
              </w:rPr>
              <w:fldChar w:fldCharType="end"/>
            </w:r>
          </w:hyperlink>
        </w:p>
        <w:p w14:paraId="68FF9FBC" w14:textId="4BD90F98" w:rsidR="003C4B52" w:rsidRDefault="003C4B52">
          <w:r>
            <w:rPr>
              <w:b/>
              <w:bCs/>
            </w:rPr>
            <w:fldChar w:fldCharType="end"/>
          </w:r>
        </w:p>
      </w:sdtContent>
    </w:sdt>
    <w:p w14:paraId="6FA24C2A" w14:textId="08541C1D" w:rsidR="003C4B52" w:rsidRDefault="003C4B52">
      <w:r>
        <w:br w:type="page"/>
      </w:r>
    </w:p>
    <w:p w14:paraId="4FEBF23B" w14:textId="77777777" w:rsidR="003C4B52" w:rsidRDefault="003C4B52"/>
    <w:p w14:paraId="6C6ECBD6" w14:textId="352BB503" w:rsidR="003C4B52" w:rsidRDefault="00384CB4" w:rsidP="003C4B52">
      <w:pPr>
        <w:pStyle w:val="Ttulo1"/>
        <w:rPr>
          <w:color w:val="32C3FF"/>
          <w:lang w:val="en-US"/>
        </w:rPr>
      </w:pPr>
      <w:bookmarkStart w:id="0" w:name="_Toc178341815"/>
      <w:r w:rsidRPr="00384CB4">
        <w:rPr>
          <w:color w:val="32C3FF"/>
          <w:lang w:val="en-US"/>
        </w:rPr>
        <w:t>Executive Summary</w:t>
      </w:r>
      <w:bookmarkEnd w:id="0"/>
    </w:p>
    <w:p w14:paraId="61C3C0B2" w14:textId="16B08718" w:rsidR="00384CB4" w:rsidRDefault="00384CB4" w:rsidP="00384CB4">
      <w:pPr>
        <w:rPr>
          <w:lang w:val="en-US"/>
        </w:rPr>
      </w:pPr>
      <w:r w:rsidRPr="00384CB4">
        <w:rPr>
          <w:lang w:val="en-US"/>
        </w:rPr>
        <w:t xml:space="preserve">In this project we developed a Convolutional Neural Network (CNN) model to classify images from the CIFAR-10 dataset. Our custom model consists of 23 layers, including convolutional layers with 64, 128, and 256 filters, </w:t>
      </w:r>
      <w:proofErr w:type="spellStart"/>
      <w:r w:rsidRPr="00384CB4">
        <w:rPr>
          <w:lang w:val="en-US"/>
        </w:rPr>
        <w:t>BatchNormalization</w:t>
      </w:r>
      <w:proofErr w:type="spellEnd"/>
      <w:r w:rsidRPr="00384CB4">
        <w:rPr>
          <w:lang w:val="en-US"/>
        </w:rPr>
        <w:t xml:space="preserve">, </w:t>
      </w:r>
      <w:proofErr w:type="spellStart"/>
      <w:r w:rsidRPr="00384CB4">
        <w:rPr>
          <w:lang w:val="en-US"/>
        </w:rPr>
        <w:t>MaxPooling</w:t>
      </w:r>
      <w:proofErr w:type="spellEnd"/>
      <w:r w:rsidRPr="00384CB4">
        <w:rPr>
          <w:lang w:val="en-US"/>
        </w:rPr>
        <w:t xml:space="preserve">, Dropout, and </w:t>
      </w:r>
      <w:proofErr w:type="spellStart"/>
      <w:r w:rsidRPr="00384CB4">
        <w:rPr>
          <w:lang w:val="en-US"/>
        </w:rPr>
        <w:t>GlobalAveragePooling</w:t>
      </w:r>
      <w:proofErr w:type="spellEnd"/>
      <w:r w:rsidRPr="00384CB4">
        <w:rPr>
          <w:lang w:val="en-US"/>
        </w:rPr>
        <w:t>. We compared the performance of our model with the VGG16 architecture and applied transfer learning to improve our model's accuracy. The model was designed for image classification across 10 categories and trained using the CIFAR-10 dataset, achieving competitive results through experimentation and refinement.</w:t>
      </w:r>
    </w:p>
    <w:p w14:paraId="4B4A5007" w14:textId="496EC4EB" w:rsidR="00384CB4" w:rsidRDefault="00384CB4" w:rsidP="00384CB4">
      <w:pPr>
        <w:pStyle w:val="Ttulo1"/>
        <w:rPr>
          <w:color w:val="32C3FF"/>
          <w:lang w:val="en-US"/>
        </w:rPr>
      </w:pPr>
      <w:bookmarkStart w:id="1" w:name="_Toc178341816"/>
      <w:r w:rsidRPr="00384CB4">
        <w:rPr>
          <w:color w:val="32C3FF"/>
          <w:lang w:val="en-US"/>
        </w:rPr>
        <w:t>Working Environment</w:t>
      </w:r>
      <w:bookmarkEnd w:id="1"/>
    </w:p>
    <w:p w14:paraId="3A481633" w14:textId="77777777" w:rsidR="00384CB4" w:rsidRPr="00384CB4" w:rsidRDefault="00384CB4" w:rsidP="00384CB4">
      <w:pPr>
        <w:rPr>
          <w:lang w:val="en-US"/>
        </w:rPr>
      </w:pPr>
      <w:r w:rsidRPr="00384CB4">
        <w:rPr>
          <w:lang w:val="en-US"/>
        </w:rPr>
        <w:t xml:space="preserve">To establish an efficient working environment for the project, we started by setting up the necessary tools and resources. Given the relatively small scope of the project, we opted not to implement a Kanban project management tool. Instead, we communicated tasks and ideas directly within the team. For collaboration and version control, we created a GitHub repository to efficiently share our contributions. To meet the computational demands of running our models, we utilized two notebooks on the </w:t>
      </w:r>
      <w:proofErr w:type="spellStart"/>
      <w:r w:rsidRPr="00384CB4">
        <w:rPr>
          <w:lang w:val="en-US"/>
        </w:rPr>
        <w:t>Paperspace</w:t>
      </w:r>
      <w:proofErr w:type="spellEnd"/>
      <w:r w:rsidRPr="00384CB4">
        <w:rPr>
          <w:lang w:val="en-US"/>
        </w:rPr>
        <w:t xml:space="preserve"> platform, along with an additional Google </w:t>
      </w:r>
      <w:proofErr w:type="spellStart"/>
      <w:r w:rsidRPr="00384CB4">
        <w:rPr>
          <w:lang w:val="en-US"/>
        </w:rPr>
        <w:t>Colab</w:t>
      </w:r>
      <w:proofErr w:type="spellEnd"/>
      <w:r w:rsidRPr="00384CB4">
        <w:rPr>
          <w:lang w:val="en-US"/>
        </w:rPr>
        <w:t xml:space="preserve"> notebook. We also attempted to deploy the Live Share extension for Visual Studio Code to enable collaborative work within a single </w:t>
      </w:r>
      <w:proofErr w:type="spellStart"/>
      <w:r w:rsidRPr="00384CB4">
        <w:rPr>
          <w:lang w:val="en-US"/>
        </w:rPr>
        <w:t>Jupyter</w:t>
      </w:r>
      <w:proofErr w:type="spellEnd"/>
      <w:r w:rsidRPr="00384CB4">
        <w:rPr>
          <w:lang w:val="en-US"/>
        </w:rPr>
        <w:t xml:space="preserve"> notebook, but this approach proved unsuccessful.</w:t>
      </w:r>
    </w:p>
    <w:p w14:paraId="718EBF8F" w14:textId="7A8662E8" w:rsidR="003C4B52" w:rsidRDefault="003C4B52" w:rsidP="003C4B52">
      <w:pPr>
        <w:pStyle w:val="Ttulo1"/>
        <w:rPr>
          <w:color w:val="32C3FF"/>
          <w:lang w:val="en-US"/>
        </w:rPr>
      </w:pPr>
      <w:bookmarkStart w:id="2" w:name="_Toc178341817"/>
      <w:r w:rsidRPr="00384CB4">
        <w:rPr>
          <w:color w:val="32C3FF"/>
          <w:lang w:val="en-US"/>
        </w:rPr>
        <w:t>Dataset and Preprocessing</w:t>
      </w:r>
      <w:bookmarkEnd w:id="2"/>
    </w:p>
    <w:p w14:paraId="6823750A" w14:textId="77777777" w:rsidR="00384CB4" w:rsidRPr="00384CB4" w:rsidRDefault="00384CB4" w:rsidP="00384CB4">
      <w:pPr>
        <w:rPr>
          <w:lang w:val="en-US"/>
        </w:rPr>
      </w:pPr>
      <w:r w:rsidRPr="00384CB4">
        <w:rPr>
          <w:lang w:val="en-US"/>
        </w:rPr>
        <w:t>For data preprocessing, only minimal steps were required, as the CIFAR-10 dataset consists of 32x32 pixel images, eliminating the need for resizing. The class labels were converted into categorical values to facilitate multi-class classification. Furthermore, we normalized the image data by scaling the pixel values to a range between 0 and 1, which is essential for improving the model's performance. This was done by converting the pixel values to float32 and dividing them by 255.0 for both the training and test datasets. In addition, we undertook data augmentation steps along the way when training our model. Based on these data preprocessing steps we advanced to developing our training model. </w:t>
      </w:r>
    </w:p>
    <w:p w14:paraId="179D0D2F" w14:textId="77777777" w:rsidR="00384CB4" w:rsidRPr="00384CB4" w:rsidRDefault="00384CB4" w:rsidP="00384CB4">
      <w:pPr>
        <w:rPr>
          <w:lang w:val="en-US"/>
        </w:rPr>
      </w:pPr>
    </w:p>
    <w:p w14:paraId="0C57C3AB" w14:textId="61E516F4" w:rsidR="003C4B52" w:rsidRDefault="00384CB4" w:rsidP="003C4B52">
      <w:pPr>
        <w:pStyle w:val="Ttulo1"/>
        <w:rPr>
          <w:color w:val="32C3FF"/>
          <w:lang w:val="en-US"/>
        </w:rPr>
      </w:pPr>
      <w:bookmarkStart w:id="3" w:name="_Toc178341818"/>
      <w:r>
        <w:rPr>
          <w:color w:val="32C3FF"/>
          <w:lang w:val="en-US"/>
        </w:rPr>
        <w:lastRenderedPageBreak/>
        <w:t xml:space="preserve">CNN </w:t>
      </w:r>
      <w:r w:rsidR="003C4B52" w:rsidRPr="00384CB4">
        <w:rPr>
          <w:color w:val="32C3FF"/>
          <w:lang w:val="en-US"/>
        </w:rPr>
        <w:t xml:space="preserve">Model </w:t>
      </w:r>
      <w:r>
        <w:rPr>
          <w:color w:val="32C3FF"/>
          <w:lang w:val="en-US"/>
        </w:rPr>
        <w:t xml:space="preserve">(s) </w:t>
      </w:r>
      <w:r w:rsidR="003C4B52" w:rsidRPr="00384CB4">
        <w:rPr>
          <w:color w:val="32C3FF"/>
          <w:lang w:val="en-US"/>
        </w:rPr>
        <w:t>Architecture</w:t>
      </w:r>
      <w:r>
        <w:rPr>
          <w:color w:val="32C3FF"/>
          <w:lang w:val="en-US"/>
        </w:rPr>
        <w:t xml:space="preserve"> &amp; Development</w:t>
      </w:r>
      <w:bookmarkEnd w:id="3"/>
    </w:p>
    <w:p w14:paraId="2507E1E0" w14:textId="3FA453DD" w:rsidR="00384CB4" w:rsidRPr="00384CB4" w:rsidRDefault="00384CB4" w:rsidP="00384CB4">
      <w:pPr>
        <w:rPr>
          <w:lang w:val="en-US"/>
        </w:rPr>
      </w:pPr>
      <w:r w:rsidRPr="00384CB4">
        <w:rPr>
          <w:lang w:val="en-US"/>
        </w:rPr>
        <w:t xml:space="preserve">Our approach was centered around incrementally increasing the complexity and size of our model architecture to enhance performance. We systematically tested a total of eleven different </w:t>
      </w:r>
      <w:r w:rsidR="00473855" w:rsidRPr="00384CB4">
        <w:rPr>
          <w:lang w:val="en-US"/>
        </w:rPr>
        <w:t>models, ultimately</w:t>
      </w:r>
      <w:r w:rsidRPr="00384CB4">
        <w:rPr>
          <w:lang w:val="en-US"/>
        </w:rPr>
        <w:t xml:space="preserve"> reaching a maximum of 23 layers (see table 3 in the annex for details on the model </w:t>
      </w:r>
      <w:r w:rsidR="00473855" w:rsidRPr="00384CB4">
        <w:rPr>
          <w:lang w:val="en-US"/>
        </w:rPr>
        <w:t>architectures</w:t>
      </w:r>
      <w:r w:rsidRPr="00384CB4">
        <w:rPr>
          <w:lang w:val="en-US"/>
        </w:rPr>
        <w:t>). Throughout this process, we observed steady improvements in our model's performance. The decision to scale up the architecture was informed by ongoing evaluation of key metrics, ensuring that increased complexity led to tangible performance gains rather than overfitting or diminishing returns. Our metrics rested on the following key indicators:</w:t>
      </w:r>
    </w:p>
    <w:p w14:paraId="3A711CC0" w14:textId="77777777" w:rsidR="00384CB4" w:rsidRPr="00384CB4" w:rsidRDefault="00384CB4" w:rsidP="00384CB4">
      <w:pPr>
        <w:numPr>
          <w:ilvl w:val="0"/>
          <w:numId w:val="8"/>
        </w:numPr>
        <w:rPr>
          <w:lang w:val="en-US"/>
        </w:rPr>
      </w:pPr>
      <w:r w:rsidRPr="00384CB4">
        <w:rPr>
          <w:b/>
          <w:bCs/>
          <w:lang w:val="en-US"/>
        </w:rPr>
        <w:t>F1-Score:</w:t>
      </w:r>
      <w:r w:rsidRPr="00384CB4">
        <w:rPr>
          <w:lang w:val="en-US"/>
        </w:rPr>
        <w:t xml:space="preserve"> This metric provides a balanced assessment of precision and recall, making it particularly useful when dealing with imbalanced datasets.</w:t>
      </w:r>
    </w:p>
    <w:p w14:paraId="2068CB71" w14:textId="77777777" w:rsidR="00384CB4" w:rsidRPr="00384CB4" w:rsidRDefault="00384CB4" w:rsidP="00384CB4">
      <w:pPr>
        <w:numPr>
          <w:ilvl w:val="0"/>
          <w:numId w:val="8"/>
        </w:numPr>
        <w:rPr>
          <w:lang w:val="en-US"/>
        </w:rPr>
      </w:pPr>
      <w:r w:rsidRPr="00384CB4">
        <w:rPr>
          <w:b/>
          <w:bCs/>
          <w:lang w:val="en-US"/>
        </w:rPr>
        <w:t>Accuracy:</w:t>
      </w:r>
      <w:r w:rsidRPr="00384CB4">
        <w:rPr>
          <w:lang w:val="en-US"/>
        </w:rPr>
        <w:t xml:space="preserve"> While simple, accuracy remains a fundamental metric, measuring the overall proportion of correct predictions.</w:t>
      </w:r>
    </w:p>
    <w:p w14:paraId="6F5171C9" w14:textId="77777777" w:rsidR="00384CB4" w:rsidRPr="00384CB4" w:rsidRDefault="00384CB4" w:rsidP="00384CB4">
      <w:pPr>
        <w:numPr>
          <w:ilvl w:val="0"/>
          <w:numId w:val="8"/>
        </w:numPr>
        <w:rPr>
          <w:lang w:val="en-US"/>
        </w:rPr>
      </w:pPr>
      <w:r w:rsidRPr="00384CB4">
        <w:rPr>
          <w:b/>
          <w:bCs/>
          <w:lang w:val="en-US"/>
        </w:rPr>
        <w:t>Loss Value:</w:t>
      </w:r>
      <w:r w:rsidRPr="00384CB4">
        <w:rPr>
          <w:lang w:val="en-US"/>
        </w:rPr>
        <w:t xml:space="preserve"> This quantifies the error made by the model, with lower values indicating better performance.</w:t>
      </w:r>
    </w:p>
    <w:p w14:paraId="22870DA7" w14:textId="77777777" w:rsidR="00384CB4" w:rsidRPr="00384CB4" w:rsidRDefault="00384CB4" w:rsidP="00384CB4">
      <w:pPr>
        <w:numPr>
          <w:ilvl w:val="0"/>
          <w:numId w:val="8"/>
        </w:numPr>
        <w:rPr>
          <w:lang w:val="en-US"/>
        </w:rPr>
      </w:pPr>
      <w:r w:rsidRPr="00384CB4">
        <w:rPr>
          <w:b/>
          <w:bCs/>
          <w:lang w:val="en-US"/>
        </w:rPr>
        <w:t>Validation Loss (</w:t>
      </w:r>
      <w:proofErr w:type="spellStart"/>
      <w:r w:rsidRPr="00384CB4">
        <w:rPr>
          <w:b/>
          <w:bCs/>
          <w:lang w:val="en-US"/>
        </w:rPr>
        <w:t>val_loss</w:t>
      </w:r>
      <w:proofErr w:type="spellEnd"/>
      <w:r w:rsidRPr="00384CB4">
        <w:rPr>
          <w:b/>
          <w:bCs/>
          <w:lang w:val="en-US"/>
        </w:rPr>
        <w:t>):</w:t>
      </w:r>
      <w:r w:rsidRPr="00384CB4">
        <w:rPr>
          <w:lang w:val="en-US"/>
        </w:rPr>
        <w:t xml:space="preserve"> This metric monitors the error on the validation set, helping to ensure that the model generalizes well to unseen data.</w:t>
      </w:r>
    </w:p>
    <w:p w14:paraId="0FF46B43" w14:textId="77777777" w:rsidR="00384CB4" w:rsidRDefault="00384CB4" w:rsidP="00384CB4">
      <w:pPr>
        <w:numPr>
          <w:ilvl w:val="0"/>
          <w:numId w:val="8"/>
        </w:numPr>
        <w:rPr>
          <w:lang w:val="en-US"/>
        </w:rPr>
      </w:pPr>
      <w:r w:rsidRPr="00384CB4">
        <w:rPr>
          <w:b/>
          <w:bCs/>
          <w:lang w:val="en-US"/>
        </w:rPr>
        <w:t>Validation Accuracy (</w:t>
      </w:r>
      <w:proofErr w:type="spellStart"/>
      <w:r w:rsidRPr="00384CB4">
        <w:rPr>
          <w:b/>
          <w:bCs/>
          <w:lang w:val="en-US"/>
        </w:rPr>
        <w:t>val_accuracy</w:t>
      </w:r>
      <w:proofErr w:type="spellEnd"/>
      <w:r w:rsidRPr="00384CB4">
        <w:rPr>
          <w:b/>
          <w:bCs/>
          <w:lang w:val="en-US"/>
        </w:rPr>
        <w:t>):</w:t>
      </w:r>
      <w:r w:rsidRPr="00384CB4">
        <w:rPr>
          <w:lang w:val="en-US"/>
        </w:rPr>
        <w:t xml:space="preserve"> This assesses how well the model performs on the validation set compared to the training set, providing insight into potential overfitting.</w:t>
      </w:r>
    </w:p>
    <w:p w14:paraId="064EED48" w14:textId="7829241E" w:rsidR="00384CB4" w:rsidRDefault="00004221" w:rsidP="00384CB4">
      <w:pPr>
        <w:pStyle w:val="Ttulo1"/>
        <w:rPr>
          <w:color w:val="32C3FF"/>
          <w:lang w:val="en-US"/>
        </w:rPr>
      </w:pPr>
      <w:bookmarkStart w:id="4" w:name="_Toc178341819"/>
      <w:r>
        <w:rPr>
          <w:color w:val="32C3FF"/>
          <w:lang w:val="en-US"/>
        </w:rPr>
        <w:t>P</w:t>
      </w:r>
      <w:r w:rsidR="00384CB4" w:rsidRPr="00384CB4">
        <w:rPr>
          <w:color w:val="32C3FF"/>
          <w:lang w:val="en-US"/>
        </w:rPr>
        <w:t>erformance</w:t>
      </w:r>
      <w:r>
        <w:rPr>
          <w:color w:val="32C3FF"/>
          <w:lang w:val="en-US"/>
        </w:rPr>
        <w:t xml:space="preserve"> Improvement Steps</w:t>
      </w:r>
      <w:bookmarkEnd w:id="4"/>
    </w:p>
    <w:p w14:paraId="76037F61" w14:textId="05C0EAB4" w:rsidR="00384CB4" w:rsidRPr="00384CB4" w:rsidRDefault="00384CB4" w:rsidP="00384CB4">
      <w:pPr>
        <w:rPr>
          <w:lang w:val="en-US"/>
        </w:rPr>
      </w:pPr>
      <w:r w:rsidRPr="00384CB4">
        <w:rPr>
          <w:lang w:val="en-US"/>
        </w:rPr>
        <w:t xml:space="preserve">The initial model’s architecture consisted of one convolutional layer (32 filters, </w:t>
      </w:r>
      <w:proofErr w:type="spellStart"/>
      <w:r w:rsidRPr="00384CB4">
        <w:rPr>
          <w:lang w:val="en-US"/>
        </w:rPr>
        <w:t>ReLU</w:t>
      </w:r>
      <w:proofErr w:type="spellEnd"/>
      <w:r w:rsidRPr="00384CB4">
        <w:rPr>
          <w:lang w:val="en-US"/>
        </w:rPr>
        <w:t xml:space="preserve"> activation), followed by a flattening layer and two dense layers (100 neurons and 10 neurons, respectively). The final layer used </w:t>
      </w:r>
      <w:proofErr w:type="spellStart"/>
      <w:r w:rsidRPr="00384CB4">
        <w:rPr>
          <w:lang w:val="en-US"/>
        </w:rPr>
        <w:t>softmax</w:t>
      </w:r>
      <w:proofErr w:type="spellEnd"/>
      <w:r w:rsidRPr="00384CB4">
        <w:rPr>
          <w:lang w:val="en-US"/>
        </w:rPr>
        <w:t xml:space="preserve"> for multi-class classification. We used a Stochastic Gradient Descent (SGD) with categorical cross-entropy loss and trained the model for 60 epochs. As shown in Table 1 below, we initially achieved an accuracy rate of 0.62. Gradually we improved the performance by taking various steps such as Adding </w:t>
      </w:r>
      <w:proofErr w:type="spellStart"/>
      <w:r w:rsidRPr="00384CB4">
        <w:rPr>
          <w:lang w:val="en-US"/>
        </w:rPr>
        <w:t>BatchNormalization</w:t>
      </w:r>
      <w:proofErr w:type="spellEnd"/>
      <w:r w:rsidRPr="00384CB4">
        <w:rPr>
          <w:lang w:val="en-US"/>
        </w:rPr>
        <w:t xml:space="preserve"> and Dropouts (model 2); deepening the network by adding 4 Convolutional Layers (model 3) or replacing the flatten function in the end with GlobalAveragePooling2D (model 4).  The </w:t>
      </w:r>
      <w:proofErr w:type="spellStart"/>
      <w:r w:rsidRPr="00384CB4">
        <w:rPr>
          <w:lang w:val="en-US"/>
        </w:rPr>
        <w:t>GlobalAveragePooling</w:t>
      </w:r>
      <w:proofErr w:type="spellEnd"/>
      <w:r w:rsidRPr="00384CB4">
        <w:rPr>
          <w:lang w:val="en-US"/>
        </w:rPr>
        <w:t xml:space="preserve"> </w:t>
      </w:r>
      <w:r w:rsidR="00473855" w:rsidRPr="00384CB4">
        <w:rPr>
          <w:lang w:val="en-US"/>
        </w:rPr>
        <w:t>helped</w:t>
      </w:r>
      <w:r w:rsidRPr="00384CB4">
        <w:rPr>
          <w:lang w:val="en-US"/>
        </w:rPr>
        <w:t xml:space="preserve"> by increasing the efficiency without sacrificing accuracy.</w:t>
      </w:r>
    </w:p>
    <w:p w14:paraId="7F3A9BBA" w14:textId="77777777" w:rsidR="00384CB4" w:rsidRPr="00384CB4" w:rsidRDefault="00384CB4" w:rsidP="00384CB4">
      <w:pPr>
        <w:rPr>
          <w:lang w:val="en-US"/>
        </w:rPr>
      </w:pPr>
    </w:p>
    <w:p w14:paraId="06753991" w14:textId="77777777" w:rsidR="00384CB4" w:rsidRPr="00384CB4" w:rsidRDefault="00384CB4" w:rsidP="00384CB4">
      <w:pPr>
        <w:rPr>
          <w:lang w:val="en-US"/>
        </w:rPr>
      </w:pPr>
      <w:r w:rsidRPr="00384CB4">
        <w:rPr>
          <w:lang w:val="en-US"/>
        </w:rPr>
        <w:lastRenderedPageBreak/>
        <w:t>Further steps included switching the model optimizer to Adam (model 5</w:t>
      </w:r>
      <w:proofErr w:type="gramStart"/>
      <w:r w:rsidRPr="00384CB4">
        <w:rPr>
          <w:lang w:val="en-US"/>
        </w:rPr>
        <w:t>);</w:t>
      </w:r>
      <w:proofErr w:type="gramEnd"/>
      <w:r w:rsidRPr="00384CB4">
        <w:rPr>
          <w:lang w:val="en-US"/>
        </w:rPr>
        <w:t xml:space="preserve"> introducing </w:t>
      </w:r>
      <w:proofErr w:type="spellStart"/>
      <w:r w:rsidRPr="00384CB4">
        <w:rPr>
          <w:lang w:val="en-US"/>
        </w:rPr>
        <w:t>EarlyStopping</w:t>
      </w:r>
      <w:proofErr w:type="spellEnd"/>
      <w:r w:rsidRPr="00384CB4">
        <w:rPr>
          <w:lang w:val="en-US"/>
        </w:rPr>
        <w:t xml:space="preserve"> (model 6), adding two convolutional blocks with 256 filters (model 7) and reducing the batch size from 512 to 128 (model 8). Especially Adam’s adaptive learning rates led to quicker training and improved the accuracy significantly. This also held true for adding more layers and working with a smaller batch size, which resulted in more frequent updates to the model weights during training and improved our performance again (see table 1). As our validation loss was still much higher than our loss, we introduced data augmentation techniques to reduce the overfitting of our model (model 9). Specifically, we applied random horizontal shifts and rotations to the input images. This decreased the validation loss to under 50%.</w:t>
      </w:r>
    </w:p>
    <w:p w14:paraId="5A2E210D" w14:textId="63A12916" w:rsidR="00384CB4" w:rsidRPr="00384CB4" w:rsidRDefault="00384CB4" w:rsidP="00384CB4">
      <w:pPr>
        <w:rPr>
          <w:lang w:val="en-US"/>
        </w:rPr>
      </w:pPr>
      <w:r w:rsidRPr="00384CB4">
        <w:rPr>
          <w:lang w:val="en-US"/>
        </w:rPr>
        <w:t xml:space="preserve">In the last step, now in model 10, we decreased Adam’s learning rate to 0.001. This lowered the learning rates and led to finer updates, decreasing overfitting. This resulted in an accuracy rate of 0.91, a loss of 0.26, a validation accuracy of 0.87 and a validation loss of 0.42. Thus, model 10 – the MFM-24 </w:t>
      </w:r>
      <w:r w:rsidR="00473855" w:rsidRPr="00384CB4">
        <w:rPr>
          <w:lang w:val="en-US"/>
        </w:rPr>
        <w:t>– provided</w:t>
      </w:r>
      <w:r w:rsidRPr="00384CB4">
        <w:rPr>
          <w:lang w:val="en-US"/>
        </w:rPr>
        <w:t xml:space="preserve"> the best results. The MFM-24 starts with two convolutional layers with 64 filters to capture low-level features, followed by </w:t>
      </w:r>
      <w:proofErr w:type="spellStart"/>
      <w:r w:rsidRPr="00384CB4">
        <w:rPr>
          <w:lang w:val="en-US"/>
        </w:rPr>
        <w:t>BatchNormalization</w:t>
      </w:r>
      <w:proofErr w:type="spellEnd"/>
      <w:r w:rsidRPr="00384CB4">
        <w:rPr>
          <w:lang w:val="en-US"/>
        </w:rPr>
        <w:t xml:space="preserve"> and </w:t>
      </w:r>
      <w:proofErr w:type="spellStart"/>
      <w:r w:rsidRPr="00384CB4">
        <w:rPr>
          <w:lang w:val="en-US"/>
        </w:rPr>
        <w:t>MaxPooling</w:t>
      </w:r>
      <w:proofErr w:type="spellEnd"/>
      <w:r w:rsidRPr="00384CB4">
        <w:rPr>
          <w:lang w:val="en-US"/>
        </w:rPr>
        <w:t xml:space="preserve"> to normalize activations and reduce spatial dimensions, respectively. As the network deepens, we use higher filter counts (128 and 256) in subsequent layers to capture more complex patterns, applying Dropout to prevent overfitting. The model concludes with a </w:t>
      </w:r>
      <w:proofErr w:type="spellStart"/>
      <w:r w:rsidRPr="00384CB4">
        <w:rPr>
          <w:lang w:val="en-US"/>
        </w:rPr>
        <w:t>GlobalAveragePooling</w:t>
      </w:r>
      <w:proofErr w:type="spellEnd"/>
      <w:r w:rsidRPr="00384CB4">
        <w:rPr>
          <w:lang w:val="en-US"/>
        </w:rPr>
        <w:t xml:space="preserve"> layer and two dense layers, allowing it to flatten the feature maps and classify images into 10 categories.</w:t>
      </w:r>
    </w:p>
    <w:p w14:paraId="36B6E476" w14:textId="77777777" w:rsidR="00384CB4" w:rsidRPr="00384CB4" w:rsidRDefault="00384CB4" w:rsidP="00384CB4">
      <w:pPr>
        <w:rPr>
          <w:lang w:val="en-US"/>
        </w:rPr>
      </w:pPr>
      <w:r w:rsidRPr="00384CB4">
        <w:rPr>
          <w:lang w:val="en-US"/>
        </w:rPr>
        <w:t>Further attempts to, for example, reduce the learning rate only resulted in minor effects on improving the model’s performance, the gains became marginal at this stage. Lastly, we reduced the dropout rate, but additional reductions in this hyperparameter also yielded diminishing returns (see model 11 in table 1). We concluded our optimization efforts when the model's performance plateaued, as additional changes no longer led to meaningful improvements.</w:t>
      </w:r>
    </w:p>
    <w:p w14:paraId="21675C8F" w14:textId="77777777" w:rsidR="00384CB4" w:rsidRPr="00384CB4" w:rsidRDefault="00384CB4" w:rsidP="00384CB4">
      <w:pPr>
        <w:rPr>
          <w:lang w:val="en-US"/>
        </w:rPr>
      </w:pPr>
    </w:p>
    <w:p w14:paraId="15569DB0" w14:textId="72D94AE0" w:rsidR="00384CB4" w:rsidRDefault="00384CB4">
      <w:pPr>
        <w:rPr>
          <w:lang w:val="en-US"/>
        </w:rPr>
      </w:pPr>
      <w:r>
        <w:rPr>
          <w:lang w:val="en-US"/>
        </w:rPr>
        <w:br w:type="page"/>
      </w:r>
    </w:p>
    <w:p w14:paraId="151A73E1" w14:textId="77777777" w:rsidR="00384CB4" w:rsidRPr="00384CB4" w:rsidRDefault="00384CB4" w:rsidP="00384CB4">
      <w:pPr>
        <w:rPr>
          <w:lang w:val="en-US"/>
        </w:rPr>
      </w:pPr>
    </w:p>
    <w:tbl>
      <w:tblPr>
        <w:tblW w:w="5000" w:type="pct"/>
        <w:tblCellMar>
          <w:top w:w="15" w:type="dxa"/>
          <w:left w:w="15" w:type="dxa"/>
          <w:bottom w:w="15" w:type="dxa"/>
          <w:right w:w="15" w:type="dxa"/>
        </w:tblCellMar>
        <w:tblLook w:val="04A0" w:firstRow="1" w:lastRow="0" w:firstColumn="1" w:lastColumn="0" w:noHBand="0" w:noVBand="1"/>
      </w:tblPr>
      <w:tblGrid>
        <w:gridCol w:w="1600"/>
        <w:gridCol w:w="1834"/>
        <w:gridCol w:w="1447"/>
        <w:gridCol w:w="2045"/>
        <w:gridCol w:w="1558"/>
      </w:tblGrid>
      <w:tr w:rsidR="00004221" w:rsidRPr="00384CB4" w14:paraId="3A07F206" w14:textId="77777777" w:rsidTr="00004221">
        <w:trPr>
          <w:trHeight w:val="506"/>
        </w:trPr>
        <w:tc>
          <w:tcPr>
            <w:tcW w:w="943" w:type="pct"/>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hideMark/>
          </w:tcPr>
          <w:p w14:paraId="2B3F2E0D" w14:textId="77777777" w:rsidR="00384CB4" w:rsidRPr="00384CB4" w:rsidRDefault="00384CB4" w:rsidP="00384CB4">
            <w:pPr>
              <w:rPr>
                <w:color w:val="32C3FF"/>
                <w:sz w:val="22"/>
                <w:szCs w:val="22"/>
              </w:rPr>
            </w:pPr>
            <w:proofErr w:type="spellStart"/>
            <w:r w:rsidRPr="00384CB4">
              <w:rPr>
                <w:b/>
                <w:bCs/>
                <w:color w:val="32C3FF"/>
                <w:sz w:val="22"/>
                <w:szCs w:val="22"/>
              </w:rPr>
              <w:t>Model</w:t>
            </w:r>
            <w:proofErr w:type="spellEnd"/>
            <w:r w:rsidRPr="00384CB4">
              <w:rPr>
                <w:b/>
                <w:bCs/>
                <w:color w:val="32C3FF"/>
                <w:sz w:val="22"/>
                <w:szCs w:val="22"/>
              </w:rPr>
              <w:t xml:space="preserve"> #</w:t>
            </w:r>
          </w:p>
        </w:tc>
        <w:tc>
          <w:tcPr>
            <w:tcW w:w="1081" w:type="pct"/>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hideMark/>
          </w:tcPr>
          <w:p w14:paraId="31D6712E" w14:textId="77777777" w:rsidR="00384CB4" w:rsidRPr="00384CB4" w:rsidRDefault="00384CB4" w:rsidP="00384CB4">
            <w:pPr>
              <w:rPr>
                <w:color w:val="32C3FF"/>
                <w:sz w:val="22"/>
                <w:szCs w:val="22"/>
              </w:rPr>
            </w:pPr>
            <w:proofErr w:type="spellStart"/>
            <w:r w:rsidRPr="00384CB4">
              <w:rPr>
                <w:b/>
                <w:bCs/>
                <w:color w:val="32C3FF"/>
                <w:sz w:val="22"/>
                <w:szCs w:val="22"/>
              </w:rPr>
              <w:t>Accuracy</w:t>
            </w:r>
            <w:proofErr w:type="spellEnd"/>
          </w:p>
        </w:tc>
        <w:tc>
          <w:tcPr>
            <w:tcW w:w="853" w:type="pct"/>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hideMark/>
          </w:tcPr>
          <w:p w14:paraId="0AC0BDFE" w14:textId="77777777" w:rsidR="00384CB4" w:rsidRPr="00384CB4" w:rsidRDefault="00384CB4" w:rsidP="00384CB4">
            <w:pPr>
              <w:rPr>
                <w:color w:val="32C3FF"/>
                <w:sz w:val="22"/>
                <w:szCs w:val="22"/>
              </w:rPr>
            </w:pPr>
            <w:proofErr w:type="spellStart"/>
            <w:r w:rsidRPr="00384CB4">
              <w:rPr>
                <w:b/>
                <w:bCs/>
                <w:color w:val="32C3FF"/>
                <w:sz w:val="22"/>
                <w:szCs w:val="22"/>
              </w:rPr>
              <w:t>Loss</w:t>
            </w:r>
            <w:proofErr w:type="spellEnd"/>
          </w:p>
        </w:tc>
        <w:tc>
          <w:tcPr>
            <w:tcW w:w="1205" w:type="pct"/>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hideMark/>
          </w:tcPr>
          <w:p w14:paraId="1F45694E" w14:textId="77777777" w:rsidR="00384CB4" w:rsidRPr="00384CB4" w:rsidRDefault="00384CB4" w:rsidP="00384CB4">
            <w:pPr>
              <w:rPr>
                <w:color w:val="32C3FF"/>
                <w:sz w:val="22"/>
                <w:szCs w:val="22"/>
              </w:rPr>
            </w:pPr>
            <w:proofErr w:type="spellStart"/>
            <w:r w:rsidRPr="00384CB4">
              <w:rPr>
                <w:b/>
                <w:bCs/>
                <w:color w:val="32C3FF"/>
                <w:sz w:val="22"/>
                <w:szCs w:val="22"/>
              </w:rPr>
              <w:t>Accuracy</w:t>
            </w:r>
            <w:proofErr w:type="spellEnd"/>
            <w:r w:rsidRPr="00384CB4">
              <w:rPr>
                <w:b/>
                <w:bCs/>
                <w:color w:val="32C3FF"/>
                <w:sz w:val="22"/>
                <w:szCs w:val="22"/>
              </w:rPr>
              <w:t xml:space="preserve"> </w:t>
            </w:r>
            <w:proofErr w:type="spellStart"/>
            <w:r w:rsidRPr="00384CB4">
              <w:rPr>
                <w:b/>
                <w:bCs/>
                <w:color w:val="32C3FF"/>
                <w:sz w:val="22"/>
                <w:szCs w:val="22"/>
              </w:rPr>
              <w:t>validation</w:t>
            </w:r>
            <w:proofErr w:type="spellEnd"/>
          </w:p>
        </w:tc>
        <w:tc>
          <w:tcPr>
            <w:tcW w:w="918" w:type="pct"/>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hideMark/>
          </w:tcPr>
          <w:p w14:paraId="44E5995F" w14:textId="77777777" w:rsidR="00384CB4" w:rsidRPr="00384CB4" w:rsidRDefault="00384CB4" w:rsidP="00384CB4">
            <w:pPr>
              <w:rPr>
                <w:color w:val="32C3FF"/>
                <w:sz w:val="22"/>
                <w:szCs w:val="22"/>
              </w:rPr>
            </w:pPr>
            <w:proofErr w:type="spellStart"/>
            <w:r w:rsidRPr="00384CB4">
              <w:rPr>
                <w:b/>
                <w:bCs/>
                <w:color w:val="32C3FF"/>
                <w:sz w:val="22"/>
                <w:szCs w:val="22"/>
              </w:rPr>
              <w:t>Validation</w:t>
            </w:r>
            <w:proofErr w:type="spellEnd"/>
          </w:p>
          <w:p w14:paraId="3739A8A7" w14:textId="77777777" w:rsidR="00384CB4" w:rsidRPr="00384CB4" w:rsidRDefault="00384CB4" w:rsidP="00384CB4">
            <w:pPr>
              <w:rPr>
                <w:color w:val="32C3FF"/>
                <w:sz w:val="22"/>
                <w:szCs w:val="22"/>
              </w:rPr>
            </w:pPr>
            <w:proofErr w:type="spellStart"/>
            <w:r w:rsidRPr="00384CB4">
              <w:rPr>
                <w:b/>
                <w:bCs/>
                <w:color w:val="32C3FF"/>
                <w:sz w:val="22"/>
                <w:szCs w:val="22"/>
              </w:rPr>
              <w:t>Loss</w:t>
            </w:r>
            <w:proofErr w:type="spellEnd"/>
            <w:r w:rsidRPr="00384CB4">
              <w:rPr>
                <w:b/>
                <w:bCs/>
                <w:color w:val="32C3FF"/>
                <w:sz w:val="22"/>
                <w:szCs w:val="22"/>
              </w:rPr>
              <w:t> </w:t>
            </w:r>
          </w:p>
        </w:tc>
      </w:tr>
      <w:tr w:rsidR="00004221" w:rsidRPr="00384CB4" w14:paraId="249E1A99" w14:textId="77777777" w:rsidTr="00004221">
        <w:trPr>
          <w:trHeight w:val="448"/>
        </w:trPr>
        <w:tc>
          <w:tcPr>
            <w:tcW w:w="943" w:type="pct"/>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5DDCA479" w14:textId="77777777" w:rsidR="00384CB4" w:rsidRPr="00384CB4" w:rsidRDefault="00384CB4" w:rsidP="00384CB4">
            <w:r w:rsidRPr="00384CB4">
              <w:t>1</w:t>
            </w:r>
          </w:p>
        </w:tc>
        <w:tc>
          <w:tcPr>
            <w:tcW w:w="1081" w:type="pct"/>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749E9D0E" w14:textId="77777777" w:rsidR="00384CB4" w:rsidRPr="00384CB4" w:rsidRDefault="00384CB4" w:rsidP="00384CB4">
            <w:r w:rsidRPr="00384CB4">
              <w:t>0.6239</w:t>
            </w:r>
          </w:p>
        </w:tc>
        <w:tc>
          <w:tcPr>
            <w:tcW w:w="853" w:type="pct"/>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03FC1FE5" w14:textId="77777777" w:rsidR="00384CB4" w:rsidRPr="00384CB4" w:rsidRDefault="00384CB4" w:rsidP="00384CB4">
            <w:r w:rsidRPr="00384CB4">
              <w:t>1.0862 </w:t>
            </w:r>
          </w:p>
        </w:tc>
        <w:tc>
          <w:tcPr>
            <w:tcW w:w="1205" w:type="pct"/>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7A6046C4" w14:textId="77777777" w:rsidR="00384CB4" w:rsidRPr="00384CB4" w:rsidRDefault="00384CB4" w:rsidP="00384CB4">
            <w:r w:rsidRPr="00384CB4">
              <w:t>0.5747</w:t>
            </w:r>
          </w:p>
        </w:tc>
        <w:tc>
          <w:tcPr>
            <w:tcW w:w="918" w:type="pct"/>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5A87BE58" w14:textId="77777777" w:rsidR="00384CB4" w:rsidRPr="00384CB4" w:rsidRDefault="00384CB4" w:rsidP="00384CB4">
            <w:r w:rsidRPr="00384CB4">
              <w:t>1.2166</w:t>
            </w:r>
          </w:p>
        </w:tc>
      </w:tr>
      <w:tr w:rsidR="00004221" w:rsidRPr="00384CB4" w14:paraId="1251D9B5" w14:textId="77777777" w:rsidTr="00004221">
        <w:tc>
          <w:tcPr>
            <w:tcW w:w="9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F373F" w14:textId="77777777" w:rsidR="00384CB4" w:rsidRPr="00384CB4" w:rsidRDefault="00384CB4" w:rsidP="00384CB4">
            <w:r w:rsidRPr="00384CB4">
              <w:t>2</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759A9" w14:textId="77777777" w:rsidR="00384CB4" w:rsidRPr="00384CB4" w:rsidRDefault="00384CB4" w:rsidP="00384CB4">
            <w:r w:rsidRPr="00384CB4">
              <w:t>0.8395</w:t>
            </w:r>
          </w:p>
        </w:tc>
        <w:tc>
          <w:tcPr>
            <w:tcW w:w="8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5FD8" w14:textId="77777777" w:rsidR="00384CB4" w:rsidRPr="00384CB4" w:rsidRDefault="00384CB4" w:rsidP="00384CB4">
            <w:r w:rsidRPr="00384CB4">
              <w:t>0.4586</w:t>
            </w:r>
          </w:p>
        </w:tc>
        <w:tc>
          <w:tcPr>
            <w:tcW w:w="12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4A4D5" w14:textId="77777777" w:rsidR="00384CB4" w:rsidRPr="00384CB4" w:rsidRDefault="00384CB4" w:rsidP="00384CB4">
            <w:r w:rsidRPr="00384CB4">
              <w:t>0.6883</w:t>
            </w:r>
          </w:p>
        </w:tc>
        <w:tc>
          <w:tcPr>
            <w:tcW w:w="9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43E2B" w14:textId="77777777" w:rsidR="00384CB4" w:rsidRPr="00384CB4" w:rsidRDefault="00384CB4" w:rsidP="00384CB4">
            <w:r w:rsidRPr="00384CB4">
              <w:t>0.9531</w:t>
            </w:r>
          </w:p>
        </w:tc>
      </w:tr>
      <w:tr w:rsidR="00004221" w:rsidRPr="00384CB4" w14:paraId="2D38EDC3" w14:textId="77777777" w:rsidTr="00004221">
        <w:tc>
          <w:tcPr>
            <w:tcW w:w="9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99F50" w14:textId="77777777" w:rsidR="00384CB4" w:rsidRPr="00384CB4" w:rsidRDefault="00384CB4" w:rsidP="00384CB4">
            <w:r w:rsidRPr="00384CB4">
              <w:t>3</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1A07F" w14:textId="77777777" w:rsidR="00384CB4" w:rsidRPr="00384CB4" w:rsidRDefault="00384CB4" w:rsidP="00384CB4">
            <w:r w:rsidRPr="00384CB4">
              <w:t>0.8583</w:t>
            </w:r>
          </w:p>
        </w:tc>
        <w:tc>
          <w:tcPr>
            <w:tcW w:w="8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6F936" w14:textId="77777777" w:rsidR="00384CB4" w:rsidRPr="00384CB4" w:rsidRDefault="00384CB4" w:rsidP="00384CB4">
            <w:r w:rsidRPr="00384CB4">
              <w:t>0.4044 </w:t>
            </w:r>
          </w:p>
        </w:tc>
        <w:tc>
          <w:tcPr>
            <w:tcW w:w="12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3549F" w14:textId="77777777" w:rsidR="00384CB4" w:rsidRPr="00384CB4" w:rsidRDefault="00384CB4" w:rsidP="00384CB4">
            <w:r w:rsidRPr="00384CB4">
              <w:t>0.7274 </w:t>
            </w:r>
          </w:p>
        </w:tc>
        <w:tc>
          <w:tcPr>
            <w:tcW w:w="9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46F4" w14:textId="77777777" w:rsidR="00384CB4" w:rsidRPr="00384CB4" w:rsidRDefault="00384CB4" w:rsidP="00384CB4">
            <w:r w:rsidRPr="00384CB4">
              <w:t>0.8292</w:t>
            </w:r>
          </w:p>
        </w:tc>
      </w:tr>
      <w:tr w:rsidR="00004221" w:rsidRPr="00384CB4" w14:paraId="507C9853" w14:textId="77777777" w:rsidTr="00004221">
        <w:tc>
          <w:tcPr>
            <w:tcW w:w="9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613A0" w14:textId="77777777" w:rsidR="00384CB4" w:rsidRPr="00384CB4" w:rsidRDefault="00384CB4" w:rsidP="00384CB4">
            <w:r w:rsidRPr="00384CB4">
              <w:t>4</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CD66" w14:textId="77777777" w:rsidR="00384CB4" w:rsidRPr="00384CB4" w:rsidRDefault="00384CB4" w:rsidP="00384CB4">
            <w:r w:rsidRPr="00384CB4">
              <w:t>0.7159 </w:t>
            </w:r>
          </w:p>
        </w:tc>
        <w:tc>
          <w:tcPr>
            <w:tcW w:w="8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387A9" w14:textId="77777777" w:rsidR="00384CB4" w:rsidRPr="00384CB4" w:rsidRDefault="00384CB4" w:rsidP="00384CB4">
            <w:r w:rsidRPr="00384CB4">
              <w:t>0.8152 </w:t>
            </w:r>
          </w:p>
        </w:tc>
        <w:tc>
          <w:tcPr>
            <w:tcW w:w="12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854C9" w14:textId="77777777" w:rsidR="00384CB4" w:rsidRPr="00384CB4" w:rsidRDefault="00384CB4" w:rsidP="00384CB4">
            <w:r w:rsidRPr="00384CB4">
              <w:t>0.6550 </w:t>
            </w:r>
          </w:p>
        </w:tc>
        <w:tc>
          <w:tcPr>
            <w:tcW w:w="9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95633" w14:textId="77777777" w:rsidR="00384CB4" w:rsidRPr="00384CB4" w:rsidRDefault="00384CB4" w:rsidP="00384CB4">
            <w:r w:rsidRPr="00384CB4">
              <w:t>0.9520</w:t>
            </w:r>
          </w:p>
        </w:tc>
      </w:tr>
      <w:tr w:rsidR="00004221" w:rsidRPr="00384CB4" w14:paraId="63E6C321" w14:textId="77777777" w:rsidTr="00004221">
        <w:tc>
          <w:tcPr>
            <w:tcW w:w="9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C9206" w14:textId="77777777" w:rsidR="00384CB4" w:rsidRPr="00384CB4" w:rsidRDefault="00384CB4" w:rsidP="00384CB4">
            <w:r w:rsidRPr="00384CB4">
              <w:t>5</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AE345" w14:textId="77777777" w:rsidR="00384CB4" w:rsidRPr="00384CB4" w:rsidRDefault="00384CB4" w:rsidP="00384CB4">
            <w:r w:rsidRPr="00384CB4">
              <w:t>0.9783</w:t>
            </w:r>
          </w:p>
        </w:tc>
        <w:tc>
          <w:tcPr>
            <w:tcW w:w="8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DA7E8" w14:textId="77777777" w:rsidR="00384CB4" w:rsidRPr="00384CB4" w:rsidRDefault="00384CB4" w:rsidP="00384CB4">
            <w:r w:rsidRPr="00384CB4">
              <w:t>0.0625 </w:t>
            </w:r>
          </w:p>
        </w:tc>
        <w:tc>
          <w:tcPr>
            <w:tcW w:w="12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40F5" w14:textId="77777777" w:rsidR="00384CB4" w:rsidRPr="00384CB4" w:rsidRDefault="00384CB4" w:rsidP="00384CB4">
            <w:r w:rsidRPr="00384CB4">
              <w:t>0.8016</w:t>
            </w:r>
          </w:p>
        </w:tc>
        <w:tc>
          <w:tcPr>
            <w:tcW w:w="9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BAA07" w14:textId="77777777" w:rsidR="00384CB4" w:rsidRPr="00384CB4" w:rsidRDefault="00384CB4" w:rsidP="00384CB4">
            <w:r w:rsidRPr="00384CB4">
              <w:t>0.9593</w:t>
            </w:r>
          </w:p>
        </w:tc>
      </w:tr>
      <w:tr w:rsidR="00004221" w:rsidRPr="00384CB4" w14:paraId="0D0310F6" w14:textId="77777777" w:rsidTr="00004221">
        <w:tc>
          <w:tcPr>
            <w:tcW w:w="9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8BB1B" w14:textId="77777777" w:rsidR="00384CB4" w:rsidRPr="00384CB4" w:rsidRDefault="00384CB4" w:rsidP="00384CB4">
            <w:r w:rsidRPr="00384CB4">
              <w:t>6</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EC6C9" w14:textId="77777777" w:rsidR="00384CB4" w:rsidRPr="00384CB4" w:rsidRDefault="00384CB4" w:rsidP="00384CB4">
            <w:r w:rsidRPr="00384CB4">
              <w:t>0.9241</w:t>
            </w:r>
          </w:p>
        </w:tc>
        <w:tc>
          <w:tcPr>
            <w:tcW w:w="8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CEDE6" w14:textId="77777777" w:rsidR="00384CB4" w:rsidRPr="00384CB4" w:rsidRDefault="00384CB4" w:rsidP="00384CB4">
            <w:r w:rsidRPr="00384CB4">
              <w:t>0.2275 </w:t>
            </w:r>
          </w:p>
        </w:tc>
        <w:tc>
          <w:tcPr>
            <w:tcW w:w="12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F8B70" w14:textId="77777777" w:rsidR="00384CB4" w:rsidRPr="00384CB4" w:rsidRDefault="00384CB4" w:rsidP="00384CB4">
            <w:r w:rsidRPr="00384CB4">
              <w:t>0.7781</w:t>
            </w:r>
          </w:p>
        </w:tc>
        <w:tc>
          <w:tcPr>
            <w:tcW w:w="9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51D56" w14:textId="77777777" w:rsidR="00384CB4" w:rsidRPr="00384CB4" w:rsidRDefault="00384CB4" w:rsidP="00384CB4">
            <w:r w:rsidRPr="00384CB4">
              <w:t>0.7260</w:t>
            </w:r>
          </w:p>
        </w:tc>
      </w:tr>
      <w:tr w:rsidR="00004221" w:rsidRPr="00384CB4" w14:paraId="5E86C2DC" w14:textId="77777777" w:rsidTr="00004221">
        <w:tc>
          <w:tcPr>
            <w:tcW w:w="9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E60FE" w14:textId="77777777" w:rsidR="00384CB4" w:rsidRPr="00384CB4" w:rsidRDefault="00384CB4" w:rsidP="00384CB4">
            <w:r w:rsidRPr="00384CB4">
              <w:t>7</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CFE2" w14:textId="77777777" w:rsidR="00384CB4" w:rsidRPr="00384CB4" w:rsidRDefault="00384CB4" w:rsidP="00384CB4">
            <w:r w:rsidRPr="00384CB4">
              <w:t>0.9447</w:t>
            </w:r>
          </w:p>
        </w:tc>
        <w:tc>
          <w:tcPr>
            <w:tcW w:w="8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2E240" w14:textId="77777777" w:rsidR="00384CB4" w:rsidRPr="00384CB4" w:rsidRDefault="00384CB4" w:rsidP="00384CB4">
            <w:r w:rsidRPr="00384CB4">
              <w:t>0.1580</w:t>
            </w:r>
          </w:p>
        </w:tc>
        <w:tc>
          <w:tcPr>
            <w:tcW w:w="12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E8039" w14:textId="77777777" w:rsidR="00384CB4" w:rsidRPr="00384CB4" w:rsidRDefault="00384CB4" w:rsidP="00384CB4">
            <w:r w:rsidRPr="00384CB4">
              <w:t>0.8292 </w:t>
            </w:r>
          </w:p>
        </w:tc>
        <w:tc>
          <w:tcPr>
            <w:tcW w:w="9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9F5C8" w14:textId="77777777" w:rsidR="00384CB4" w:rsidRPr="00384CB4" w:rsidRDefault="00384CB4" w:rsidP="00384CB4">
            <w:r w:rsidRPr="00384CB4">
              <w:t>0.5854</w:t>
            </w:r>
          </w:p>
        </w:tc>
      </w:tr>
      <w:tr w:rsidR="00004221" w:rsidRPr="00384CB4" w14:paraId="4F234D4D" w14:textId="77777777" w:rsidTr="00004221">
        <w:tc>
          <w:tcPr>
            <w:tcW w:w="9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E5D84" w14:textId="77777777" w:rsidR="00384CB4" w:rsidRPr="00384CB4" w:rsidRDefault="00384CB4" w:rsidP="00384CB4">
            <w:r w:rsidRPr="00384CB4">
              <w:t>8</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68ADD" w14:textId="77777777" w:rsidR="00384CB4" w:rsidRPr="00384CB4" w:rsidRDefault="00384CB4" w:rsidP="00384CB4">
            <w:r w:rsidRPr="00384CB4">
              <w:t>0.9514</w:t>
            </w:r>
          </w:p>
        </w:tc>
        <w:tc>
          <w:tcPr>
            <w:tcW w:w="8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A0824" w14:textId="77777777" w:rsidR="00384CB4" w:rsidRPr="00384CB4" w:rsidRDefault="00384CB4" w:rsidP="00384CB4">
            <w:r w:rsidRPr="00384CB4">
              <w:t>0.1378 </w:t>
            </w:r>
          </w:p>
        </w:tc>
        <w:tc>
          <w:tcPr>
            <w:tcW w:w="12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72E55" w14:textId="77777777" w:rsidR="00384CB4" w:rsidRPr="00384CB4" w:rsidRDefault="00384CB4" w:rsidP="00384CB4">
            <w:r w:rsidRPr="00384CB4">
              <w:t>0.8469 </w:t>
            </w:r>
          </w:p>
        </w:tc>
        <w:tc>
          <w:tcPr>
            <w:tcW w:w="9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96A65" w14:textId="77777777" w:rsidR="00384CB4" w:rsidRPr="00384CB4" w:rsidRDefault="00384CB4" w:rsidP="00384CB4">
            <w:r w:rsidRPr="00384CB4">
              <w:t>0.5476</w:t>
            </w:r>
          </w:p>
        </w:tc>
      </w:tr>
      <w:tr w:rsidR="00004221" w:rsidRPr="00384CB4" w14:paraId="797FBE0C" w14:textId="77777777" w:rsidTr="00004221">
        <w:tc>
          <w:tcPr>
            <w:tcW w:w="9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96E0C" w14:textId="77777777" w:rsidR="00384CB4" w:rsidRPr="00384CB4" w:rsidRDefault="00384CB4" w:rsidP="00384CB4">
            <w:r w:rsidRPr="00384CB4">
              <w:t>9</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F8B7D" w14:textId="77777777" w:rsidR="00384CB4" w:rsidRPr="00384CB4" w:rsidRDefault="00384CB4" w:rsidP="00384CB4">
            <w:r w:rsidRPr="00384CB4">
              <w:t>0.8885</w:t>
            </w:r>
          </w:p>
        </w:tc>
        <w:tc>
          <w:tcPr>
            <w:tcW w:w="8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71F0A" w14:textId="77777777" w:rsidR="00384CB4" w:rsidRPr="00384CB4" w:rsidRDefault="00384CB4" w:rsidP="00384CB4">
            <w:r w:rsidRPr="00384CB4">
              <w:t>0.3184 </w:t>
            </w:r>
          </w:p>
        </w:tc>
        <w:tc>
          <w:tcPr>
            <w:tcW w:w="12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E9A4C" w14:textId="77777777" w:rsidR="00384CB4" w:rsidRPr="00384CB4" w:rsidRDefault="00384CB4" w:rsidP="00384CB4">
            <w:r w:rsidRPr="00384CB4">
              <w:t>0.8415 </w:t>
            </w:r>
          </w:p>
        </w:tc>
        <w:tc>
          <w:tcPr>
            <w:tcW w:w="9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24360" w14:textId="77777777" w:rsidR="00384CB4" w:rsidRPr="00384CB4" w:rsidRDefault="00384CB4" w:rsidP="00384CB4">
            <w:r w:rsidRPr="00384CB4">
              <w:t>0.4907</w:t>
            </w:r>
          </w:p>
        </w:tc>
      </w:tr>
      <w:tr w:rsidR="00004221" w:rsidRPr="00384CB4" w14:paraId="6ECFF39F" w14:textId="77777777" w:rsidTr="00004221">
        <w:tc>
          <w:tcPr>
            <w:tcW w:w="9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BC16" w14:textId="77777777" w:rsidR="00384CB4" w:rsidRPr="00384CB4" w:rsidRDefault="00384CB4" w:rsidP="00384CB4">
            <w:pPr>
              <w:rPr>
                <w:color w:val="32C3FF"/>
              </w:rPr>
            </w:pPr>
            <w:r w:rsidRPr="00384CB4">
              <w:rPr>
                <w:b/>
                <w:bCs/>
                <w:color w:val="32C3FF"/>
              </w:rPr>
              <w:t>10</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56DC" w14:textId="77777777" w:rsidR="00384CB4" w:rsidRPr="00384CB4" w:rsidRDefault="00384CB4" w:rsidP="00384CB4">
            <w:pPr>
              <w:rPr>
                <w:color w:val="32C3FF"/>
              </w:rPr>
            </w:pPr>
            <w:r w:rsidRPr="00384CB4">
              <w:rPr>
                <w:b/>
                <w:bCs/>
                <w:color w:val="32C3FF"/>
              </w:rPr>
              <w:t>0.9078 </w:t>
            </w:r>
          </w:p>
        </w:tc>
        <w:tc>
          <w:tcPr>
            <w:tcW w:w="8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6F89B" w14:textId="77777777" w:rsidR="00384CB4" w:rsidRPr="00384CB4" w:rsidRDefault="00384CB4" w:rsidP="00384CB4">
            <w:pPr>
              <w:rPr>
                <w:color w:val="32C3FF"/>
              </w:rPr>
            </w:pPr>
            <w:r w:rsidRPr="00384CB4">
              <w:rPr>
                <w:b/>
                <w:bCs/>
                <w:color w:val="32C3FF"/>
              </w:rPr>
              <w:t>0.2593</w:t>
            </w:r>
          </w:p>
        </w:tc>
        <w:tc>
          <w:tcPr>
            <w:tcW w:w="12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C457A" w14:textId="77777777" w:rsidR="00384CB4" w:rsidRPr="00384CB4" w:rsidRDefault="00384CB4" w:rsidP="00384CB4">
            <w:pPr>
              <w:rPr>
                <w:color w:val="32C3FF"/>
              </w:rPr>
            </w:pPr>
            <w:r w:rsidRPr="00384CB4">
              <w:rPr>
                <w:b/>
                <w:bCs/>
                <w:color w:val="32C3FF"/>
              </w:rPr>
              <w:t>0.8678</w:t>
            </w:r>
          </w:p>
        </w:tc>
        <w:tc>
          <w:tcPr>
            <w:tcW w:w="9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13D7" w14:textId="77777777" w:rsidR="00384CB4" w:rsidRPr="00384CB4" w:rsidRDefault="00384CB4" w:rsidP="00384CB4">
            <w:pPr>
              <w:rPr>
                <w:color w:val="32C3FF"/>
              </w:rPr>
            </w:pPr>
            <w:r w:rsidRPr="00384CB4">
              <w:rPr>
                <w:b/>
                <w:bCs/>
                <w:color w:val="32C3FF"/>
              </w:rPr>
              <w:t>0.4217</w:t>
            </w:r>
          </w:p>
        </w:tc>
      </w:tr>
      <w:tr w:rsidR="00004221" w:rsidRPr="00384CB4" w14:paraId="0A008449" w14:textId="77777777" w:rsidTr="00004221">
        <w:tc>
          <w:tcPr>
            <w:tcW w:w="9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216C5" w14:textId="77777777" w:rsidR="00384CB4" w:rsidRPr="00384CB4" w:rsidRDefault="00384CB4" w:rsidP="00384CB4">
            <w:r w:rsidRPr="00384CB4">
              <w:t>11</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04EB8" w14:textId="77777777" w:rsidR="00384CB4" w:rsidRPr="00384CB4" w:rsidRDefault="00384CB4" w:rsidP="00384CB4">
            <w:r w:rsidRPr="00384CB4">
              <w:t>0.8127</w:t>
            </w:r>
          </w:p>
        </w:tc>
        <w:tc>
          <w:tcPr>
            <w:tcW w:w="8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8C9CE" w14:textId="77777777" w:rsidR="00384CB4" w:rsidRPr="00384CB4" w:rsidRDefault="00384CB4" w:rsidP="00384CB4">
            <w:r w:rsidRPr="00384CB4">
              <w:t>0.5943</w:t>
            </w:r>
          </w:p>
        </w:tc>
        <w:tc>
          <w:tcPr>
            <w:tcW w:w="12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298F6" w14:textId="77777777" w:rsidR="00384CB4" w:rsidRPr="00384CB4" w:rsidRDefault="00384CB4" w:rsidP="00384CB4">
            <w:r w:rsidRPr="00384CB4">
              <w:t>0.7535</w:t>
            </w:r>
          </w:p>
        </w:tc>
        <w:tc>
          <w:tcPr>
            <w:tcW w:w="9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E6E4" w14:textId="77777777" w:rsidR="00384CB4" w:rsidRPr="00384CB4" w:rsidRDefault="00384CB4" w:rsidP="00384CB4">
            <w:pPr>
              <w:keepNext/>
            </w:pPr>
            <w:r w:rsidRPr="00384CB4">
              <w:t>0.7780</w:t>
            </w:r>
          </w:p>
        </w:tc>
      </w:tr>
    </w:tbl>
    <w:p w14:paraId="3F90D816" w14:textId="2F4CC502" w:rsidR="00384CB4" w:rsidRPr="00384CB4" w:rsidRDefault="00384CB4" w:rsidP="00384CB4">
      <w:pPr>
        <w:pStyle w:val="Legenda"/>
        <w:jc w:val="center"/>
        <w:rPr>
          <w:lang w:val="en-US"/>
        </w:rPr>
      </w:pPr>
      <w:r w:rsidRPr="00384CB4">
        <w:rPr>
          <w:lang w:val="en-US"/>
        </w:rPr>
        <w:t xml:space="preserve">Table </w:t>
      </w:r>
      <w:r>
        <w:fldChar w:fldCharType="begin"/>
      </w:r>
      <w:r w:rsidRPr="00384CB4">
        <w:rPr>
          <w:lang w:val="en-US"/>
        </w:rPr>
        <w:instrText xml:space="preserve"> SEQ Table \* ARABIC </w:instrText>
      </w:r>
      <w:r>
        <w:fldChar w:fldCharType="separate"/>
      </w:r>
      <w:r w:rsidR="00004221">
        <w:rPr>
          <w:noProof/>
          <w:lang w:val="en-US"/>
        </w:rPr>
        <w:t>1</w:t>
      </w:r>
      <w:r>
        <w:fldChar w:fldCharType="end"/>
      </w:r>
      <w:r w:rsidRPr="00004221">
        <w:rPr>
          <w:lang w:val="en-US"/>
        </w:rPr>
        <w:t xml:space="preserve">- </w:t>
      </w:r>
      <w:r w:rsidRPr="00384CB4">
        <w:rPr>
          <w:lang w:val="en-US"/>
        </w:rPr>
        <w:t>Model´s Performance Ev</w:t>
      </w:r>
      <w:r>
        <w:rPr>
          <w:lang w:val="en-US"/>
        </w:rPr>
        <w:t>aluation</w:t>
      </w:r>
    </w:p>
    <w:p w14:paraId="0D5C38B8" w14:textId="77777777" w:rsidR="00004221" w:rsidRDefault="00004221">
      <w:pPr>
        <w:rPr>
          <w:rFonts w:asciiTheme="majorHAnsi" w:eastAsiaTheme="majorEastAsia" w:hAnsiTheme="majorHAnsi" w:cstheme="majorBidi"/>
          <w:color w:val="32C3FF"/>
          <w:sz w:val="40"/>
          <w:szCs w:val="40"/>
          <w:lang w:val="en-US"/>
        </w:rPr>
      </w:pPr>
      <w:r>
        <w:rPr>
          <w:color w:val="32C3FF"/>
          <w:lang w:val="en-US"/>
        </w:rPr>
        <w:br w:type="page"/>
      </w:r>
    </w:p>
    <w:p w14:paraId="4D126AA4" w14:textId="77777777" w:rsidR="00004221" w:rsidRDefault="00004221" w:rsidP="00004221">
      <w:pPr>
        <w:pStyle w:val="Ttulo1"/>
        <w:rPr>
          <w:color w:val="32C3FF"/>
          <w:lang w:val="en-US"/>
        </w:rPr>
      </w:pPr>
    </w:p>
    <w:p w14:paraId="0EB935F0" w14:textId="25F89900" w:rsidR="00004221" w:rsidRPr="00004221" w:rsidRDefault="00004221" w:rsidP="00004221">
      <w:pPr>
        <w:pStyle w:val="Ttulo1"/>
        <w:rPr>
          <w:color w:val="32C3FF"/>
          <w:lang w:val="en-US"/>
        </w:rPr>
      </w:pPr>
      <w:bookmarkStart w:id="5" w:name="_Toc178341820"/>
      <w:r w:rsidRPr="00004221">
        <w:rPr>
          <w:color w:val="32C3FF"/>
          <w:lang w:val="en-US"/>
        </w:rPr>
        <w:t>Transfer Learning</w:t>
      </w:r>
      <w:bookmarkEnd w:id="5"/>
    </w:p>
    <w:p w14:paraId="7256E691" w14:textId="72E16930" w:rsidR="00004221" w:rsidRPr="00004221" w:rsidRDefault="00473855" w:rsidP="00004221">
      <w:pPr>
        <w:rPr>
          <w:lang w:val="en-US"/>
        </w:rPr>
      </w:pPr>
      <w:r w:rsidRPr="00004221">
        <w:rPr>
          <w:lang w:val="en-US"/>
        </w:rPr>
        <w:t>To</w:t>
      </w:r>
      <w:r w:rsidR="00004221" w:rsidRPr="00004221">
        <w:rPr>
          <w:lang w:val="en-US"/>
        </w:rPr>
        <w:t xml:space="preserve"> test our </w:t>
      </w:r>
      <w:r w:rsidR="00004221" w:rsidRPr="00004221">
        <w:rPr>
          <w:lang w:val="en-US"/>
        </w:rPr>
        <w:t>model,</w:t>
      </w:r>
      <w:r w:rsidR="00004221" w:rsidRPr="00004221">
        <w:rPr>
          <w:lang w:val="en-US"/>
        </w:rPr>
        <w:t xml:space="preserve"> we chose three pre-trained </w:t>
      </w:r>
      <w:r w:rsidR="00004221" w:rsidRPr="00004221">
        <w:rPr>
          <w:lang w:val="en-US"/>
        </w:rPr>
        <w:t>models to</w:t>
      </w:r>
      <w:r w:rsidR="00004221" w:rsidRPr="00004221">
        <w:rPr>
          <w:lang w:val="en-US"/>
        </w:rPr>
        <w:t xml:space="preserve"> do transfer learning. These were VGG16, ResNet50 and InceptionV3.</w:t>
      </w:r>
    </w:p>
    <w:p w14:paraId="0AD8333A" w14:textId="670AD76A" w:rsidR="00004221" w:rsidRPr="00004221" w:rsidRDefault="00004221" w:rsidP="00004221"/>
    <w:p w14:paraId="2331F6F0" w14:textId="36B886D8" w:rsidR="00004221" w:rsidRPr="00004221" w:rsidRDefault="00004221" w:rsidP="00004221">
      <w:pPr>
        <w:numPr>
          <w:ilvl w:val="0"/>
          <w:numId w:val="9"/>
        </w:numPr>
        <w:rPr>
          <w:lang w:val="en-US"/>
        </w:rPr>
      </w:pPr>
      <w:r w:rsidRPr="00004221">
        <w:rPr>
          <w:b/>
          <w:bCs/>
          <w:lang w:val="en-US"/>
        </w:rPr>
        <w:t>InceptionV3</w:t>
      </w:r>
      <w:r w:rsidRPr="00004221">
        <w:rPr>
          <w:lang w:val="en-US"/>
        </w:rPr>
        <w:t xml:space="preserve"> uses multiple convolutional filter sizes in parallel within the same layer, allowing the model to capture both fine and coarse features, which makes it highly efficient in terms of computational complexity while maintaining high accuracy.</w:t>
      </w:r>
    </w:p>
    <w:p w14:paraId="4EDB17E0" w14:textId="2DFF504E" w:rsidR="00004221" w:rsidRPr="00004221" w:rsidRDefault="00004221" w:rsidP="00004221">
      <w:pPr>
        <w:numPr>
          <w:ilvl w:val="0"/>
          <w:numId w:val="9"/>
        </w:numPr>
        <w:rPr>
          <w:lang w:val="en-US"/>
        </w:rPr>
      </w:pPr>
      <w:r w:rsidRPr="00004221">
        <w:rPr>
          <w:b/>
          <w:bCs/>
          <w:lang w:val="en-US"/>
        </w:rPr>
        <w:t>ResNet-</w:t>
      </w:r>
      <w:r w:rsidRPr="00004221">
        <w:rPr>
          <w:b/>
          <w:bCs/>
          <w:lang w:val="en-US"/>
        </w:rPr>
        <w:t>50</w:t>
      </w:r>
      <w:r w:rsidRPr="00004221">
        <w:rPr>
          <w:lang w:val="en-US"/>
        </w:rPr>
        <w:t xml:space="preserve"> introduces residual learning by using skip connections to bypass certain layers, enabling the training of much deeper networks by mitigating the vanishing gradient problem.</w:t>
      </w:r>
    </w:p>
    <w:p w14:paraId="462FB92D" w14:textId="5C351B6A" w:rsidR="00004221" w:rsidRPr="00004221" w:rsidRDefault="00004221" w:rsidP="00004221">
      <w:pPr>
        <w:numPr>
          <w:ilvl w:val="0"/>
          <w:numId w:val="9"/>
        </w:numPr>
        <w:rPr>
          <w:lang w:val="en-US"/>
        </w:rPr>
      </w:pPr>
      <w:r w:rsidRPr="00004221">
        <w:rPr>
          <w:b/>
          <w:bCs/>
          <w:lang w:val="en-US"/>
        </w:rPr>
        <w:t>VGG16</w:t>
      </w:r>
      <w:r>
        <w:rPr>
          <w:b/>
          <w:bCs/>
          <w:lang w:val="en-US"/>
        </w:rPr>
        <w:t>,</w:t>
      </w:r>
      <w:r w:rsidRPr="00004221">
        <w:rPr>
          <w:lang w:val="en-US"/>
        </w:rPr>
        <w:t xml:space="preserve"> a deep convolutional network with 16 layers that uses very small 3x3 filters, designed to emphasize depth and simplicity, offering strong performance in image classification at the cost of high computational requirements.</w:t>
      </w:r>
    </w:p>
    <w:p w14:paraId="00B302E3" w14:textId="6B98DEBC" w:rsidR="00384CB4" w:rsidRPr="00384CB4" w:rsidRDefault="00004221" w:rsidP="00004221">
      <w:pPr>
        <w:rPr>
          <w:lang w:val="en-US"/>
        </w:rPr>
      </w:pPr>
      <w:r w:rsidRPr="00004221">
        <w:rPr>
          <w:lang w:val="en-US"/>
        </w:rPr>
        <w:t xml:space="preserve">Initially we attempted to run the three pre-trained models on our training dataset with the least modifications possible. At this stage we only undertook modifications </w:t>
      </w:r>
      <w:r w:rsidRPr="00004221">
        <w:rPr>
          <w:lang w:val="en-US"/>
        </w:rPr>
        <w:t>to</w:t>
      </w:r>
      <w:r w:rsidRPr="00004221">
        <w:rPr>
          <w:lang w:val="en-US"/>
        </w:rPr>
        <w:t xml:space="preserve"> fit the pre-trained models to our pre-processed training datasets. This included the data augmentation process of randomly rotating and flipping images horizontally. As the table below </w:t>
      </w:r>
      <w:r w:rsidRPr="00004221">
        <w:rPr>
          <w:lang w:val="en-US"/>
        </w:rPr>
        <w:t>(Table</w:t>
      </w:r>
      <w:r w:rsidRPr="00004221">
        <w:rPr>
          <w:lang w:val="en-US"/>
        </w:rPr>
        <w:t xml:space="preserve"> 2) shows, VGG16 revealed the best performance on the CIFAR-10 dataset.</w:t>
      </w:r>
    </w:p>
    <w:tbl>
      <w:tblPr>
        <w:tblW w:w="5000" w:type="pct"/>
        <w:tblCellMar>
          <w:top w:w="15" w:type="dxa"/>
          <w:left w:w="15" w:type="dxa"/>
          <w:bottom w:w="15" w:type="dxa"/>
          <w:right w:w="15" w:type="dxa"/>
        </w:tblCellMar>
        <w:tblLook w:val="04A0" w:firstRow="1" w:lastRow="0" w:firstColumn="1" w:lastColumn="0" w:noHBand="0" w:noVBand="1"/>
      </w:tblPr>
      <w:tblGrid>
        <w:gridCol w:w="1528"/>
        <w:gridCol w:w="1386"/>
        <w:gridCol w:w="804"/>
        <w:gridCol w:w="2676"/>
        <w:gridCol w:w="2090"/>
      </w:tblGrid>
      <w:tr w:rsidR="00004221" w:rsidRPr="00004221" w14:paraId="0AA1FE60" w14:textId="77777777" w:rsidTr="00004221">
        <w:tc>
          <w:tcPr>
            <w:tcW w:w="900"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770F830" w14:textId="77777777" w:rsidR="00004221" w:rsidRPr="00004221" w:rsidRDefault="00004221" w:rsidP="00004221">
            <w:pPr>
              <w:rPr>
                <w:color w:val="32C3FF"/>
              </w:rPr>
            </w:pPr>
            <w:proofErr w:type="spellStart"/>
            <w:r w:rsidRPr="00004221">
              <w:rPr>
                <w:b/>
                <w:bCs/>
                <w:color w:val="32C3FF"/>
              </w:rPr>
              <w:t>Model</w:t>
            </w:r>
            <w:proofErr w:type="spellEnd"/>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3EE2718" w14:textId="77777777" w:rsidR="00004221" w:rsidRPr="00004221" w:rsidRDefault="00004221" w:rsidP="00004221">
            <w:pPr>
              <w:rPr>
                <w:color w:val="32C3FF"/>
              </w:rPr>
            </w:pPr>
            <w:proofErr w:type="spellStart"/>
            <w:r w:rsidRPr="00004221">
              <w:rPr>
                <w:b/>
                <w:bCs/>
                <w:color w:val="32C3FF"/>
              </w:rPr>
              <w:t>Accuracy</w:t>
            </w:r>
            <w:proofErr w:type="spellEnd"/>
          </w:p>
        </w:tc>
        <w:tc>
          <w:tcPr>
            <w:tcW w:w="47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5EC5DF" w14:textId="77777777" w:rsidR="00004221" w:rsidRPr="00004221" w:rsidRDefault="00004221" w:rsidP="00004221">
            <w:pPr>
              <w:rPr>
                <w:color w:val="32C3FF"/>
              </w:rPr>
            </w:pPr>
            <w:proofErr w:type="spellStart"/>
            <w:r w:rsidRPr="00004221">
              <w:rPr>
                <w:b/>
                <w:bCs/>
                <w:color w:val="32C3FF"/>
              </w:rPr>
              <w:t>Loss</w:t>
            </w:r>
            <w:proofErr w:type="spellEnd"/>
          </w:p>
        </w:tc>
        <w:tc>
          <w:tcPr>
            <w:tcW w:w="1577"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D9C31E" w14:textId="77777777" w:rsidR="00004221" w:rsidRPr="00004221" w:rsidRDefault="00004221" w:rsidP="00004221">
            <w:pPr>
              <w:rPr>
                <w:color w:val="32C3FF"/>
              </w:rPr>
            </w:pPr>
            <w:proofErr w:type="spellStart"/>
            <w:r w:rsidRPr="00004221">
              <w:rPr>
                <w:b/>
                <w:bCs/>
                <w:color w:val="32C3FF"/>
              </w:rPr>
              <w:t>Accuracy</w:t>
            </w:r>
            <w:proofErr w:type="spellEnd"/>
            <w:r w:rsidRPr="00004221">
              <w:rPr>
                <w:b/>
                <w:bCs/>
                <w:color w:val="32C3FF"/>
              </w:rPr>
              <w:t xml:space="preserve"> </w:t>
            </w:r>
            <w:proofErr w:type="spellStart"/>
            <w:r w:rsidRPr="00004221">
              <w:rPr>
                <w:b/>
                <w:bCs/>
                <w:color w:val="32C3FF"/>
              </w:rPr>
              <w:t>validation</w:t>
            </w:r>
            <w:proofErr w:type="spellEnd"/>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1F3E33" w14:textId="77777777" w:rsidR="00004221" w:rsidRPr="00004221" w:rsidRDefault="00004221" w:rsidP="00004221">
            <w:pPr>
              <w:rPr>
                <w:color w:val="32C3FF"/>
              </w:rPr>
            </w:pPr>
            <w:proofErr w:type="spellStart"/>
            <w:r w:rsidRPr="00004221">
              <w:rPr>
                <w:b/>
                <w:bCs/>
                <w:color w:val="32C3FF"/>
              </w:rPr>
              <w:t>Loss</w:t>
            </w:r>
            <w:proofErr w:type="spellEnd"/>
            <w:r w:rsidRPr="00004221">
              <w:rPr>
                <w:b/>
                <w:bCs/>
                <w:color w:val="32C3FF"/>
              </w:rPr>
              <w:t xml:space="preserve"> </w:t>
            </w:r>
            <w:proofErr w:type="spellStart"/>
            <w:r w:rsidRPr="00004221">
              <w:rPr>
                <w:b/>
                <w:bCs/>
                <w:color w:val="32C3FF"/>
              </w:rPr>
              <w:t>validation</w:t>
            </w:r>
            <w:proofErr w:type="spellEnd"/>
          </w:p>
        </w:tc>
      </w:tr>
      <w:tr w:rsidR="00004221" w:rsidRPr="00004221" w14:paraId="0F8BC939" w14:textId="77777777" w:rsidTr="00004221">
        <w:tc>
          <w:tcPr>
            <w:tcW w:w="9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8662C" w14:textId="25AAA894" w:rsidR="00004221" w:rsidRPr="00004221" w:rsidRDefault="00473855" w:rsidP="00004221">
            <w:r>
              <w:t xml:space="preserve">(#15) </w:t>
            </w:r>
            <w:r w:rsidR="00004221" w:rsidRPr="00004221">
              <w:t>Inception</w:t>
            </w:r>
            <w:r>
              <w:t>V3</w:t>
            </w:r>
          </w:p>
        </w:tc>
        <w:tc>
          <w:tcPr>
            <w:tcW w:w="8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4496C" w14:textId="77777777" w:rsidR="00004221" w:rsidRPr="00004221" w:rsidRDefault="00004221" w:rsidP="00473855">
            <w:pPr>
              <w:jc w:val="center"/>
            </w:pPr>
            <w:r w:rsidRPr="00004221">
              <w:t>0.61</w:t>
            </w:r>
          </w:p>
        </w:tc>
        <w:tc>
          <w:tcPr>
            <w:tcW w:w="4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1B138" w14:textId="77777777" w:rsidR="00004221" w:rsidRPr="00004221" w:rsidRDefault="00004221" w:rsidP="00473855">
            <w:pPr>
              <w:jc w:val="center"/>
            </w:pPr>
            <w:r w:rsidRPr="00004221">
              <w:t>1.08</w:t>
            </w:r>
          </w:p>
        </w:tc>
        <w:tc>
          <w:tcPr>
            <w:tcW w:w="15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863EB" w14:textId="77777777" w:rsidR="00004221" w:rsidRPr="00004221" w:rsidRDefault="00004221" w:rsidP="00473855">
            <w:pPr>
              <w:jc w:val="center"/>
            </w:pPr>
            <w:r w:rsidRPr="00004221">
              <w:t>0.65</w:t>
            </w:r>
          </w:p>
        </w:tc>
        <w:tc>
          <w:tcPr>
            <w:tcW w:w="12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E1F83" w14:textId="77777777" w:rsidR="00004221" w:rsidRPr="00004221" w:rsidRDefault="00004221" w:rsidP="00473855">
            <w:pPr>
              <w:jc w:val="center"/>
            </w:pPr>
            <w:r w:rsidRPr="00004221">
              <w:t>1.04</w:t>
            </w:r>
          </w:p>
        </w:tc>
      </w:tr>
      <w:tr w:rsidR="00004221" w:rsidRPr="00004221" w14:paraId="645FCA64" w14:textId="77777777" w:rsidTr="00004221">
        <w:tc>
          <w:tcPr>
            <w:tcW w:w="9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4104" w14:textId="3DA895CE" w:rsidR="00004221" w:rsidRPr="00004221" w:rsidRDefault="00473855" w:rsidP="00004221">
            <w:r>
              <w:t xml:space="preserve">(#14) </w:t>
            </w:r>
            <w:r w:rsidR="00004221" w:rsidRPr="00004221">
              <w:t>ResNet-50</w:t>
            </w:r>
          </w:p>
        </w:tc>
        <w:tc>
          <w:tcPr>
            <w:tcW w:w="8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1D77E" w14:textId="77777777" w:rsidR="00004221" w:rsidRPr="00004221" w:rsidRDefault="00004221" w:rsidP="00473855">
            <w:pPr>
              <w:jc w:val="center"/>
            </w:pPr>
            <w:r w:rsidRPr="00004221">
              <w:t>0.41</w:t>
            </w:r>
          </w:p>
        </w:tc>
        <w:tc>
          <w:tcPr>
            <w:tcW w:w="4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500F3" w14:textId="1F11F72E" w:rsidR="00004221" w:rsidRPr="00004221" w:rsidRDefault="00004221" w:rsidP="00473855">
            <w:pPr>
              <w:jc w:val="center"/>
            </w:pPr>
            <w:r w:rsidRPr="00004221">
              <w:t>1.64</w:t>
            </w:r>
          </w:p>
        </w:tc>
        <w:tc>
          <w:tcPr>
            <w:tcW w:w="15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2392E" w14:textId="77777777" w:rsidR="00004221" w:rsidRPr="00004221" w:rsidRDefault="00004221" w:rsidP="00473855">
            <w:pPr>
              <w:jc w:val="center"/>
            </w:pPr>
            <w:r w:rsidRPr="00004221">
              <w:t>0.43</w:t>
            </w:r>
          </w:p>
        </w:tc>
        <w:tc>
          <w:tcPr>
            <w:tcW w:w="12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85773" w14:textId="77777777" w:rsidR="00004221" w:rsidRPr="00004221" w:rsidRDefault="00004221" w:rsidP="00473855">
            <w:pPr>
              <w:jc w:val="center"/>
            </w:pPr>
            <w:r w:rsidRPr="00004221">
              <w:t>1.59</w:t>
            </w:r>
          </w:p>
        </w:tc>
      </w:tr>
      <w:tr w:rsidR="00004221" w:rsidRPr="00004221" w14:paraId="0F0A1FB8" w14:textId="77777777" w:rsidTr="00004221">
        <w:tc>
          <w:tcPr>
            <w:tcW w:w="9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442A8" w14:textId="250EA3A4" w:rsidR="00004221" w:rsidRPr="00004221" w:rsidRDefault="00473855" w:rsidP="00004221">
            <w:pPr>
              <w:rPr>
                <w:color w:val="32C3FF"/>
              </w:rPr>
            </w:pPr>
            <w:r>
              <w:rPr>
                <w:b/>
                <w:bCs/>
                <w:color w:val="32C3FF"/>
              </w:rPr>
              <w:t xml:space="preserve">(#12) </w:t>
            </w:r>
            <w:r w:rsidR="00004221" w:rsidRPr="00004221">
              <w:rPr>
                <w:b/>
                <w:bCs/>
                <w:color w:val="32C3FF"/>
              </w:rPr>
              <w:t>VGG16</w:t>
            </w:r>
          </w:p>
        </w:tc>
        <w:tc>
          <w:tcPr>
            <w:tcW w:w="8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E0930" w14:textId="77777777" w:rsidR="00004221" w:rsidRPr="00004221" w:rsidRDefault="00004221" w:rsidP="00473855">
            <w:pPr>
              <w:jc w:val="center"/>
              <w:rPr>
                <w:color w:val="32C3FF"/>
              </w:rPr>
            </w:pPr>
            <w:r w:rsidRPr="00004221">
              <w:rPr>
                <w:b/>
                <w:bCs/>
                <w:color w:val="32C3FF"/>
              </w:rPr>
              <w:t>0.83</w:t>
            </w:r>
          </w:p>
        </w:tc>
        <w:tc>
          <w:tcPr>
            <w:tcW w:w="4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34E54" w14:textId="77777777" w:rsidR="00004221" w:rsidRPr="00004221" w:rsidRDefault="00004221" w:rsidP="00473855">
            <w:pPr>
              <w:jc w:val="center"/>
              <w:rPr>
                <w:color w:val="32C3FF"/>
              </w:rPr>
            </w:pPr>
            <w:r w:rsidRPr="00004221">
              <w:rPr>
                <w:b/>
                <w:bCs/>
                <w:color w:val="32C3FF"/>
              </w:rPr>
              <w:t>0.47</w:t>
            </w:r>
          </w:p>
        </w:tc>
        <w:tc>
          <w:tcPr>
            <w:tcW w:w="15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0C8D4" w14:textId="77777777" w:rsidR="00004221" w:rsidRPr="00004221" w:rsidRDefault="00004221" w:rsidP="00473855">
            <w:pPr>
              <w:jc w:val="center"/>
              <w:rPr>
                <w:color w:val="32C3FF"/>
              </w:rPr>
            </w:pPr>
            <w:r w:rsidRPr="00004221">
              <w:rPr>
                <w:b/>
                <w:bCs/>
                <w:color w:val="32C3FF"/>
              </w:rPr>
              <w:t>0.75</w:t>
            </w:r>
          </w:p>
        </w:tc>
        <w:tc>
          <w:tcPr>
            <w:tcW w:w="12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53E77" w14:textId="77777777" w:rsidR="00004221" w:rsidRPr="00004221" w:rsidRDefault="00004221" w:rsidP="00473855">
            <w:pPr>
              <w:keepNext/>
              <w:jc w:val="center"/>
              <w:rPr>
                <w:color w:val="32C3FF"/>
              </w:rPr>
            </w:pPr>
            <w:r w:rsidRPr="00004221">
              <w:rPr>
                <w:b/>
                <w:bCs/>
                <w:color w:val="32C3FF"/>
              </w:rPr>
              <w:t>0.82</w:t>
            </w:r>
          </w:p>
        </w:tc>
      </w:tr>
    </w:tbl>
    <w:p w14:paraId="0E67C4D1" w14:textId="67D49226" w:rsidR="00004221" w:rsidRPr="00004221" w:rsidRDefault="00004221" w:rsidP="00004221">
      <w:pPr>
        <w:pStyle w:val="Legenda"/>
        <w:rPr>
          <w:lang w:val="en-US"/>
        </w:rPr>
      </w:pPr>
      <w:r w:rsidRPr="00004221">
        <w:rPr>
          <w:lang w:val="en-US"/>
        </w:rPr>
        <w:t xml:space="preserve">Table </w:t>
      </w:r>
      <w:r>
        <w:fldChar w:fldCharType="begin"/>
      </w:r>
      <w:r w:rsidRPr="00004221">
        <w:rPr>
          <w:lang w:val="en-US"/>
        </w:rPr>
        <w:instrText xml:space="preserve"> SEQ Table \* ARABIC </w:instrText>
      </w:r>
      <w:r>
        <w:fldChar w:fldCharType="separate"/>
      </w:r>
      <w:r>
        <w:rPr>
          <w:noProof/>
          <w:lang w:val="en-US"/>
        </w:rPr>
        <w:t>2</w:t>
      </w:r>
      <w:r>
        <w:fldChar w:fldCharType="end"/>
      </w:r>
      <w:r w:rsidRPr="00004221">
        <w:rPr>
          <w:lang w:val="en-US"/>
        </w:rPr>
        <w:t xml:space="preserve"> - </w:t>
      </w:r>
      <w:r>
        <w:rPr>
          <w:b/>
          <w:bCs/>
          <w:lang w:val="en-US"/>
        </w:rPr>
        <w:t>E</w:t>
      </w:r>
      <w:r w:rsidRPr="00004221">
        <w:rPr>
          <w:b/>
          <w:bCs/>
          <w:lang w:val="en-US"/>
        </w:rPr>
        <w:t>valuation of the pre-trained models on the CIFAR-10 dataset</w:t>
      </w:r>
      <w:r>
        <w:rPr>
          <w:b/>
          <w:bCs/>
          <w:lang w:val="en-US"/>
        </w:rPr>
        <w:t xml:space="preserve"> performance</w:t>
      </w:r>
    </w:p>
    <w:p w14:paraId="76D947D3" w14:textId="77777777" w:rsidR="00004221" w:rsidRDefault="00004221">
      <w:pPr>
        <w:rPr>
          <w:rFonts w:asciiTheme="majorHAnsi" w:eastAsiaTheme="majorEastAsia" w:hAnsiTheme="majorHAnsi" w:cstheme="majorBidi"/>
          <w:color w:val="0F4761" w:themeColor="accent1" w:themeShade="BF"/>
          <w:sz w:val="32"/>
          <w:szCs w:val="32"/>
          <w:lang w:val="en-US"/>
        </w:rPr>
      </w:pPr>
      <w:r>
        <w:rPr>
          <w:lang w:val="en-US"/>
        </w:rPr>
        <w:br w:type="page"/>
      </w:r>
    </w:p>
    <w:p w14:paraId="61D4EAD8" w14:textId="77777777" w:rsidR="00473855" w:rsidRDefault="00473855" w:rsidP="00004221">
      <w:pPr>
        <w:pStyle w:val="Ttulo2"/>
        <w:rPr>
          <w:color w:val="32C3FF"/>
          <w:lang w:val="en-US"/>
        </w:rPr>
      </w:pPr>
    </w:p>
    <w:p w14:paraId="5A0BA768" w14:textId="4C8D3FC9" w:rsidR="00004221" w:rsidRPr="00004221" w:rsidRDefault="00004221" w:rsidP="00004221">
      <w:pPr>
        <w:pStyle w:val="Ttulo2"/>
        <w:rPr>
          <w:color w:val="32C3FF"/>
          <w:lang w:val="en-US"/>
        </w:rPr>
      </w:pPr>
      <w:bookmarkStart w:id="6" w:name="_Toc178341821"/>
      <w:r w:rsidRPr="00004221">
        <w:rPr>
          <w:color w:val="32C3FF"/>
          <w:lang w:val="en-US"/>
        </w:rPr>
        <w:t>Description on our final pre-trained model (vgg16 with unfreezing last four layers)</w:t>
      </w:r>
      <w:bookmarkEnd w:id="6"/>
    </w:p>
    <w:p w14:paraId="0C2220B1" w14:textId="6F1814E5" w:rsidR="00004221" w:rsidRPr="00004221" w:rsidRDefault="00004221" w:rsidP="00004221">
      <w:pPr>
        <w:rPr>
          <w:lang w:val="en-US"/>
        </w:rPr>
      </w:pPr>
      <w:r w:rsidRPr="00004221">
        <w:rPr>
          <w:lang w:val="en-US"/>
        </w:rPr>
        <w:t>Our most accurate pre-trained VGG16 architecture model leveraged transfer learning by freezing most of the VGG16 layers while tweaking the last four layers. By unfreezing the final layers (vgg16_</w:t>
      </w:r>
      <w:r w:rsidRPr="00004221">
        <w:rPr>
          <w:lang w:val="en-US"/>
        </w:rPr>
        <w:t>base. layers [</w:t>
      </w:r>
      <w:r w:rsidRPr="00004221">
        <w:rPr>
          <w:lang w:val="en-US"/>
        </w:rPr>
        <w:t xml:space="preserve">-4:]), the model </w:t>
      </w:r>
      <w:proofErr w:type="gramStart"/>
      <w:r w:rsidRPr="00004221">
        <w:rPr>
          <w:lang w:val="en-US"/>
        </w:rPr>
        <w:t>is able to</w:t>
      </w:r>
      <w:proofErr w:type="gramEnd"/>
      <w:r w:rsidRPr="00004221">
        <w:rPr>
          <w:lang w:val="en-US"/>
        </w:rPr>
        <w:t xml:space="preserve"> retain the feature extraction capabilities of VGG16, which was trained on ImageNet, while adapting to the specific features of the CIFAR-10 dataset. This approach allows the model to improve the deeper, high-level feature representations in the dataset without overfitting too much or losing the powerful generalization ability of the pre-trained layers.</w:t>
      </w:r>
    </w:p>
    <w:p w14:paraId="144CECF6" w14:textId="4341A0D2" w:rsidR="00004221" w:rsidRPr="00004221" w:rsidRDefault="00004221" w:rsidP="00004221">
      <w:pPr>
        <w:rPr>
          <w:lang w:val="en-US"/>
        </w:rPr>
      </w:pPr>
      <w:r w:rsidRPr="00004221">
        <w:rPr>
          <w:lang w:val="en-US"/>
        </w:rPr>
        <w:t xml:space="preserve">Additionally, the model integrates a GlobalAveragePooling2D layer, which reduces the dimensions of the feature maps, helping to prevent overfitting by reducing the number of parameters while preserving spatial information. The final dense layer uses </w:t>
      </w:r>
      <w:r w:rsidRPr="00004221">
        <w:rPr>
          <w:lang w:val="en-US"/>
        </w:rPr>
        <w:t>SoftMax</w:t>
      </w:r>
      <w:r w:rsidRPr="00004221">
        <w:rPr>
          <w:lang w:val="en-US"/>
        </w:rPr>
        <w:t xml:space="preserve"> activation to classify the images into 10 CIFAR-10 classes. We keep the other parameters constant (Adam for optimization, learning rate of 0.0001) to ensure a greater consistency with our previous modeling efforts.</w:t>
      </w:r>
    </w:p>
    <w:p w14:paraId="662B57DB" w14:textId="77777777" w:rsidR="00004221" w:rsidRPr="00004221" w:rsidRDefault="00004221" w:rsidP="00004221">
      <w:pPr>
        <w:rPr>
          <w:lang w:val="en-US"/>
        </w:rPr>
      </w:pPr>
      <w:r w:rsidRPr="00004221">
        <w:rPr>
          <w:lang w:val="en-US"/>
        </w:rPr>
        <w:t>This model achieved an accuracy of 0.97, a loss of 0.075, a validation accuracy of 0.88, and a validation loss of 0.43, making it the best-performing model overall. However, the significant gap between the validation loss and training loss suggests strong overfitting. While overfitting remains a challenge, we are confident that with more time, we could implement strategies to reduce it effectively.</w:t>
      </w:r>
    </w:p>
    <w:p w14:paraId="1DFA2E32" w14:textId="21ACE334" w:rsidR="003C4B52" w:rsidRDefault="003C4B52" w:rsidP="003C4B52">
      <w:pPr>
        <w:pStyle w:val="Ttulo1"/>
      </w:pPr>
      <w:bookmarkStart w:id="7" w:name="_Toc178341822"/>
      <w:r w:rsidRPr="00384CB4">
        <w:rPr>
          <w:color w:val="32C3FF"/>
          <w:lang w:val="en-US"/>
        </w:rPr>
        <w:t>Conclusion</w:t>
      </w:r>
      <w:bookmarkEnd w:id="7"/>
    </w:p>
    <w:p w14:paraId="271BE1E0" w14:textId="319C03F8" w:rsidR="00004221" w:rsidRPr="00004221" w:rsidRDefault="00004221" w:rsidP="00004221">
      <w:pPr>
        <w:rPr>
          <w:lang w:val="en-US"/>
        </w:rPr>
      </w:pPr>
      <w:r w:rsidRPr="00004221">
        <w:rPr>
          <w:lang w:val="en-US"/>
        </w:rPr>
        <w:t xml:space="preserve">From our experience working on CNN model development, we’ve learned the importance of starting with broad changes, such as modifying batch size, optimizers, layers, and data augmentation techniques. This initial experimentation gave us a solid foundation before moving into more precise adjustments. In conclusion, our work on the CIFAR-10 dataset highlights three key strategies that significantly improved model performance. First, leveraging </w:t>
      </w:r>
      <w:proofErr w:type="spellStart"/>
      <w:r w:rsidRPr="00004221">
        <w:rPr>
          <w:lang w:val="en-US"/>
        </w:rPr>
        <w:t>BatchNormalization</w:t>
      </w:r>
      <w:proofErr w:type="spellEnd"/>
      <w:r w:rsidRPr="00004221">
        <w:rPr>
          <w:lang w:val="en-US"/>
        </w:rPr>
        <w:t xml:space="preserve"> and Dropout helped stabilize training and reduce overfitting. Second, switching to Adam optimizer with an adjusted learning rate accelerated convergence and enhanced accuracy. Finally, in transfer learning, unfreezing the last four layers of VGG16 enabled improving accuracy while preserving the pre-trained model’s generalization power. These steps, along with minimalistic data preprocessing and systematic architecture adjustments, led to a highly accurate model, achieving 0.97 accuracy, while still facing some overfitting challenges.</w:t>
      </w:r>
    </w:p>
    <w:p w14:paraId="6F19F75C" w14:textId="77777777" w:rsidR="00004221" w:rsidRPr="00004221" w:rsidRDefault="00004221" w:rsidP="00004221">
      <w:pPr>
        <w:rPr>
          <w:color w:val="32C3FF"/>
          <w:lang w:val="en-US"/>
        </w:rPr>
      </w:pPr>
    </w:p>
    <w:p w14:paraId="279F5079" w14:textId="57433CD7" w:rsidR="00004221" w:rsidRPr="00004221" w:rsidRDefault="00004221" w:rsidP="00004221">
      <w:pPr>
        <w:jc w:val="center"/>
        <w:rPr>
          <w:color w:val="32C3FF"/>
        </w:rPr>
      </w:pPr>
      <w:r>
        <w:rPr>
          <w:color w:val="32C3FF"/>
        </w:rPr>
        <w:t>ANNEX</w:t>
      </w:r>
    </w:p>
    <w:p w14:paraId="338C2940" w14:textId="5BCFAF92" w:rsidR="00004221" w:rsidRPr="00004221" w:rsidRDefault="00004221" w:rsidP="00004221"/>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010"/>
        <w:gridCol w:w="2423"/>
        <w:gridCol w:w="1276"/>
        <w:gridCol w:w="1909"/>
        <w:gridCol w:w="1866"/>
      </w:tblGrid>
      <w:tr w:rsidR="00004221" w:rsidRPr="00004221" w14:paraId="1FF00CF5" w14:textId="77777777" w:rsidTr="00473855">
        <w:tc>
          <w:tcPr>
            <w:tcW w:w="595" w:type="pct"/>
            <w:shd w:val="clear" w:color="auto" w:fill="auto"/>
            <w:tcMar>
              <w:top w:w="100" w:type="dxa"/>
              <w:left w:w="100" w:type="dxa"/>
              <w:bottom w:w="100" w:type="dxa"/>
              <w:right w:w="100" w:type="dxa"/>
            </w:tcMar>
            <w:hideMark/>
          </w:tcPr>
          <w:p w14:paraId="2317459B" w14:textId="0F446925" w:rsidR="00004221" w:rsidRPr="00004221" w:rsidRDefault="00004221" w:rsidP="00004221">
            <w:pPr>
              <w:rPr>
                <w:color w:val="32C3FF"/>
              </w:rPr>
            </w:pPr>
            <w:proofErr w:type="spellStart"/>
            <w:r w:rsidRPr="00004221">
              <w:rPr>
                <w:b/>
                <w:bCs/>
                <w:color w:val="32C3FF"/>
              </w:rPr>
              <w:t>Model</w:t>
            </w:r>
            <w:proofErr w:type="spellEnd"/>
            <w:r w:rsidR="00473855">
              <w:rPr>
                <w:b/>
                <w:bCs/>
                <w:color w:val="32C3FF"/>
              </w:rPr>
              <w:t>#</w:t>
            </w:r>
          </w:p>
        </w:tc>
        <w:tc>
          <w:tcPr>
            <w:tcW w:w="1428" w:type="pct"/>
            <w:shd w:val="clear" w:color="auto" w:fill="auto"/>
            <w:tcMar>
              <w:top w:w="100" w:type="dxa"/>
              <w:left w:w="100" w:type="dxa"/>
              <w:bottom w:w="100" w:type="dxa"/>
              <w:right w:w="100" w:type="dxa"/>
            </w:tcMar>
            <w:hideMark/>
          </w:tcPr>
          <w:p w14:paraId="4ED61E7A" w14:textId="77777777" w:rsidR="00004221" w:rsidRPr="00004221" w:rsidRDefault="00004221" w:rsidP="00004221">
            <w:pPr>
              <w:rPr>
                <w:color w:val="32C3FF"/>
              </w:rPr>
            </w:pPr>
            <w:proofErr w:type="spellStart"/>
            <w:r w:rsidRPr="00004221">
              <w:rPr>
                <w:b/>
                <w:bCs/>
                <w:color w:val="32C3FF"/>
              </w:rPr>
              <w:t>Key</w:t>
            </w:r>
            <w:proofErr w:type="spellEnd"/>
            <w:r w:rsidRPr="00004221">
              <w:rPr>
                <w:b/>
                <w:bCs/>
                <w:color w:val="32C3FF"/>
              </w:rPr>
              <w:t xml:space="preserve"> </w:t>
            </w:r>
            <w:proofErr w:type="spellStart"/>
            <w:r w:rsidRPr="00004221">
              <w:rPr>
                <w:b/>
                <w:bCs/>
                <w:color w:val="32C3FF"/>
              </w:rPr>
              <w:t>Changes</w:t>
            </w:r>
            <w:proofErr w:type="spellEnd"/>
          </w:p>
        </w:tc>
        <w:tc>
          <w:tcPr>
            <w:tcW w:w="752" w:type="pct"/>
            <w:shd w:val="clear" w:color="auto" w:fill="auto"/>
            <w:tcMar>
              <w:top w:w="100" w:type="dxa"/>
              <w:left w:w="100" w:type="dxa"/>
              <w:bottom w:w="100" w:type="dxa"/>
              <w:right w:w="100" w:type="dxa"/>
            </w:tcMar>
            <w:hideMark/>
          </w:tcPr>
          <w:p w14:paraId="075C1FFE" w14:textId="77777777" w:rsidR="00004221" w:rsidRPr="00004221" w:rsidRDefault="00004221" w:rsidP="00004221">
            <w:pPr>
              <w:rPr>
                <w:color w:val="32C3FF"/>
              </w:rPr>
            </w:pPr>
            <w:proofErr w:type="spellStart"/>
            <w:r w:rsidRPr="00004221">
              <w:rPr>
                <w:b/>
                <w:bCs/>
                <w:color w:val="32C3FF"/>
              </w:rPr>
              <w:t>Optimizer</w:t>
            </w:r>
            <w:proofErr w:type="spellEnd"/>
          </w:p>
        </w:tc>
        <w:tc>
          <w:tcPr>
            <w:tcW w:w="1125" w:type="pct"/>
            <w:shd w:val="clear" w:color="auto" w:fill="auto"/>
            <w:tcMar>
              <w:top w:w="100" w:type="dxa"/>
              <w:left w:w="100" w:type="dxa"/>
              <w:bottom w:w="100" w:type="dxa"/>
              <w:right w:w="100" w:type="dxa"/>
            </w:tcMar>
            <w:hideMark/>
          </w:tcPr>
          <w:p w14:paraId="7443F570" w14:textId="77777777" w:rsidR="00004221" w:rsidRPr="00004221" w:rsidRDefault="00004221" w:rsidP="00004221">
            <w:pPr>
              <w:rPr>
                <w:color w:val="32C3FF"/>
              </w:rPr>
            </w:pPr>
            <w:proofErr w:type="spellStart"/>
            <w:r w:rsidRPr="00004221">
              <w:rPr>
                <w:b/>
                <w:bCs/>
                <w:color w:val="32C3FF"/>
              </w:rPr>
              <w:t>Key</w:t>
            </w:r>
            <w:proofErr w:type="spellEnd"/>
            <w:r w:rsidRPr="00004221">
              <w:rPr>
                <w:b/>
                <w:bCs/>
                <w:color w:val="32C3FF"/>
              </w:rPr>
              <w:t xml:space="preserve"> </w:t>
            </w:r>
            <w:proofErr w:type="spellStart"/>
            <w:r w:rsidRPr="00004221">
              <w:rPr>
                <w:b/>
                <w:bCs/>
                <w:color w:val="32C3FF"/>
              </w:rPr>
              <w:t>Improvements</w:t>
            </w:r>
            <w:proofErr w:type="spellEnd"/>
          </w:p>
        </w:tc>
        <w:tc>
          <w:tcPr>
            <w:tcW w:w="1100" w:type="pct"/>
            <w:shd w:val="clear" w:color="auto" w:fill="auto"/>
            <w:tcMar>
              <w:top w:w="100" w:type="dxa"/>
              <w:left w:w="100" w:type="dxa"/>
              <w:bottom w:w="100" w:type="dxa"/>
              <w:right w:w="100" w:type="dxa"/>
            </w:tcMar>
            <w:hideMark/>
          </w:tcPr>
          <w:p w14:paraId="6E2BC34B" w14:textId="77777777" w:rsidR="00004221" w:rsidRPr="00004221" w:rsidRDefault="00004221" w:rsidP="00004221">
            <w:pPr>
              <w:rPr>
                <w:color w:val="32C3FF"/>
              </w:rPr>
            </w:pPr>
            <w:proofErr w:type="spellStart"/>
            <w:r w:rsidRPr="00004221">
              <w:rPr>
                <w:b/>
                <w:bCs/>
                <w:color w:val="32C3FF"/>
              </w:rPr>
              <w:t>Implications</w:t>
            </w:r>
            <w:proofErr w:type="spellEnd"/>
          </w:p>
        </w:tc>
      </w:tr>
      <w:tr w:rsidR="00004221" w:rsidRPr="00004221" w14:paraId="15BC04F9" w14:textId="77777777" w:rsidTr="00004221">
        <w:trPr>
          <w:trHeight w:val="358"/>
        </w:trPr>
        <w:tc>
          <w:tcPr>
            <w:tcW w:w="5000" w:type="pct"/>
            <w:gridSpan w:val="5"/>
            <w:shd w:val="clear" w:color="auto" w:fill="auto"/>
            <w:tcMar>
              <w:top w:w="100" w:type="dxa"/>
              <w:left w:w="100" w:type="dxa"/>
              <w:bottom w:w="100" w:type="dxa"/>
              <w:right w:w="100" w:type="dxa"/>
            </w:tcMar>
            <w:hideMark/>
          </w:tcPr>
          <w:p w14:paraId="572DDE75" w14:textId="1A6826F3" w:rsidR="00004221" w:rsidRPr="00004221" w:rsidRDefault="00473855" w:rsidP="00004221">
            <w:pPr>
              <w:jc w:val="center"/>
              <w:rPr>
                <w:lang w:val="en-US"/>
              </w:rPr>
            </w:pPr>
            <w:r>
              <w:rPr>
                <w:b/>
                <w:bCs/>
                <w:color w:val="32C3FF"/>
                <w:lang w:val="en-US"/>
              </w:rPr>
              <w:t>C</w:t>
            </w:r>
            <w:r w:rsidR="00004221" w:rsidRPr="00004221">
              <w:rPr>
                <w:b/>
                <w:bCs/>
                <w:color w:val="32C3FF"/>
                <w:lang w:val="en-US"/>
              </w:rPr>
              <w:t>reated during model improvement</w:t>
            </w:r>
          </w:p>
        </w:tc>
      </w:tr>
      <w:tr w:rsidR="00004221" w:rsidRPr="00004221" w14:paraId="650991E3" w14:textId="77777777" w:rsidTr="00473855">
        <w:tc>
          <w:tcPr>
            <w:tcW w:w="595" w:type="pct"/>
            <w:shd w:val="clear" w:color="auto" w:fill="auto"/>
            <w:tcMar>
              <w:top w:w="43" w:type="dxa"/>
              <w:left w:w="43" w:type="dxa"/>
              <w:bottom w:w="43" w:type="dxa"/>
              <w:right w:w="43" w:type="dxa"/>
            </w:tcMar>
            <w:hideMark/>
          </w:tcPr>
          <w:p w14:paraId="69178F75" w14:textId="4981DF11" w:rsidR="00004221" w:rsidRPr="00004221" w:rsidRDefault="00004221" w:rsidP="00004221">
            <w:r w:rsidRPr="00004221">
              <w:t>1</w:t>
            </w:r>
          </w:p>
        </w:tc>
        <w:tc>
          <w:tcPr>
            <w:tcW w:w="1428" w:type="pct"/>
            <w:shd w:val="clear" w:color="auto" w:fill="auto"/>
            <w:tcMar>
              <w:top w:w="43" w:type="dxa"/>
              <w:left w:w="43" w:type="dxa"/>
              <w:bottom w:w="43" w:type="dxa"/>
              <w:right w:w="43" w:type="dxa"/>
            </w:tcMar>
            <w:hideMark/>
          </w:tcPr>
          <w:p w14:paraId="47E774E3" w14:textId="77777777" w:rsidR="00004221" w:rsidRPr="00004221" w:rsidRDefault="00004221" w:rsidP="00004221">
            <w:proofErr w:type="spellStart"/>
            <w:r w:rsidRPr="00004221">
              <w:t>Baseline</w:t>
            </w:r>
            <w:proofErr w:type="spellEnd"/>
            <w:r w:rsidRPr="00004221">
              <w:t xml:space="preserve"> CNN, 1 </w:t>
            </w:r>
            <w:proofErr w:type="spellStart"/>
            <w:r w:rsidRPr="00004221">
              <w:t>Conv</w:t>
            </w:r>
            <w:proofErr w:type="spellEnd"/>
            <w:r w:rsidRPr="00004221">
              <w:t xml:space="preserve"> </w:t>
            </w:r>
            <w:proofErr w:type="spellStart"/>
            <w:r w:rsidRPr="00004221">
              <w:t>Layer</w:t>
            </w:r>
            <w:proofErr w:type="spellEnd"/>
          </w:p>
        </w:tc>
        <w:tc>
          <w:tcPr>
            <w:tcW w:w="752" w:type="pct"/>
            <w:shd w:val="clear" w:color="auto" w:fill="auto"/>
            <w:tcMar>
              <w:top w:w="43" w:type="dxa"/>
              <w:left w:w="43" w:type="dxa"/>
              <w:bottom w:w="43" w:type="dxa"/>
              <w:right w:w="43" w:type="dxa"/>
            </w:tcMar>
            <w:hideMark/>
          </w:tcPr>
          <w:p w14:paraId="157C0C33" w14:textId="77777777" w:rsidR="00004221" w:rsidRPr="00004221" w:rsidRDefault="00004221" w:rsidP="00004221">
            <w:r w:rsidRPr="00004221">
              <w:t>SGD</w:t>
            </w:r>
          </w:p>
        </w:tc>
        <w:tc>
          <w:tcPr>
            <w:tcW w:w="1125" w:type="pct"/>
            <w:shd w:val="clear" w:color="auto" w:fill="auto"/>
            <w:tcMar>
              <w:top w:w="43" w:type="dxa"/>
              <w:left w:w="43" w:type="dxa"/>
              <w:bottom w:w="43" w:type="dxa"/>
              <w:right w:w="43" w:type="dxa"/>
            </w:tcMar>
            <w:hideMark/>
          </w:tcPr>
          <w:p w14:paraId="52ECAAF0" w14:textId="77777777" w:rsidR="00004221" w:rsidRPr="00004221" w:rsidRDefault="00004221" w:rsidP="00004221">
            <w:proofErr w:type="spellStart"/>
            <w:r w:rsidRPr="00004221">
              <w:t>Simple</w:t>
            </w:r>
            <w:proofErr w:type="spellEnd"/>
            <w:r w:rsidRPr="00004221">
              <w:t xml:space="preserve"> </w:t>
            </w:r>
            <w:proofErr w:type="spellStart"/>
            <w:r w:rsidRPr="00004221">
              <w:t>architecture</w:t>
            </w:r>
            <w:proofErr w:type="spellEnd"/>
            <w:r w:rsidRPr="00004221">
              <w:t xml:space="preserve">. </w:t>
            </w:r>
            <w:proofErr w:type="spellStart"/>
            <w:r w:rsidRPr="00004221">
              <w:t>overfitting</w:t>
            </w:r>
            <w:proofErr w:type="spellEnd"/>
          </w:p>
        </w:tc>
        <w:tc>
          <w:tcPr>
            <w:tcW w:w="1100" w:type="pct"/>
            <w:shd w:val="clear" w:color="auto" w:fill="auto"/>
            <w:tcMar>
              <w:top w:w="43" w:type="dxa"/>
              <w:left w:w="43" w:type="dxa"/>
              <w:bottom w:w="43" w:type="dxa"/>
              <w:right w:w="43" w:type="dxa"/>
            </w:tcMar>
            <w:hideMark/>
          </w:tcPr>
          <w:p w14:paraId="5C668BAF" w14:textId="77777777" w:rsidR="00004221" w:rsidRPr="00004221" w:rsidRDefault="00004221" w:rsidP="00004221">
            <w:pPr>
              <w:rPr>
                <w:lang w:val="en-US"/>
              </w:rPr>
            </w:pPr>
            <w:r w:rsidRPr="00004221">
              <w:rPr>
                <w:lang w:val="en-US"/>
              </w:rPr>
              <w:t>Struggles to capture complexity, needs more layers and regularization</w:t>
            </w:r>
          </w:p>
        </w:tc>
      </w:tr>
      <w:tr w:rsidR="00004221" w:rsidRPr="00004221" w14:paraId="7C393383" w14:textId="77777777" w:rsidTr="00473855">
        <w:tc>
          <w:tcPr>
            <w:tcW w:w="595" w:type="pct"/>
            <w:shd w:val="clear" w:color="auto" w:fill="auto"/>
            <w:tcMar>
              <w:top w:w="43" w:type="dxa"/>
              <w:left w:w="43" w:type="dxa"/>
              <w:bottom w:w="43" w:type="dxa"/>
              <w:right w:w="43" w:type="dxa"/>
            </w:tcMar>
            <w:hideMark/>
          </w:tcPr>
          <w:p w14:paraId="3B2E9F16" w14:textId="16577CA6" w:rsidR="00004221" w:rsidRPr="00004221" w:rsidRDefault="00004221" w:rsidP="00004221">
            <w:r w:rsidRPr="00004221">
              <w:t>2</w:t>
            </w:r>
          </w:p>
        </w:tc>
        <w:tc>
          <w:tcPr>
            <w:tcW w:w="1428" w:type="pct"/>
            <w:shd w:val="clear" w:color="auto" w:fill="auto"/>
            <w:tcMar>
              <w:top w:w="43" w:type="dxa"/>
              <w:left w:w="43" w:type="dxa"/>
              <w:bottom w:w="43" w:type="dxa"/>
              <w:right w:w="43" w:type="dxa"/>
            </w:tcMar>
            <w:hideMark/>
          </w:tcPr>
          <w:p w14:paraId="0699DEDF" w14:textId="77777777" w:rsidR="00004221" w:rsidRPr="00004221" w:rsidRDefault="00004221" w:rsidP="00004221">
            <w:proofErr w:type="spellStart"/>
            <w:r w:rsidRPr="00004221">
              <w:t>Added</w:t>
            </w:r>
            <w:proofErr w:type="spellEnd"/>
            <w:r w:rsidRPr="00004221">
              <w:t xml:space="preserve"> </w:t>
            </w:r>
            <w:proofErr w:type="spellStart"/>
            <w:r w:rsidRPr="00004221">
              <w:t>BatchNormalization</w:t>
            </w:r>
            <w:proofErr w:type="spellEnd"/>
            <w:r w:rsidRPr="00004221">
              <w:t xml:space="preserve"> &amp; </w:t>
            </w:r>
            <w:proofErr w:type="spellStart"/>
            <w:r w:rsidRPr="00004221">
              <w:t>Dropout</w:t>
            </w:r>
            <w:proofErr w:type="spellEnd"/>
            <w:r w:rsidRPr="00004221">
              <w:t xml:space="preserve"> (0.25)</w:t>
            </w:r>
          </w:p>
        </w:tc>
        <w:tc>
          <w:tcPr>
            <w:tcW w:w="752" w:type="pct"/>
            <w:shd w:val="clear" w:color="auto" w:fill="auto"/>
            <w:tcMar>
              <w:top w:w="43" w:type="dxa"/>
              <w:left w:w="43" w:type="dxa"/>
              <w:bottom w:w="43" w:type="dxa"/>
              <w:right w:w="43" w:type="dxa"/>
            </w:tcMar>
            <w:hideMark/>
          </w:tcPr>
          <w:p w14:paraId="5807B640" w14:textId="77777777" w:rsidR="00004221" w:rsidRPr="00004221" w:rsidRDefault="00004221" w:rsidP="00004221">
            <w:r w:rsidRPr="00004221">
              <w:t>SGD</w:t>
            </w:r>
          </w:p>
        </w:tc>
        <w:tc>
          <w:tcPr>
            <w:tcW w:w="1125" w:type="pct"/>
            <w:shd w:val="clear" w:color="auto" w:fill="auto"/>
            <w:tcMar>
              <w:top w:w="43" w:type="dxa"/>
              <w:left w:w="43" w:type="dxa"/>
              <w:bottom w:w="43" w:type="dxa"/>
              <w:right w:w="43" w:type="dxa"/>
            </w:tcMar>
            <w:hideMark/>
          </w:tcPr>
          <w:p w14:paraId="3AE799A8" w14:textId="77777777" w:rsidR="00004221" w:rsidRPr="00004221" w:rsidRDefault="00004221" w:rsidP="00004221">
            <w:proofErr w:type="spellStart"/>
            <w:r w:rsidRPr="00004221">
              <w:t>Stabilized</w:t>
            </w:r>
            <w:proofErr w:type="spellEnd"/>
            <w:r w:rsidRPr="00004221">
              <w:t xml:space="preserve"> training, </w:t>
            </w:r>
            <w:proofErr w:type="spellStart"/>
            <w:r w:rsidRPr="00004221">
              <w:t>reduced</w:t>
            </w:r>
            <w:proofErr w:type="spellEnd"/>
            <w:r w:rsidRPr="00004221">
              <w:t xml:space="preserve"> </w:t>
            </w:r>
            <w:proofErr w:type="spellStart"/>
            <w:r w:rsidRPr="00004221">
              <w:t>overfitting</w:t>
            </w:r>
            <w:proofErr w:type="spellEnd"/>
          </w:p>
        </w:tc>
        <w:tc>
          <w:tcPr>
            <w:tcW w:w="1100" w:type="pct"/>
            <w:shd w:val="clear" w:color="auto" w:fill="auto"/>
            <w:tcMar>
              <w:top w:w="43" w:type="dxa"/>
              <w:left w:w="43" w:type="dxa"/>
              <w:bottom w:w="43" w:type="dxa"/>
              <w:right w:w="43" w:type="dxa"/>
            </w:tcMar>
            <w:hideMark/>
          </w:tcPr>
          <w:p w14:paraId="61FE84CA" w14:textId="77777777" w:rsidR="00004221" w:rsidRPr="00004221" w:rsidRDefault="00004221" w:rsidP="00004221">
            <w:pPr>
              <w:rPr>
                <w:lang w:val="en-US"/>
              </w:rPr>
            </w:pPr>
            <w:r w:rsidRPr="00004221">
              <w:rPr>
                <w:lang w:val="en-US"/>
              </w:rPr>
              <w:t>Regularization helped generalization but still lacked complexity</w:t>
            </w:r>
          </w:p>
        </w:tc>
      </w:tr>
      <w:tr w:rsidR="00004221" w:rsidRPr="00004221" w14:paraId="543472B2" w14:textId="77777777" w:rsidTr="00473855">
        <w:tc>
          <w:tcPr>
            <w:tcW w:w="595" w:type="pct"/>
            <w:shd w:val="clear" w:color="auto" w:fill="auto"/>
            <w:tcMar>
              <w:top w:w="43" w:type="dxa"/>
              <w:left w:w="43" w:type="dxa"/>
              <w:bottom w:w="43" w:type="dxa"/>
              <w:right w:w="43" w:type="dxa"/>
            </w:tcMar>
            <w:hideMark/>
          </w:tcPr>
          <w:p w14:paraId="397A2BA4" w14:textId="3555AE3E" w:rsidR="00004221" w:rsidRPr="00004221" w:rsidRDefault="00004221" w:rsidP="00004221">
            <w:r w:rsidRPr="00004221">
              <w:t>3</w:t>
            </w:r>
          </w:p>
        </w:tc>
        <w:tc>
          <w:tcPr>
            <w:tcW w:w="1428" w:type="pct"/>
            <w:shd w:val="clear" w:color="auto" w:fill="auto"/>
            <w:tcMar>
              <w:top w:w="43" w:type="dxa"/>
              <w:left w:w="43" w:type="dxa"/>
              <w:bottom w:w="43" w:type="dxa"/>
              <w:right w:w="43" w:type="dxa"/>
            </w:tcMar>
            <w:hideMark/>
          </w:tcPr>
          <w:p w14:paraId="1EE90095" w14:textId="77777777" w:rsidR="00004221" w:rsidRPr="00004221" w:rsidRDefault="00004221" w:rsidP="00004221">
            <w:pPr>
              <w:rPr>
                <w:lang w:val="en-US"/>
              </w:rPr>
            </w:pPr>
            <w:r w:rsidRPr="00004221">
              <w:rPr>
                <w:lang w:val="en-US"/>
              </w:rPr>
              <w:t>Deepened CNN, more Conv Layers (64/128)</w:t>
            </w:r>
          </w:p>
        </w:tc>
        <w:tc>
          <w:tcPr>
            <w:tcW w:w="752" w:type="pct"/>
            <w:shd w:val="clear" w:color="auto" w:fill="auto"/>
            <w:tcMar>
              <w:top w:w="43" w:type="dxa"/>
              <w:left w:w="43" w:type="dxa"/>
              <w:bottom w:w="43" w:type="dxa"/>
              <w:right w:w="43" w:type="dxa"/>
            </w:tcMar>
            <w:hideMark/>
          </w:tcPr>
          <w:p w14:paraId="6BC80AF9" w14:textId="77777777" w:rsidR="00004221" w:rsidRPr="00004221" w:rsidRDefault="00004221" w:rsidP="00004221">
            <w:r w:rsidRPr="00004221">
              <w:t>SGD</w:t>
            </w:r>
          </w:p>
        </w:tc>
        <w:tc>
          <w:tcPr>
            <w:tcW w:w="1125" w:type="pct"/>
            <w:shd w:val="clear" w:color="auto" w:fill="auto"/>
            <w:tcMar>
              <w:top w:w="43" w:type="dxa"/>
              <w:left w:w="43" w:type="dxa"/>
              <w:bottom w:w="43" w:type="dxa"/>
              <w:right w:w="43" w:type="dxa"/>
            </w:tcMar>
            <w:hideMark/>
          </w:tcPr>
          <w:p w14:paraId="7459F128" w14:textId="77777777" w:rsidR="00004221" w:rsidRPr="00004221" w:rsidRDefault="00004221" w:rsidP="00004221">
            <w:pPr>
              <w:rPr>
                <w:lang w:val="en-US"/>
              </w:rPr>
            </w:pPr>
            <w:r w:rsidRPr="00004221">
              <w:rPr>
                <w:lang w:val="en-US"/>
              </w:rPr>
              <w:t>Better feature extraction due to increased depth</w:t>
            </w:r>
          </w:p>
        </w:tc>
        <w:tc>
          <w:tcPr>
            <w:tcW w:w="1100" w:type="pct"/>
            <w:shd w:val="clear" w:color="auto" w:fill="auto"/>
            <w:tcMar>
              <w:top w:w="43" w:type="dxa"/>
              <w:left w:w="43" w:type="dxa"/>
              <w:bottom w:w="43" w:type="dxa"/>
              <w:right w:w="43" w:type="dxa"/>
            </w:tcMar>
            <w:hideMark/>
          </w:tcPr>
          <w:p w14:paraId="398591BB" w14:textId="77777777" w:rsidR="00004221" w:rsidRPr="00004221" w:rsidRDefault="00004221" w:rsidP="00004221">
            <w:pPr>
              <w:rPr>
                <w:lang w:val="en-US"/>
              </w:rPr>
            </w:pPr>
            <w:r w:rsidRPr="00004221">
              <w:rPr>
                <w:lang w:val="en-US"/>
              </w:rPr>
              <w:t>Higher accuracy but higher computational cost</w:t>
            </w:r>
          </w:p>
        </w:tc>
      </w:tr>
      <w:tr w:rsidR="00004221" w:rsidRPr="00004221" w14:paraId="354AC209" w14:textId="77777777" w:rsidTr="00473855">
        <w:tc>
          <w:tcPr>
            <w:tcW w:w="595" w:type="pct"/>
            <w:shd w:val="clear" w:color="auto" w:fill="auto"/>
            <w:tcMar>
              <w:top w:w="43" w:type="dxa"/>
              <w:left w:w="43" w:type="dxa"/>
              <w:bottom w:w="43" w:type="dxa"/>
              <w:right w:w="43" w:type="dxa"/>
            </w:tcMar>
            <w:hideMark/>
          </w:tcPr>
          <w:p w14:paraId="7B21069B" w14:textId="330A545F" w:rsidR="00004221" w:rsidRPr="00004221" w:rsidRDefault="00004221" w:rsidP="00004221">
            <w:r w:rsidRPr="00004221">
              <w:t>4</w:t>
            </w:r>
          </w:p>
        </w:tc>
        <w:tc>
          <w:tcPr>
            <w:tcW w:w="1428" w:type="pct"/>
            <w:shd w:val="clear" w:color="auto" w:fill="auto"/>
            <w:tcMar>
              <w:top w:w="43" w:type="dxa"/>
              <w:left w:w="43" w:type="dxa"/>
              <w:bottom w:w="43" w:type="dxa"/>
              <w:right w:w="43" w:type="dxa"/>
            </w:tcMar>
            <w:hideMark/>
          </w:tcPr>
          <w:p w14:paraId="3D075062" w14:textId="77777777" w:rsidR="00004221" w:rsidRPr="00004221" w:rsidRDefault="00004221" w:rsidP="00004221">
            <w:proofErr w:type="spellStart"/>
            <w:r w:rsidRPr="00004221">
              <w:t>GlobalAveragePooling</w:t>
            </w:r>
            <w:proofErr w:type="spellEnd"/>
            <w:r w:rsidRPr="00004221">
              <w:t xml:space="preserve"> </w:t>
            </w:r>
            <w:proofErr w:type="spellStart"/>
            <w:r w:rsidRPr="00004221">
              <w:t>instead</w:t>
            </w:r>
            <w:proofErr w:type="spellEnd"/>
            <w:r w:rsidRPr="00004221">
              <w:t xml:space="preserve"> </w:t>
            </w:r>
            <w:proofErr w:type="spellStart"/>
            <w:r w:rsidRPr="00004221">
              <w:t>of</w:t>
            </w:r>
            <w:proofErr w:type="spellEnd"/>
            <w:r w:rsidRPr="00004221">
              <w:t xml:space="preserve"> </w:t>
            </w:r>
            <w:proofErr w:type="spellStart"/>
            <w:r w:rsidRPr="00004221">
              <w:t>Flatten</w:t>
            </w:r>
            <w:proofErr w:type="spellEnd"/>
          </w:p>
        </w:tc>
        <w:tc>
          <w:tcPr>
            <w:tcW w:w="752" w:type="pct"/>
            <w:shd w:val="clear" w:color="auto" w:fill="auto"/>
            <w:tcMar>
              <w:top w:w="43" w:type="dxa"/>
              <w:left w:w="43" w:type="dxa"/>
              <w:bottom w:w="43" w:type="dxa"/>
              <w:right w:w="43" w:type="dxa"/>
            </w:tcMar>
            <w:hideMark/>
          </w:tcPr>
          <w:p w14:paraId="5CA3A4FA" w14:textId="77777777" w:rsidR="00004221" w:rsidRPr="00004221" w:rsidRDefault="00004221" w:rsidP="00004221">
            <w:r w:rsidRPr="00004221">
              <w:t>SGD</w:t>
            </w:r>
          </w:p>
        </w:tc>
        <w:tc>
          <w:tcPr>
            <w:tcW w:w="1125" w:type="pct"/>
            <w:shd w:val="clear" w:color="auto" w:fill="auto"/>
            <w:tcMar>
              <w:top w:w="43" w:type="dxa"/>
              <w:left w:w="43" w:type="dxa"/>
              <w:bottom w:w="43" w:type="dxa"/>
              <w:right w:w="43" w:type="dxa"/>
            </w:tcMar>
            <w:hideMark/>
          </w:tcPr>
          <w:p w14:paraId="0CFD01CF" w14:textId="77777777" w:rsidR="00004221" w:rsidRPr="00004221" w:rsidRDefault="00004221" w:rsidP="00004221">
            <w:pPr>
              <w:rPr>
                <w:lang w:val="en-US"/>
              </w:rPr>
            </w:pPr>
            <w:r w:rsidRPr="00004221">
              <w:rPr>
                <w:lang w:val="en-US"/>
              </w:rPr>
              <w:t>Reduced model size, same performance</w:t>
            </w:r>
          </w:p>
        </w:tc>
        <w:tc>
          <w:tcPr>
            <w:tcW w:w="1100" w:type="pct"/>
            <w:shd w:val="clear" w:color="auto" w:fill="auto"/>
            <w:tcMar>
              <w:top w:w="43" w:type="dxa"/>
              <w:left w:w="43" w:type="dxa"/>
              <w:bottom w:w="43" w:type="dxa"/>
              <w:right w:w="43" w:type="dxa"/>
            </w:tcMar>
            <w:hideMark/>
          </w:tcPr>
          <w:p w14:paraId="613B26C2" w14:textId="77777777" w:rsidR="00004221" w:rsidRPr="00004221" w:rsidRDefault="00004221" w:rsidP="00004221">
            <w:proofErr w:type="spellStart"/>
            <w:r w:rsidRPr="00004221">
              <w:t>Efficient</w:t>
            </w:r>
            <w:proofErr w:type="spellEnd"/>
            <w:r w:rsidRPr="00004221">
              <w:t xml:space="preserve"> </w:t>
            </w:r>
            <w:proofErr w:type="spellStart"/>
            <w:r w:rsidRPr="00004221">
              <w:t>without</w:t>
            </w:r>
            <w:proofErr w:type="spellEnd"/>
            <w:r w:rsidRPr="00004221">
              <w:t xml:space="preserve"> </w:t>
            </w:r>
            <w:proofErr w:type="spellStart"/>
            <w:r w:rsidRPr="00004221">
              <w:t>sacrificing</w:t>
            </w:r>
            <w:proofErr w:type="spellEnd"/>
            <w:r w:rsidRPr="00004221">
              <w:t xml:space="preserve"> </w:t>
            </w:r>
            <w:proofErr w:type="spellStart"/>
            <w:r w:rsidRPr="00004221">
              <w:t>accuracy</w:t>
            </w:r>
            <w:proofErr w:type="spellEnd"/>
          </w:p>
        </w:tc>
      </w:tr>
      <w:tr w:rsidR="00004221" w:rsidRPr="00004221" w14:paraId="74F519CE" w14:textId="77777777" w:rsidTr="00473855">
        <w:tc>
          <w:tcPr>
            <w:tcW w:w="595" w:type="pct"/>
            <w:shd w:val="clear" w:color="auto" w:fill="auto"/>
            <w:tcMar>
              <w:top w:w="43" w:type="dxa"/>
              <w:left w:w="43" w:type="dxa"/>
              <w:bottom w:w="43" w:type="dxa"/>
              <w:right w:w="43" w:type="dxa"/>
            </w:tcMar>
            <w:hideMark/>
          </w:tcPr>
          <w:p w14:paraId="100299C8" w14:textId="2E537DCE" w:rsidR="00004221" w:rsidRPr="00004221" w:rsidRDefault="00004221" w:rsidP="00004221">
            <w:r w:rsidRPr="00004221">
              <w:t>5</w:t>
            </w:r>
          </w:p>
        </w:tc>
        <w:tc>
          <w:tcPr>
            <w:tcW w:w="1428" w:type="pct"/>
            <w:shd w:val="clear" w:color="auto" w:fill="auto"/>
            <w:tcMar>
              <w:top w:w="43" w:type="dxa"/>
              <w:left w:w="43" w:type="dxa"/>
              <w:bottom w:w="43" w:type="dxa"/>
              <w:right w:w="43" w:type="dxa"/>
            </w:tcMar>
            <w:hideMark/>
          </w:tcPr>
          <w:p w14:paraId="4ED23E36" w14:textId="77777777" w:rsidR="00004221" w:rsidRPr="00004221" w:rsidRDefault="00004221" w:rsidP="00004221">
            <w:proofErr w:type="spellStart"/>
            <w:r w:rsidRPr="00004221">
              <w:t>Switched</w:t>
            </w:r>
            <w:proofErr w:type="spellEnd"/>
            <w:r w:rsidRPr="00004221">
              <w:t xml:space="preserve"> to Adam </w:t>
            </w:r>
            <w:proofErr w:type="spellStart"/>
            <w:r w:rsidRPr="00004221">
              <w:t>Optimizer</w:t>
            </w:r>
            <w:proofErr w:type="spellEnd"/>
          </w:p>
        </w:tc>
        <w:tc>
          <w:tcPr>
            <w:tcW w:w="752" w:type="pct"/>
            <w:shd w:val="clear" w:color="auto" w:fill="auto"/>
            <w:tcMar>
              <w:top w:w="43" w:type="dxa"/>
              <w:left w:w="43" w:type="dxa"/>
              <w:bottom w:w="43" w:type="dxa"/>
              <w:right w:w="43" w:type="dxa"/>
            </w:tcMar>
            <w:hideMark/>
          </w:tcPr>
          <w:p w14:paraId="72A96C10" w14:textId="77777777" w:rsidR="00004221" w:rsidRPr="00004221" w:rsidRDefault="00004221" w:rsidP="00004221">
            <w:r w:rsidRPr="00004221">
              <w:t>Adam</w:t>
            </w:r>
          </w:p>
        </w:tc>
        <w:tc>
          <w:tcPr>
            <w:tcW w:w="1125" w:type="pct"/>
            <w:shd w:val="clear" w:color="auto" w:fill="auto"/>
            <w:tcMar>
              <w:top w:w="43" w:type="dxa"/>
              <w:left w:w="43" w:type="dxa"/>
              <w:bottom w:w="43" w:type="dxa"/>
              <w:right w:w="43" w:type="dxa"/>
            </w:tcMar>
            <w:hideMark/>
          </w:tcPr>
          <w:p w14:paraId="68A3A8D5" w14:textId="77777777" w:rsidR="00004221" w:rsidRPr="00004221" w:rsidRDefault="00004221" w:rsidP="00004221">
            <w:proofErr w:type="spellStart"/>
            <w:r w:rsidRPr="00004221">
              <w:t>Faster</w:t>
            </w:r>
            <w:proofErr w:type="spellEnd"/>
            <w:r w:rsidRPr="00004221">
              <w:t xml:space="preserve"> </w:t>
            </w:r>
            <w:proofErr w:type="spellStart"/>
            <w:r w:rsidRPr="00004221">
              <w:t>convergence</w:t>
            </w:r>
            <w:proofErr w:type="spellEnd"/>
            <w:r w:rsidRPr="00004221">
              <w:t xml:space="preserve">, </w:t>
            </w:r>
            <w:proofErr w:type="spellStart"/>
            <w:r w:rsidRPr="00004221">
              <w:t>improved</w:t>
            </w:r>
            <w:proofErr w:type="spellEnd"/>
            <w:r w:rsidRPr="00004221">
              <w:t xml:space="preserve"> performance</w:t>
            </w:r>
          </w:p>
        </w:tc>
        <w:tc>
          <w:tcPr>
            <w:tcW w:w="1100" w:type="pct"/>
            <w:shd w:val="clear" w:color="auto" w:fill="auto"/>
            <w:tcMar>
              <w:top w:w="43" w:type="dxa"/>
              <w:left w:w="43" w:type="dxa"/>
              <w:bottom w:w="43" w:type="dxa"/>
              <w:right w:w="43" w:type="dxa"/>
            </w:tcMar>
            <w:hideMark/>
          </w:tcPr>
          <w:p w14:paraId="6990D981" w14:textId="77777777" w:rsidR="00004221" w:rsidRPr="00004221" w:rsidRDefault="00004221" w:rsidP="00004221">
            <w:pPr>
              <w:rPr>
                <w:lang w:val="en-US"/>
              </w:rPr>
            </w:pPr>
            <w:r w:rsidRPr="00004221">
              <w:rPr>
                <w:lang w:val="en-US"/>
              </w:rPr>
              <w:t>Adam’s adaptive learning rates led to quicker training</w:t>
            </w:r>
          </w:p>
        </w:tc>
      </w:tr>
    </w:tbl>
    <w:p w14:paraId="4461ABE6" w14:textId="77777777" w:rsidR="00473855" w:rsidRDefault="00473855">
      <w:r>
        <w:br w:type="page"/>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010"/>
        <w:gridCol w:w="2423"/>
        <w:gridCol w:w="1276"/>
        <w:gridCol w:w="1909"/>
        <w:gridCol w:w="1866"/>
      </w:tblGrid>
      <w:tr w:rsidR="00004221" w:rsidRPr="00004221" w14:paraId="661D3A09" w14:textId="77777777" w:rsidTr="00473855">
        <w:tc>
          <w:tcPr>
            <w:tcW w:w="595" w:type="pct"/>
            <w:shd w:val="clear" w:color="auto" w:fill="auto"/>
            <w:tcMar>
              <w:top w:w="43" w:type="dxa"/>
              <w:left w:w="43" w:type="dxa"/>
              <w:bottom w:w="43" w:type="dxa"/>
              <w:right w:w="43" w:type="dxa"/>
            </w:tcMar>
            <w:hideMark/>
          </w:tcPr>
          <w:p w14:paraId="79EBDBE8" w14:textId="28AB0814" w:rsidR="00004221" w:rsidRPr="00004221" w:rsidRDefault="00004221" w:rsidP="00004221">
            <w:r w:rsidRPr="00004221">
              <w:lastRenderedPageBreak/>
              <w:t>6</w:t>
            </w:r>
          </w:p>
        </w:tc>
        <w:tc>
          <w:tcPr>
            <w:tcW w:w="1428" w:type="pct"/>
            <w:shd w:val="clear" w:color="auto" w:fill="auto"/>
            <w:tcMar>
              <w:top w:w="43" w:type="dxa"/>
              <w:left w:w="43" w:type="dxa"/>
              <w:bottom w:w="43" w:type="dxa"/>
              <w:right w:w="43" w:type="dxa"/>
            </w:tcMar>
            <w:hideMark/>
          </w:tcPr>
          <w:p w14:paraId="68605F05" w14:textId="77777777" w:rsidR="00004221" w:rsidRPr="00004221" w:rsidRDefault="00004221" w:rsidP="00004221">
            <w:proofErr w:type="spellStart"/>
            <w:r w:rsidRPr="00004221">
              <w:t>Introduced</w:t>
            </w:r>
            <w:proofErr w:type="spellEnd"/>
            <w:r w:rsidRPr="00004221">
              <w:t xml:space="preserve"> </w:t>
            </w:r>
            <w:proofErr w:type="spellStart"/>
            <w:r w:rsidRPr="00004221">
              <w:t>EarlyStopping</w:t>
            </w:r>
            <w:proofErr w:type="spellEnd"/>
          </w:p>
        </w:tc>
        <w:tc>
          <w:tcPr>
            <w:tcW w:w="752" w:type="pct"/>
            <w:shd w:val="clear" w:color="auto" w:fill="auto"/>
            <w:tcMar>
              <w:top w:w="43" w:type="dxa"/>
              <w:left w:w="43" w:type="dxa"/>
              <w:bottom w:w="43" w:type="dxa"/>
              <w:right w:w="43" w:type="dxa"/>
            </w:tcMar>
            <w:hideMark/>
          </w:tcPr>
          <w:p w14:paraId="542A39E0" w14:textId="77777777" w:rsidR="00004221" w:rsidRPr="00004221" w:rsidRDefault="00004221" w:rsidP="00004221">
            <w:r w:rsidRPr="00004221">
              <w:t>Adam</w:t>
            </w:r>
          </w:p>
        </w:tc>
        <w:tc>
          <w:tcPr>
            <w:tcW w:w="1125" w:type="pct"/>
            <w:shd w:val="clear" w:color="auto" w:fill="auto"/>
            <w:tcMar>
              <w:top w:w="43" w:type="dxa"/>
              <w:left w:w="43" w:type="dxa"/>
              <w:bottom w:w="43" w:type="dxa"/>
              <w:right w:w="43" w:type="dxa"/>
            </w:tcMar>
            <w:hideMark/>
          </w:tcPr>
          <w:p w14:paraId="72FB3843" w14:textId="77777777" w:rsidR="00004221" w:rsidRPr="00004221" w:rsidRDefault="00004221" w:rsidP="00004221">
            <w:pPr>
              <w:rPr>
                <w:lang w:val="en-US"/>
              </w:rPr>
            </w:pPr>
            <w:r w:rsidRPr="00004221">
              <w:rPr>
                <w:lang w:val="en-US"/>
              </w:rPr>
              <w:t>Reduced overfitting, halted unneeded training</w:t>
            </w:r>
          </w:p>
        </w:tc>
        <w:tc>
          <w:tcPr>
            <w:tcW w:w="1100" w:type="pct"/>
            <w:shd w:val="clear" w:color="auto" w:fill="auto"/>
            <w:tcMar>
              <w:top w:w="43" w:type="dxa"/>
              <w:left w:w="43" w:type="dxa"/>
              <w:bottom w:w="43" w:type="dxa"/>
              <w:right w:w="43" w:type="dxa"/>
            </w:tcMar>
            <w:hideMark/>
          </w:tcPr>
          <w:p w14:paraId="2AAA6624" w14:textId="1B776DB8" w:rsidR="00004221" w:rsidRPr="00004221" w:rsidRDefault="00004221" w:rsidP="00004221">
            <w:pPr>
              <w:rPr>
                <w:lang w:val="en-US"/>
              </w:rPr>
            </w:pPr>
            <w:r w:rsidRPr="00004221">
              <w:rPr>
                <w:lang w:val="en-US"/>
              </w:rPr>
              <w:t xml:space="preserve">Generalization </w:t>
            </w:r>
            <w:r w:rsidRPr="00004221">
              <w:rPr>
                <w:lang w:val="en-US"/>
              </w:rPr>
              <w:t>improved;</w:t>
            </w:r>
            <w:r w:rsidRPr="00004221">
              <w:rPr>
                <w:lang w:val="en-US"/>
              </w:rPr>
              <w:t xml:space="preserve"> training time reduced by 15-20%</w:t>
            </w:r>
          </w:p>
        </w:tc>
      </w:tr>
      <w:tr w:rsidR="00004221" w:rsidRPr="00004221" w14:paraId="04D85447" w14:textId="77777777" w:rsidTr="00473855">
        <w:tc>
          <w:tcPr>
            <w:tcW w:w="595" w:type="pct"/>
            <w:shd w:val="clear" w:color="auto" w:fill="auto"/>
            <w:tcMar>
              <w:top w:w="43" w:type="dxa"/>
              <w:left w:w="43" w:type="dxa"/>
              <w:bottom w:w="43" w:type="dxa"/>
              <w:right w:w="43" w:type="dxa"/>
            </w:tcMar>
            <w:hideMark/>
          </w:tcPr>
          <w:p w14:paraId="0A4845A3" w14:textId="3AC79732" w:rsidR="00004221" w:rsidRPr="00004221" w:rsidRDefault="00004221" w:rsidP="00004221">
            <w:r w:rsidRPr="00004221">
              <w:t>7</w:t>
            </w:r>
          </w:p>
        </w:tc>
        <w:tc>
          <w:tcPr>
            <w:tcW w:w="1428" w:type="pct"/>
            <w:shd w:val="clear" w:color="auto" w:fill="auto"/>
            <w:tcMar>
              <w:top w:w="43" w:type="dxa"/>
              <w:left w:w="43" w:type="dxa"/>
              <w:bottom w:w="43" w:type="dxa"/>
              <w:right w:w="43" w:type="dxa"/>
            </w:tcMar>
            <w:hideMark/>
          </w:tcPr>
          <w:p w14:paraId="11A433F1" w14:textId="77777777" w:rsidR="00004221" w:rsidRPr="00004221" w:rsidRDefault="00004221" w:rsidP="00004221">
            <w:proofErr w:type="spellStart"/>
            <w:r w:rsidRPr="00004221">
              <w:t>Added</w:t>
            </w:r>
            <w:proofErr w:type="spellEnd"/>
            <w:r w:rsidRPr="00004221">
              <w:t xml:space="preserve"> more </w:t>
            </w:r>
            <w:proofErr w:type="spellStart"/>
            <w:r w:rsidRPr="00004221">
              <w:t>filters</w:t>
            </w:r>
            <w:proofErr w:type="spellEnd"/>
            <w:r w:rsidRPr="00004221">
              <w:t xml:space="preserve"> (256)</w:t>
            </w:r>
          </w:p>
        </w:tc>
        <w:tc>
          <w:tcPr>
            <w:tcW w:w="752" w:type="pct"/>
            <w:shd w:val="clear" w:color="auto" w:fill="auto"/>
            <w:tcMar>
              <w:top w:w="43" w:type="dxa"/>
              <w:left w:w="43" w:type="dxa"/>
              <w:bottom w:w="43" w:type="dxa"/>
              <w:right w:w="43" w:type="dxa"/>
            </w:tcMar>
            <w:hideMark/>
          </w:tcPr>
          <w:p w14:paraId="63696117" w14:textId="77777777" w:rsidR="00004221" w:rsidRPr="00004221" w:rsidRDefault="00004221" w:rsidP="00004221">
            <w:r w:rsidRPr="00004221">
              <w:t>Adam</w:t>
            </w:r>
          </w:p>
        </w:tc>
        <w:tc>
          <w:tcPr>
            <w:tcW w:w="1125" w:type="pct"/>
            <w:shd w:val="clear" w:color="auto" w:fill="auto"/>
            <w:tcMar>
              <w:top w:w="43" w:type="dxa"/>
              <w:left w:w="43" w:type="dxa"/>
              <w:bottom w:w="43" w:type="dxa"/>
              <w:right w:w="43" w:type="dxa"/>
            </w:tcMar>
            <w:hideMark/>
          </w:tcPr>
          <w:p w14:paraId="5CBEA691" w14:textId="77777777" w:rsidR="00004221" w:rsidRPr="00004221" w:rsidRDefault="00004221" w:rsidP="00004221">
            <w:proofErr w:type="spellStart"/>
            <w:r w:rsidRPr="00004221">
              <w:t>Increased</w:t>
            </w:r>
            <w:proofErr w:type="spellEnd"/>
            <w:r w:rsidRPr="00004221">
              <w:t xml:space="preserve"> </w:t>
            </w:r>
            <w:proofErr w:type="spellStart"/>
            <w:r w:rsidRPr="00004221">
              <w:t>depth</w:t>
            </w:r>
            <w:proofErr w:type="spellEnd"/>
            <w:r w:rsidRPr="00004221">
              <w:t xml:space="preserve">, </w:t>
            </w:r>
            <w:proofErr w:type="spellStart"/>
            <w:r w:rsidRPr="00004221">
              <w:t>better</w:t>
            </w:r>
            <w:proofErr w:type="spellEnd"/>
            <w:r w:rsidRPr="00004221">
              <w:t xml:space="preserve"> </w:t>
            </w:r>
            <w:proofErr w:type="spellStart"/>
            <w:r w:rsidRPr="00004221">
              <w:t>accuracy</w:t>
            </w:r>
            <w:proofErr w:type="spellEnd"/>
          </w:p>
        </w:tc>
        <w:tc>
          <w:tcPr>
            <w:tcW w:w="1100" w:type="pct"/>
            <w:shd w:val="clear" w:color="auto" w:fill="auto"/>
            <w:tcMar>
              <w:top w:w="43" w:type="dxa"/>
              <w:left w:w="43" w:type="dxa"/>
              <w:bottom w:w="43" w:type="dxa"/>
              <w:right w:w="43" w:type="dxa"/>
            </w:tcMar>
            <w:hideMark/>
          </w:tcPr>
          <w:p w14:paraId="1908E225" w14:textId="77777777" w:rsidR="00004221" w:rsidRPr="00004221" w:rsidRDefault="00004221" w:rsidP="00004221">
            <w:pPr>
              <w:rPr>
                <w:lang w:val="en-US"/>
              </w:rPr>
            </w:pPr>
            <w:r w:rsidRPr="00004221">
              <w:rPr>
                <w:lang w:val="en-US"/>
              </w:rPr>
              <w:t>Higher computational cost, diminishing returns in accuracy improvement</w:t>
            </w:r>
          </w:p>
        </w:tc>
      </w:tr>
      <w:tr w:rsidR="00004221" w:rsidRPr="00004221" w14:paraId="17952D91" w14:textId="77777777" w:rsidTr="00473855">
        <w:tc>
          <w:tcPr>
            <w:tcW w:w="595" w:type="pct"/>
            <w:shd w:val="clear" w:color="auto" w:fill="auto"/>
            <w:tcMar>
              <w:top w:w="43" w:type="dxa"/>
              <w:left w:w="43" w:type="dxa"/>
              <w:bottom w:w="43" w:type="dxa"/>
              <w:right w:w="43" w:type="dxa"/>
            </w:tcMar>
            <w:hideMark/>
          </w:tcPr>
          <w:p w14:paraId="7A25C90F" w14:textId="1600321B" w:rsidR="00004221" w:rsidRPr="00004221" w:rsidRDefault="00004221" w:rsidP="00004221">
            <w:r w:rsidRPr="00004221">
              <w:t>8</w:t>
            </w:r>
          </w:p>
        </w:tc>
        <w:tc>
          <w:tcPr>
            <w:tcW w:w="1428" w:type="pct"/>
            <w:shd w:val="clear" w:color="auto" w:fill="auto"/>
            <w:tcMar>
              <w:top w:w="43" w:type="dxa"/>
              <w:left w:w="43" w:type="dxa"/>
              <w:bottom w:w="43" w:type="dxa"/>
              <w:right w:w="43" w:type="dxa"/>
            </w:tcMar>
            <w:hideMark/>
          </w:tcPr>
          <w:p w14:paraId="169F372B" w14:textId="77777777" w:rsidR="00004221" w:rsidRPr="00004221" w:rsidRDefault="00004221" w:rsidP="00004221">
            <w:proofErr w:type="spellStart"/>
            <w:r w:rsidRPr="00004221">
              <w:t>Reduced</w:t>
            </w:r>
            <w:proofErr w:type="spellEnd"/>
            <w:r w:rsidRPr="00004221">
              <w:t xml:space="preserve"> </w:t>
            </w:r>
            <w:proofErr w:type="spellStart"/>
            <w:r w:rsidRPr="00004221">
              <w:t>Batch</w:t>
            </w:r>
            <w:proofErr w:type="spellEnd"/>
            <w:r w:rsidRPr="00004221">
              <w:t xml:space="preserve"> </w:t>
            </w:r>
            <w:proofErr w:type="spellStart"/>
            <w:r w:rsidRPr="00004221">
              <w:t>Size</w:t>
            </w:r>
            <w:proofErr w:type="spellEnd"/>
            <w:r w:rsidRPr="00004221">
              <w:t xml:space="preserve"> to 128</w:t>
            </w:r>
          </w:p>
        </w:tc>
        <w:tc>
          <w:tcPr>
            <w:tcW w:w="752" w:type="pct"/>
            <w:shd w:val="clear" w:color="auto" w:fill="auto"/>
            <w:tcMar>
              <w:top w:w="43" w:type="dxa"/>
              <w:left w:w="43" w:type="dxa"/>
              <w:bottom w:w="43" w:type="dxa"/>
              <w:right w:w="43" w:type="dxa"/>
            </w:tcMar>
            <w:hideMark/>
          </w:tcPr>
          <w:p w14:paraId="751423B1" w14:textId="77777777" w:rsidR="00004221" w:rsidRPr="00004221" w:rsidRDefault="00004221" w:rsidP="00004221">
            <w:r w:rsidRPr="00004221">
              <w:t>Adam</w:t>
            </w:r>
          </w:p>
        </w:tc>
        <w:tc>
          <w:tcPr>
            <w:tcW w:w="1125" w:type="pct"/>
            <w:shd w:val="clear" w:color="auto" w:fill="auto"/>
            <w:tcMar>
              <w:top w:w="43" w:type="dxa"/>
              <w:left w:w="43" w:type="dxa"/>
              <w:bottom w:w="43" w:type="dxa"/>
              <w:right w:w="43" w:type="dxa"/>
            </w:tcMar>
            <w:hideMark/>
          </w:tcPr>
          <w:p w14:paraId="20AA2A8C" w14:textId="77777777" w:rsidR="00004221" w:rsidRPr="00004221" w:rsidRDefault="00004221" w:rsidP="00004221">
            <w:r w:rsidRPr="00004221">
              <w:t xml:space="preserve">More precise </w:t>
            </w:r>
            <w:proofErr w:type="spellStart"/>
            <w:r w:rsidRPr="00004221">
              <w:t>weight</w:t>
            </w:r>
            <w:proofErr w:type="spellEnd"/>
            <w:r w:rsidRPr="00004221">
              <w:t xml:space="preserve"> </w:t>
            </w:r>
            <w:proofErr w:type="spellStart"/>
            <w:r w:rsidRPr="00004221">
              <w:t>updates</w:t>
            </w:r>
            <w:proofErr w:type="spellEnd"/>
          </w:p>
        </w:tc>
        <w:tc>
          <w:tcPr>
            <w:tcW w:w="1100" w:type="pct"/>
            <w:shd w:val="clear" w:color="auto" w:fill="auto"/>
            <w:tcMar>
              <w:top w:w="43" w:type="dxa"/>
              <w:left w:w="43" w:type="dxa"/>
              <w:bottom w:w="43" w:type="dxa"/>
              <w:right w:w="43" w:type="dxa"/>
            </w:tcMar>
            <w:hideMark/>
          </w:tcPr>
          <w:p w14:paraId="3B2F1068" w14:textId="77777777" w:rsidR="00004221" w:rsidRPr="00004221" w:rsidRDefault="00004221" w:rsidP="00004221">
            <w:pPr>
              <w:rPr>
                <w:lang w:val="en-US"/>
              </w:rPr>
            </w:pPr>
            <w:r w:rsidRPr="00004221">
              <w:rPr>
                <w:lang w:val="en-US"/>
              </w:rPr>
              <w:t>Slight improvement but longer training time</w:t>
            </w:r>
          </w:p>
        </w:tc>
      </w:tr>
      <w:tr w:rsidR="00004221" w:rsidRPr="00004221" w14:paraId="2029898D" w14:textId="77777777" w:rsidTr="00473855">
        <w:tc>
          <w:tcPr>
            <w:tcW w:w="595" w:type="pct"/>
            <w:shd w:val="clear" w:color="auto" w:fill="auto"/>
            <w:tcMar>
              <w:top w:w="43" w:type="dxa"/>
              <w:left w:w="43" w:type="dxa"/>
              <w:bottom w:w="43" w:type="dxa"/>
              <w:right w:w="43" w:type="dxa"/>
            </w:tcMar>
            <w:hideMark/>
          </w:tcPr>
          <w:p w14:paraId="5101C79A" w14:textId="208F0097" w:rsidR="00004221" w:rsidRPr="00004221" w:rsidRDefault="00004221" w:rsidP="00004221">
            <w:r w:rsidRPr="00004221">
              <w:t>9</w:t>
            </w:r>
          </w:p>
        </w:tc>
        <w:tc>
          <w:tcPr>
            <w:tcW w:w="1428" w:type="pct"/>
            <w:shd w:val="clear" w:color="auto" w:fill="auto"/>
            <w:tcMar>
              <w:top w:w="43" w:type="dxa"/>
              <w:left w:w="43" w:type="dxa"/>
              <w:bottom w:w="43" w:type="dxa"/>
              <w:right w:w="43" w:type="dxa"/>
            </w:tcMar>
            <w:hideMark/>
          </w:tcPr>
          <w:p w14:paraId="4C533410" w14:textId="77777777" w:rsidR="00004221" w:rsidRPr="00004221" w:rsidRDefault="00004221" w:rsidP="00004221">
            <w:proofErr w:type="spellStart"/>
            <w:r w:rsidRPr="00004221">
              <w:t>Added</w:t>
            </w:r>
            <w:proofErr w:type="spellEnd"/>
            <w:r w:rsidRPr="00004221">
              <w:t xml:space="preserve"> Data </w:t>
            </w:r>
            <w:proofErr w:type="spellStart"/>
            <w:r w:rsidRPr="00004221">
              <w:t>Augmentation</w:t>
            </w:r>
            <w:proofErr w:type="spellEnd"/>
          </w:p>
        </w:tc>
        <w:tc>
          <w:tcPr>
            <w:tcW w:w="752" w:type="pct"/>
            <w:shd w:val="clear" w:color="auto" w:fill="auto"/>
            <w:tcMar>
              <w:top w:w="43" w:type="dxa"/>
              <w:left w:w="43" w:type="dxa"/>
              <w:bottom w:w="43" w:type="dxa"/>
              <w:right w:w="43" w:type="dxa"/>
            </w:tcMar>
            <w:hideMark/>
          </w:tcPr>
          <w:p w14:paraId="2F0130D7" w14:textId="77777777" w:rsidR="00004221" w:rsidRPr="00004221" w:rsidRDefault="00004221" w:rsidP="00004221">
            <w:r w:rsidRPr="00004221">
              <w:t>Adam</w:t>
            </w:r>
          </w:p>
        </w:tc>
        <w:tc>
          <w:tcPr>
            <w:tcW w:w="1125" w:type="pct"/>
            <w:shd w:val="clear" w:color="auto" w:fill="auto"/>
            <w:tcMar>
              <w:top w:w="43" w:type="dxa"/>
              <w:left w:w="43" w:type="dxa"/>
              <w:bottom w:w="43" w:type="dxa"/>
              <w:right w:w="43" w:type="dxa"/>
            </w:tcMar>
            <w:hideMark/>
          </w:tcPr>
          <w:p w14:paraId="5BBB7894" w14:textId="77777777" w:rsidR="00004221" w:rsidRPr="00004221" w:rsidRDefault="00004221" w:rsidP="00004221">
            <w:proofErr w:type="spellStart"/>
            <w:r w:rsidRPr="00004221">
              <w:t>Reduced</w:t>
            </w:r>
            <w:proofErr w:type="spellEnd"/>
            <w:r w:rsidRPr="00004221">
              <w:t xml:space="preserve"> </w:t>
            </w:r>
            <w:proofErr w:type="spellStart"/>
            <w:r w:rsidRPr="00004221">
              <w:t>overfitting</w:t>
            </w:r>
            <w:proofErr w:type="spellEnd"/>
            <w:r w:rsidRPr="00004221">
              <w:t xml:space="preserve">, </w:t>
            </w:r>
            <w:proofErr w:type="spellStart"/>
            <w:r w:rsidRPr="00004221">
              <w:t>better</w:t>
            </w:r>
            <w:proofErr w:type="spellEnd"/>
            <w:r w:rsidRPr="00004221">
              <w:t xml:space="preserve"> </w:t>
            </w:r>
            <w:proofErr w:type="spellStart"/>
            <w:r w:rsidRPr="00004221">
              <w:t>generalization</w:t>
            </w:r>
            <w:proofErr w:type="spellEnd"/>
          </w:p>
        </w:tc>
        <w:tc>
          <w:tcPr>
            <w:tcW w:w="1100" w:type="pct"/>
            <w:shd w:val="clear" w:color="auto" w:fill="auto"/>
            <w:tcMar>
              <w:top w:w="43" w:type="dxa"/>
              <w:left w:w="43" w:type="dxa"/>
              <w:bottom w:w="43" w:type="dxa"/>
              <w:right w:w="43" w:type="dxa"/>
            </w:tcMar>
            <w:hideMark/>
          </w:tcPr>
          <w:p w14:paraId="420DA2C0" w14:textId="77777777" w:rsidR="00004221" w:rsidRPr="00004221" w:rsidRDefault="00004221" w:rsidP="00004221">
            <w:proofErr w:type="spellStart"/>
            <w:r w:rsidRPr="00004221">
              <w:t>Augmentation</w:t>
            </w:r>
            <w:proofErr w:type="spellEnd"/>
            <w:r w:rsidRPr="00004221">
              <w:t xml:space="preserve"> </w:t>
            </w:r>
            <w:proofErr w:type="spellStart"/>
            <w:r w:rsidRPr="00004221">
              <w:t>improved</w:t>
            </w:r>
            <w:proofErr w:type="spellEnd"/>
            <w:r w:rsidRPr="00004221">
              <w:t xml:space="preserve"> </w:t>
            </w:r>
            <w:proofErr w:type="spellStart"/>
            <w:r w:rsidRPr="00004221">
              <w:t>model</w:t>
            </w:r>
            <w:proofErr w:type="spellEnd"/>
            <w:r w:rsidRPr="00004221">
              <w:t xml:space="preserve"> </w:t>
            </w:r>
            <w:proofErr w:type="spellStart"/>
            <w:r w:rsidRPr="00004221">
              <w:t>robustness</w:t>
            </w:r>
            <w:proofErr w:type="spellEnd"/>
          </w:p>
        </w:tc>
      </w:tr>
      <w:tr w:rsidR="00004221" w:rsidRPr="00004221" w14:paraId="70FA194B" w14:textId="77777777" w:rsidTr="00473855">
        <w:tc>
          <w:tcPr>
            <w:tcW w:w="595" w:type="pct"/>
            <w:shd w:val="clear" w:color="auto" w:fill="auto"/>
            <w:tcMar>
              <w:top w:w="43" w:type="dxa"/>
              <w:left w:w="43" w:type="dxa"/>
              <w:bottom w:w="43" w:type="dxa"/>
              <w:right w:w="43" w:type="dxa"/>
            </w:tcMar>
            <w:hideMark/>
          </w:tcPr>
          <w:p w14:paraId="748EABFA" w14:textId="29165EF9" w:rsidR="00004221" w:rsidRPr="00004221" w:rsidRDefault="00004221" w:rsidP="00004221">
            <w:pPr>
              <w:rPr>
                <w:b/>
                <w:bCs/>
              </w:rPr>
            </w:pPr>
            <w:r w:rsidRPr="00004221">
              <w:rPr>
                <w:b/>
                <w:bCs/>
              </w:rPr>
              <w:t>10</w:t>
            </w:r>
          </w:p>
        </w:tc>
        <w:tc>
          <w:tcPr>
            <w:tcW w:w="1428" w:type="pct"/>
            <w:shd w:val="clear" w:color="auto" w:fill="auto"/>
            <w:tcMar>
              <w:top w:w="43" w:type="dxa"/>
              <w:left w:w="43" w:type="dxa"/>
              <w:bottom w:w="43" w:type="dxa"/>
              <w:right w:w="43" w:type="dxa"/>
            </w:tcMar>
            <w:hideMark/>
          </w:tcPr>
          <w:p w14:paraId="20689A25" w14:textId="77777777" w:rsidR="00004221" w:rsidRPr="00004221" w:rsidRDefault="00004221" w:rsidP="00004221">
            <w:pPr>
              <w:rPr>
                <w:b/>
                <w:bCs/>
                <w:lang w:val="en-US"/>
              </w:rPr>
            </w:pPr>
            <w:r w:rsidRPr="00004221">
              <w:rPr>
                <w:b/>
                <w:bCs/>
                <w:lang w:val="en-US"/>
              </w:rPr>
              <w:t>Reduced learning rate to 0.001, Data Aug.</w:t>
            </w:r>
          </w:p>
        </w:tc>
        <w:tc>
          <w:tcPr>
            <w:tcW w:w="752" w:type="pct"/>
            <w:shd w:val="clear" w:color="auto" w:fill="auto"/>
            <w:tcMar>
              <w:top w:w="43" w:type="dxa"/>
              <w:left w:w="43" w:type="dxa"/>
              <w:bottom w:w="43" w:type="dxa"/>
              <w:right w:w="43" w:type="dxa"/>
            </w:tcMar>
            <w:hideMark/>
          </w:tcPr>
          <w:p w14:paraId="67EE4EE3" w14:textId="77777777" w:rsidR="00004221" w:rsidRPr="00004221" w:rsidRDefault="00004221" w:rsidP="00004221">
            <w:pPr>
              <w:rPr>
                <w:b/>
                <w:bCs/>
              </w:rPr>
            </w:pPr>
            <w:r w:rsidRPr="00004221">
              <w:rPr>
                <w:b/>
                <w:bCs/>
              </w:rPr>
              <w:t>Adam</w:t>
            </w:r>
          </w:p>
        </w:tc>
        <w:tc>
          <w:tcPr>
            <w:tcW w:w="1125" w:type="pct"/>
            <w:shd w:val="clear" w:color="auto" w:fill="auto"/>
            <w:tcMar>
              <w:top w:w="43" w:type="dxa"/>
              <w:left w:w="43" w:type="dxa"/>
              <w:bottom w:w="43" w:type="dxa"/>
              <w:right w:w="43" w:type="dxa"/>
            </w:tcMar>
            <w:hideMark/>
          </w:tcPr>
          <w:p w14:paraId="3C554550" w14:textId="77777777" w:rsidR="00004221" w:rsidRPr="00004221" w:rsidRDefault="00004221" w:rsidP="00004221">
            <w:pPr>
              <w:rPr>
                <w:b/>
                <w:bCs/>
              </w:rPr>
            </w:pPr>
            <w:proofErr w:type="spellStart"/>
            <w:r w:rsidRPr="00004221">
              <w:rPr>
                <w:b/>
                <w:bCs/>
              </w:rPr>
              <w:t>Finer</w:t>
            </w:r>
            <w:proofErr w:type="spellEnd"/>
            <w:r w:rsidRPr="00004221">
              <w:rPr>
                <w:b/>
                <w:bCs/>
              </w:rPr>
              <w:t xml:space="preserve"> </w:t>
            </w:r>
            <w:proofErr w:type="spellStart"/>
            <w:r w:rsidRPr="00004221">
              <w:rPr>
                <w:b/>
                <w:bCs/>
              </w:rPr>
              <w:t>updates</w:t>
            </w:r>
            <w:proofErr w:type="spellEnd"/>
            <w:r w:rsidRPr="00004221">
              <w:rPr>
                <w:b/>
                <w:bCs/>
              </w:rPr>
              <w:t xml:space="preserve">, </w:t>
            </w:r>
            <w:proofErr w:type="spellStart"/>
            <w:r w:rsidRPr="00004221">
              <w:rPr>
                <w:b/>
                <w:bCs/>
              </w:rPr>
              <w:t>improved</w:t>
            </w:r>
            <w:proofErr w:type="spellEnd"/>
            <w:r w:rsidRPr="00004221">
              <w:rPr>
                <w:b/>
                <w:bCs/>
              </w:rPr>
              <w:t xml:space="preserve"> </w:t>
            </w:r>
            <w:proofErr w:type="spellStart"/>
            <w:r w:rsidRPr="00004221">
              <w:rPr>
                <w:b/>
                <w:bCs/>
              </w:rPr>
              <w:t>stability</w:t>
            </w:r>
            <w:proofErr w:type="spellEnd"/>
          </w:p>
        </w:tc>
        <w:tc>
          <w:tcPr>
            <w:tcW w:w="1100" w:type="pct"/>
            <w:shd w:val="clear" w:color="auto" w:fill="auto"/>
            <w:tcMar>
              <w:top w:w="43" w:type="dxa"/>
              <w:left w:w="43" w:type="dxa"/>
              <w:bottom w:w="43" w:type="dxa"/>
              <w:right w:w="43" w:type="dxa"/>
            </w:tcMar>
            <w:hideMark/>
          </w:tcPr>
          <w:p w14:paraId="2E50E8A7" w14:textId="77777777" w:rsidR="00004221" w:rsidRPr="00004221" w:rsidRDefault="00004221" w:rsidP="00004221">
            <w:pPr>
              <w:rPr>
                <w:b/>
                <w:bCs/>
                <w:lang w:val="en-US"/>
              </w:rPr>
            </w:pPr>
            <w:r w:rsidRPr="00004221">
              <w:rPr>
                <w:b/>
                <w:bCs/>
                <w:lang w:val="en-US"/>
              </w:rPr>
              <w:t>Combination of low learning rate and augmentation helped stability</w:t>
            </w:r>
          </w:p>
        </w:tc>
      </w:tr>
      <w:tr w:rsidR="00004221" w:rsidRPr="00004221" w14:paraId="05E114F5" w14:textId="77777777" w:rsidTr="00473855">
        <w:tc>
          <w:tcPr>
            <w:tcW w:w="595" w:type="pct"/>
            <w:shd w:val="clear" w:color="auto" w:fill="auto"/>
            <w:tcMar>
              <w:top w:w="43" w:type="dxa"/>
              <w:left w:w="43" w:type="dxa"/>
              <w:bottom w:w="43" w:type="dxa"/>
              <w:right w:w="43" w:type="dxa"/>
            </w:tcMar>
            <w:hideMark/>
          </w:tcPr>
          <w:p w14:paraId="45A94F27" w14:textId="5A46402F" w:rsidR="00004221" w:rsidRPr="00004221" w:rsidRDefault="00004221" w:rsidP="00004221">
            <w:r w:rsidRPr="00004221">
              <w:t>11</w:t>
            </w:r>
          </w:p>
        </w:tc>
        <w:tc>
          <w:tcPr>
            <w:tcW w:w="1428" w:type="pct"/>
            <w:shd w:val="clear" w:color="auto" w:fill="auto"/>
            <w:tcMar>
              <w:top w:w="43" w:type="dxa"/>
              <w:left w:w="43" w:type="dxa"/>
              <w:bottom w:w="43" w:type="dxa"/>
              <w:right w:w="43" w:type="dxa"/>
            </w:tcMar>
            <w:hideMark/>
          </w:tcPr>
          <w:p w14:paraId="0B4E5D38" w14:textId="77777777" w:rsidR="00004221" w:rsidRPr="00004221" w:rsidRDefault="00004221" w:rsidP="00004221">
            <w:pPr>
              <w:rPr>
                <w:lang w:val="en-US"/>
              </w:rPr>
            </w:pPr>
            <w:r w:rsidRPr="00004221">
              <w:rPr>
                <w:lang w:val="en-US"/>
              </w:rPr>
              <w:t>VGG-replica deep network with Dropout</w:t>
            </w:r>
          </w:p>
        </w:tc>
        <w:tc>
          <w:tcPr>
            <w:tcW w:w="752" w:type="pct"/>
            <w:shd w:val="clear" w:color="auto" w:fill="auto"/>
            <w:tcMar>
              <w:top w:w="43" w:type="dxa"/>
              <w:left w:w="43" w:type="dxa"/>
              <w:bottom w:w="43" w:type="dxa"/>
              <w:right w:w="43" w:type="dxa"/>
            </w:tcMar>
            <w:hideMark/>
          </w:tcPr>
          <w:p w14:paraId="585ADCD9" w14:textId="77777777" w:rsidR="00004221" w:rsidRPr="00004221" w:rsidRDefault="00004221" w:rsidP="00004221">
            <w:r w:rsidRPr="00004221">
              <w:t>Adam</w:t>
            </w:r>
          </w:p>
        </w:tc>
        <w:tc>
          <w:tcPr>
            <w:tcW w:w="1125" w:type="pct"/>
            <w:shd w:val="clear" w:color="auto" w:fill="auto"/>
            <w:tcMar>
              <w:top w:w="43" w:type="dxa"/>
              <w:left w:w="43" w:type="dxa"/>
              <w:bottom w:w="43" w:type="dxa"/>
              <w:right w:w="43" w:type="dxa"/>
            </w:tcMar>
            <w:hideMark/>
          </w:tcPr>
          <w:p w14:paraId="30D750D1" w14:textId="77777777" w:rsidR="00004221" w:rsidRPr="00004221" w:rsidRDefault="00004221" w:rsidP="00004221">
            <w:pPr>
              <w:rPr>
                <w:lang w:val="en-US"/>
              </w:rPr>
            </w:pPr>
            <w:r w:rsidRPr="00004221">
              <w:rPr>
                <w:lang w:val="en-US"/>
              </w:rPr>
              <w:t>High accuracy but computationally expensive</w:t>
            </w:r>
          </w:p>
        </w:tc>
        <w:tc>
          <w:tcPr>
            <w:tcW w:w="1100" w:type="pct"/>
            <w:shd w:val="clear" w:color="auto" w:fill="auto"/>
            <w:tcMar>
              <w:top w:w="43" w:type="dxa"/>
              <w:left w:w="43" w:type="dxa"/>
              <w:bottom w:w="43" w:type="dxa"/>
              <w:right w:w="43" w:type="dxa"/>
            </w:tcMar>
            <w:hideMark/>
          </w:tcPr>
          <w:p w14:paraId="4F442F8D" w14:textId="77777777" w:rsidR="00004221" w:rsidRPr="00004221" w:rsidRDefault="00004221" w:rsidP="00004221">
            <w:pPr>
              <w:rPr>
                <w:lang w:val="en-US"/>
              </w:rPr>
            </w:pPr>
            <w:r w:rsidRPr="00004221">
              <w:rPr>
                <w:lang w:val="en-US"/>
              </w:rPr>
              <w:t>VGG architecture offers good depth, but resource-intensive</w:t>
            </w:r>
          </w:p>
        </w:tc>
      </w:tr>
    </w:tbl>
    <w:p w14:paraId="64740B03" w14:textId="77777777" w:rsidR="00473855" w:rsidRDefault="00473855">
      <w:r>
        <w:br w:type="page"/>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010"/>
        <w:gridCol w:w="2423"/>
        <w:gridCol w:w="1276"/>
        <w:gridCol w:w="1909"/>
        <w:gridCol w:w="1866"/>
      </w:tblGrid>
      <w:tr w:rsidR="00004221" w:rsidRPr="00004221" w14:paraId="0A287562" w14:textId="77777777" w:rsidTr="00004221">
        <w:trPr>
          <w:trHeight w:val="286"/>
        </w:trPr>
        <w:tc>
          <w:tcPr>
            <w:tcW w:w="5000" w:type="pct"/>
            <w:gridSpan w:val="5"/>
            <w:shd w:val="clear" w:color="auto" w:fill="auto"/>
            <w:tcMar>
              <w:top w:w="43" w:type="dxa"/>
              <w:left w:w="43" w:type="dxa"/>
              <w:bottom w:w="43" w:type="dxa"/>
              <w:right w:w="43" w:type="dxa"/>
            </w:tcMar>
            <w:hideMark/>
          </w:tcPr>
          <w:p w14:paraId="26EDC197" w14:textId="64866C42" w:rsidR="00004221" w:rsidRPr="00004221" w:rsidRDefault="00473855" w:rsidP="00004221">
            <w:pPr>
              <w:jc w:val="center"/>
              <w:rPr>
                <w:lang w:val="en-US"/>
              </w:rPr>
            </w:pPr>
            <w:r>
              <w:rPr>
                <w:b/>
                <w:bCs/>
                <w:color w:val="32C3FF"/>
                <w:lang w:val="en-US"/>
              </w:rPr>
              <w:lastRenderedPageBreak/>
              <w:t>U</w:t>
            </w:r>
            <w:r w:rsidR="00004221" w:rsidRPr="00004221">
              <w:rPr>
                <w:b/>
                <w:bCs/>
                <w:color w:val="32C3FF"/>
                <w:lang w:val="en-US"/>
              </w:rPr>
              <w:t>sed in transfer learning</w:t>
            </w:r>
          </w:p>
        </w:tc>
      </w:tr>
      <w:tr w:rsidR="00004221" w:rsidRPr="00004221" w14:paraId="1964B1E4" w14:textId="77777777" w:rsidTr="00473855">
        <w:tc>
          <w:tcPr>
            <w:tcW w:w="595" w:type="pct"/>
            <w:shd w:val="clear" w:color="auto" w:fill="auto"/>
            <w:tcMar>
              <w:top w:w="43" w:type="dxa"/>
              <w:left w:w="43" w:type="dxa"/>
              <w:bottom w:w="43" w:type="dxa"/>
              <w:right w:w="43" w:type="dxa"/>
            </w:tcMar>
            <w:hideMark/>
          </w:tcPr>
          <w:p w14:paraId="4D2BD491" w14:textId="1928553D" w:rsidR="00004221" w:rsidRPr="00004221" w:rsidRDefault="00004221" w:rsidP="00004221">
            <w:r w:rsidRPr="00004221">
              <w:t>12</w:t>
            </w:r>
          </w:p>
        </w:tc>
        <w:tc>
          <w:tcPr>
            <w:tcW w:w="1428" w:type="pct"/>
            <w:shd w:val="clear" w:color="auto" w:fill="auto"/>
            <w:tcMar>
              <w:top w:w="43" w:type="dxa"/>
              <w:left w:w="43" w:type="dxa"/>
              <w:bottom w:w="43" w:type="dxa"/>
              <w:right w:w="43" w:type="dxa"/>
            </w:tcMar>
            <w:hideMark/>
          </w:tcPr>
          <w:p w14:paraId="25869FB6" w14:textId="77777777" w:rsidR="00004221" w:rsidRPr="00004221" w:rsidRDefault="00004221" w:rsidP="00004221">
            <w:pPr>
              <w:rPr>
                <w:lang w:val="en-US"/>
              </w:rPr>
            </w:pPr>
            <w:r w:rsidRPr="00004221">
              <w:rPr>
                <w:lang w:val="en-US"/>
              </w:rPr>
              <w:t>VGG16 pre-trained (frozen layers)</w:t>
            </w:r>
          </w:p>
        </w:tc>
        <w:tc>
          <w:tcPr>
            <w:tcW w:w="752" w:type="pct"/>
            <w:shd w:val="clear" w:color="auto" w:fill="auto"/>
            <w:tcMar>
              <w:top w:w="43" w:type="dxa"/>
              <w:left w:w="43" w:type="dxa"/>
              <w:bottom w:w="43" w:type="dxa"/>
              <w:right w:w="43" w:type="dxa"/>
            </w:tcMar>
            <w:hideMark/>
          </w:tcPr>
          <w:p w14:paraId="38A9C536" w14:textId="77777777" w:rsidR="00004221" w:rsidRPr="00004221" w:rsidRDefault="00004221" w:rsidP="00004221">
            <w:r w:rsidRPr="00004221">
              <w:t>Adam</w:t>
            </w:r>
          </w:p>
        </w:tc>
        <w:tc>
          <w:tcPr>
            <w:tcW w:w="1125" w:type="pct"/>
            <w:shd w:val="clear" w:color="auto" w:fill="auto"/>
            <w:tcMar>
              <w:top w:w="43" w:type="dxa"/>
              <w:left w:w="43" w:type="dxa"/>
              <w:bottom w:w="43" w:type="dxa"/>
              <w:right w:w="43" w:type="dxa"/>
            </w:tcMar>
            <w:hideMark/>
          </w:tcPr>
          <w:p w14:paraId="63FF7604" w14:textId="77777777" w:rsidR="00004221" w:rsidRPr="00004221" w:rsidRDefault="00004221" w:rsidP="00004221">
            <w:proofErr w:type="spellStart"/>
            <w:r w:rsidRPr="00004221">
              <w:t>Transfer</w:t>
            </w:r>
            <w:proofErr w:type="spellEnd"/>
            <w:r w:rsidRPr="00004221">
              <w:t xml:space="preserve"> </w:t>
            </w:r>
            <w:proofErr w:type="spellStart"/>
            <w:r w:rsidRPr="00004221">
              <w:t>learning</w:t>
            </w:r>
            <w:proofErr w:type="spellEnd"/>
            <w:r w:rsidRPr="00004221">
              <w:t xml:space="preserve"> </w:t>
            </w:r>
            <w:proofErr w:type="spellStart"/>
            <w:r w:rsidRPr="00004221">
              <w:t>improved</w:t>
            </w:r>
            <w:proofErr w:type="spellEnd"/>
            <w:r w:rsidRPr="00004221">
              <w:t xml:space="preserve"> </w:t>
            </w:r>
            <w:proofErr w:type="spellStart"/>
            <w:r w:rsidRPr="00004221">
              <w:t>accuracy</w:t>
            </w:r>
            <w:proofErr w:type="spellEnd"/>
          </w:p>
        </w:tc>
        <w:tc>
          <w:tcPr>
            <w:tcW w:w="1100" w:type="pct"/>
            <w:shd w:val="clear" w:color="auto" w:fill="auto"/>
            <w:tcMar>
              <w:top w:w="43" w:type="dxa"/>
              <w:left w:w="43" w:type="dxa"/>
              <w:bottom w:w="43" w:type="dxa"/>
              <w:right w:w="43" w:type="dxa"/>
            </w:tcMar>
            <w:hideMark/>
          </w:tcPr>
          <w:p w14:paraId="5A5F69A4" w14:textId="77777777" w:rsidR="00004221" w:rsidRPr="00004221" w:rsidRDefault="00004221" w:rsidP="00004221">
            <w:pPr>
              <w:rPr>
                <w:lang w:val="en-US"/>
              </w:rPr>
            </w:pPr>
            <w:r w:rsidRPr="00004221">
              <w:rPr>
                <w:lang w:val="en-US"/>
              </w:rPr>
              <w:t>Efficient training due to pre-trained layers</w:t>
            </w:r>
          </w:p>
        </w:tc>
      </w:tr>
      <w:tr w:rsidR="00004221" w:rsidRPr="00004221" w14:paraId="213E9C92" w14:textId="77777777" w:rsidTr="00473855">
        <w:tc>
          <w:tcPr>
            <w:tcW w:w="595" w:type="pct"/>
            <w:shd w:val="clear" w:color="auto" w:fill="auto"/>
            <w:tcMar>
              <w:top w:w="43" w:type="dxa"/>
              <w:left w:w="43" w:type="dxa"/>
              <w:bottom w:w="43" w:type="dxa"/>
              <w:right w:w="43" w:type="dxa"/>
            </w:tcMar>
            <w:hideMark/>
          </w:tcPr>
          <w:p w14:paraId="47092E3A" w14:textId="3B5AC620" w:rsidR="00004221" w:rsidRPr="00004221" w:rsidRDefault="00004221" w:rsidP="00004221">
            <w:r w:rsidRPr="00004221">
              <w:t>13</w:t>
            </w:r>
          </w:p>
        </w:tc>
        <w:tc>
          <w:tcPr>
            <w:tcW w:w="1428" w:type="pct"/>
            <w:shd w:val="clear" w:color="auto" w:fill="auto"/>
            <w:tcMar>
              <w:top w:w="43" w:type="dxa"/>
              <w:left w:w="43" w:type="dxa"/>
              <w:bottom w:w="43" w:type="dxa"/>
              <w:right w:w="43" w:type="dxa"/>
            </w:tcMar>
            <w:hideMark/>
          </w:tcPr>
          <w:p w14:paraId="463F3BF7" w14:textId="77777777" w:rsidR="00004221" w:rsidRPr="00004221" w:rsidRDefault="00004221" w:rsidP="00004221">
            <w:r w:rsidRPr="00004221">
              <w:t>Fine-</w:t>
            </w:r>
            <w:proofErr w:type="spellStart"/>
            <w:r w:rsidRPr="00004221">
              <w:t>tuned</w:t>
            </w:r>
            <w:proofErr w:type="spellEnd"/>
            <w:r w:rsidRPr="00004221">
              <w:t xml:space="preserve"> VGG16</w:t>
            </w:r>
          </w:p>
        </w:tc>
        <w:tc>
          <w:tcPr>
            <w:tcW w:w="752" w:type="pct"/>
            <w:shd w:val="clear" w:color="auto" w:fill="auto"/>
            <w:tcMar>
              <w:top w:w="43" w:type="dxa"/>
              <w:left w:w="43" w:type="dxa"/>
              <w:bottom w:w="43" w:type="dxa"/>
              <w:right w:w="43" w:type="dxa"/>
            </w:tcMar>
            <w:hideMark/>
          </w:tcPr>
          <w:p w14:paraId="02EC44DB" w14:textId="77777777" w:rsidR="00004221" w:rsidRPr="00004221" w:rsidRDefault="00004221" w:rsidP="00004221">
            <w:r w:rsidRPr="00004221">
              <w:t>Adam</w:t>
            </w:r>
          </w:p>
        </w:tc>
        <w:tc>
          <w:tcPr>
            <w:tcW w:w="1125" w:type="pct"/>
            <w:shd w:val="clear" w:color="auto" w:fill="auto"/>
            <w:tcMar>
              <w:top w:w="43" w:type="dxa"/>
              <w:left w:w="43" w:type="dxa"/>
              <w:bottom w:w="43" w:type="dxa"/>
              <w:right w:w="43" w:type="dxa"/>
            </w:tcMar>
            <w:hideMark/>
          </w:tcPr>
          <w:p w14:paraId="3D1A3C08" w14:textId="77777777" w:rsidR="00004221" w:rsidRPr="00004221" w:rsidRDefault="00004221" w:rsidP="00004221">
            <w:r w:rsidRPr="00004221">
              <w:t>Fine-</w:t>
            </w:r>
            <w:proofErr w:type="spellStart"/>
            <w:r w:rsidRPr="00004221">
              <w:t>tuning</w:t>
            </w:r>
            <w:proofErr w:type="spellEnd"/>
            <w:r w:rsidRPr="00004221">
              <w:t xml:space="preserve"> </w:t>
            </w:r>
            <w:proofErr w:type="spellStart"/>
            <w:r w:rsidRPr="00004221">
              <w:t>boosted</w:t>
            </w:r>
            <w:proofErr w:type="spellEnd"/>
            <w:r w:rsidRPr="00004221">
              <w:t xml:space="preserve"> performance</w:t>
            </w:r>
          </w:p>
        </w:tc>
        <w:tc>
          <w:tcPr>
            <w:tcW w:w="1100" w:type="pct"/>
            <w:shd w:val="clear" w:color="auto" w:fill="auto"/>
            <w:tcMar>
              <w:top w:w="43" w:type="dxa"/>
              <w:left w:w="43" w:type="dxa"/>
              <w:bottom w:w="43" w:type="dxa"/>
              <w:right w:w="43" w:type="dxa"/>
            </w:tcMar>
            <w:hideMark/>
          </w:tcPr>
          <w:p w14:paraId="327DDAC6" w14:textId="77777777" w:rsidR="00004221" w:rsidRPr="00004221" w:rsidRDefault="00004221" w:rsidP="00004221">
            <w:pPr>
              <w:rPr>
                <w:lang w:val="en-US"/>
              </w:rPr>
            </w:pPr>
            <w:r w:rsidRPr="00004221">
              <w:rPr>
                <w:lang w:val="en-US"/>
              </w:rPr>
              <w:t>Fine-tuning enabled better adaptation to CIFAR-10 dataset</w:t>
            </w:r>
          </w:p>
        </w:tc>
      </w:tr>
      <w:tr w:rsidR="00004221" w:rsidRPr="00004221" w14:paraId="55C849D3" w14:textId="77777777" w:rsidTr="00473855">
        <w:trPr>
          <w:trHeight w:val="435"/>
        </w:trPr>
        <w:tc>
          <w:tcPr>
            <w:tcW w:w="595" w:type="pct"/>
            <w:shd w:val="clear" w:color="auto" w:fill="auto"/>
            <w:tcMar>
              <w:top w:w="43" w:type="dxa"/>
              <w:left w:w="43" w:type="dxa"/>
              <w:bottom w:w="43" w:type="dxa"/>
              <w:right w:w="43" w:type="dxa"/>
            </w:tcMar>
            <w:hideMark/>
          </w:tcPr>
          <w:p w14:paraId="7A09612E" w14:textId="246F7F9C" w:rsidR="00004221" w:rsidRPr="00004221" w:rsidRDefault="00004221" w:rsidP="00004221">
            <w:r w:rsidRPr="00004221">
              <w:t>14</w:t>
            </w:r>
          </w:p>
        </w:tc>
        <w:tc>
          <w:tcPr>
            <w:tcW w:w="1428" w:type="pct"/>
            <w:shd w:val="clear" w:color="auto" w:fill="auto"/>
            <w:tcMar>
              <w:top w:w="43" w:type="dxa"/>
              <w:left w:w="43" w:type="dxa"/>
              <w:bottom w:w="43" w:type="dxa"/>
              <w:right w:w="43" w:type="dxa"/>
            </w:tcMar>
            <w:hideMark/>
          </w:tcPr>
          <w:p w14:paraId="54E2213D" w14:textId="77777777" w:rsidR="00004221" w:rsidRPr="00004221" w:rsidRDefault="00004221" w:rsidP="00004221">
            <w:pPr>
              <w:rPr>
                <w:lang w:val="en-US"/>
              </w:rPr>
            </w:pPr>
            <w:r w:rsidRPr="00004221">
              <w:rPr>
                <w:lang w:val="en-US"/>
              </w:rPr>
              <w:t>ResNet50 (transfer learning, frozen layers)</w:t>
            </w:r>
          </w:p>
        </w:tc>
        <w:tc>
          <w:tcPr>
            <w:tcW w:w="752" w:type="pct"/>
            <w:shd w:val="clear" w:color="auto" w:fill="auto"/>
            <w:tcMar>
              <w:top w:w="43" w:type="dxa"/>
              <w:left w:w="43" w:type="dxa"/>
              <w:bottom w:w="43" w:type="dxa"/>
              <w:right w:w="43" w:type="dxa"/>
            </w:tcMar>
            <w:hideMark/>
          </w:tcPr>
          <w:p w14:paraId="022200FF" w14:textId="77777777" w:rsidR="00004221" w:rsidRPr="00004221" w:rsidRDefault="00004221" w:rsidP="00004221">
            <w:r w:rsidRPr="00004221">
              <w:t>Adam</w:t>
            </w:r>
          </w:p>
        </w:tc>
        <w:tc>
          <w:tcPr>
            <w:tcW w:w="1125" w:type="pct"/>
            <w:shd w:val="clear" w:color="auto" w:fill="auto"/>
            <w:tcMar>
              <w:top w:w="43" w:type="dxa"/>
              <w:left w:w="43" w:type="dxa"/>
              <w:bottom w:w="43" w:type="dxa"/>
              <w:right w:w="43" w:type="dxa"/>
            </w:tcMar>
            <w:hideMark/>
          </w:tcPr>
          <w:p w14:paraId="6D8CF653" w14:textId="77777777" w:rsidR="00004221" w:rsidRPr="00004221" w:rsidRDefault="00004221" w:rsidP="00004221">
            <w:pPr>
              <w:rPr>
                <w:lang w:val="en-US"/>
              </w:rPr>
            </w:pPr>
            <w:r w:rsidRPr="00004221">
              <w:rPr>
                <w:lang w:val="en-US"/>
              </w:rPr>
              <w:t xml:space="preserve">Strong feature extraction via </w:t>
            </w:r>
            <w:proofErr w:type="spellStart"/>
            <w:r w:rsidRPr="00004221">
              <w:rPr>
                <w:lang w:val="en-US"/>
              </w:rPr>
              <w:t>ResNet</w:t>
            </w:r>
            <w:proofErr w:type="spellEnd"/>
          </w:p>
        </w:tc>
        <w:tc>
          <w:tcPr>
            <w:tcW w:w="1100" w:type="pct"/>
            <w:shd w:val="clear" w:color="auto" w:fill="auto"/>
            <w:tcMar>
              <w:top w:w="43" w:type="dxa"/>
              <w:left w:w="43" w:type="dxa"/>
              <w:bottom w:w="43" w:type="dxa"/>
              <w:right w:w="43" w:type="dxa"/>
            </w:tcMar>
            <w:hideMark/>
          </w:tcPr>
          <w:p w14:paraId="53D2B721" w14:textId="77777777" w:rsidR="00004221" w:rsidRPr="00004221" w:rsidRDefault="00004221" w:rsidP="00004221">
            <w:pPr>
              <w:rPr>
                <w:lang w:val="en-US"/>
              </w:rPr>
            </w:pPr>
            <w:r w:rsidRPr="00004221">
              <w:rPr>
                <w:lang w:val="en-US"/>
              </w:rPr>
              <w:t>Skip connections helped deeper training, great performance</w:t>
            </w:r>
          </w:p>
        </w:tc>
      </w:tr>
      <w:tr w:rsidR="00004221" w:rsidRPr="00004221" w14:paraId="409C8968" w14:textId="77777777" w:rsidTr="00473855">
        <w:tc>
          <w:tcPr>
            <w:tcW w:w="595" w:type="pct"/>
            <w:shd w:val="clear" w:color="auto" w:fill="auto"/>
            <w:tcMar>
              <w:top w:w="43" w:type="dxa"/>
              <w:left w:w="43" w:type="dxa"/>
              <w:bottom w:w="43" w:type="dxa"/>
              <w:right w:w="43" w:type="dxa"/>
            </w:tcMar>
            <w:hideMark/>
          </w:tcPr>
          <w:p w14:paraId="7FC4FF83" w14:textId="647F502C" w:rsidR="00004221" w:rsidRPr="00004221" w:rsidRDefault="00004221" w:rsidP="00004221">
            <w:r w:rsidRPr="00004221">
              <w:t>15</w:t>
            </w:r>
          </w:p>
        </w:tc>
        <w:tc>
          <w:tcPr>
            <w:tcW w:w="1428" w:type="pct"/>
            <w:shd w:val="clear" w:color="auto" w:fill="auto"/>
            <w:tcMar>
              <w:top w:w="43" w:type="dxa"/>
              <w:left w:w="43" w:type="dxa"/>
              <w:bottom w:w="43" w:type="dxa"/>
              <w:right w:w="43" w:type="dxa"/>
            </w:tcMar>
            <w:hideMark/>
          </w:tcPr>
          <w:p w14:paraId="438B38F4" w14:textId="77777777" w:rsidR="00004221" w:rsidRPr="00004221" w:rsidRDefault="00004221" w:rsidP="00004221">
            <w:pPr>
              <w:rPr>
                <w:lang w:val="en-US"/>
              </w:rPr>
            </w:pPr>
            <w:r w:rsidRPr="00004221">
              <w:rPr>
                <w:lang w:val="en-US"/>
              </w:rPr>
              <w:t>InceptionV3 (input resized to 75x75)</w:t>
            </w:r>
          </w:p>
        </w:tc>
        <w:tc>
          <w:tcPr>
            <w:tcW w:w="752" w:type="pct"/>
            <w:shd w:val="clear" w:color="auto" w:fill="auto"/>
            <w:tcMar>
              <w:top w:w="43" w:type="dxa"/>
              <w:left w:w="43" w:type="dxa"/>
              <w:bottom w:w="43" w:type="dxa"/>
              <w:right w:w="43" w:type="dxa"/>
            </w:tcMar>
            <w:hideMark/>
          </w:tcPr>
          <w:p w14:paraId="4F14C5ED" w14:textId="77777777" w:rsidR="00004221" w:rsidRPr="00004221" w:rsidRDefault="00004221" w:rsidP="00004221">
            <w:r w:rsidRPr="00004221">
              <w:t>Adam</w:t>
            </w:r>
          </w:p>
        </w:tc>
        <w:tc>
          <w:tcPr>
            <w:tcW w:w="1125" w:type="pct"/>
            <w:shd w:val="clear" w:color="auto" w:fill="auto"/>
            <w:tcMar>
              <w:top w:w="43" w:type="dxa"/>
              <w:left w:w="43" w:type="dxa"/>
              <w:bottom w:w="43" w:type="dxa"/>
              <w:right w:w="43" w:type="dxa"/>
            </w:tcMar>
            <w:hideMark/>
          </w:tcPr>
          <w:p w14:paraId="6AF9F467" w14:textId="77777777" w:rsidR="00004221" w:rsidRPr="00004221" w:rsidRDefault="00004221" w:rsidP="00004221">
            <w:proofErr w:type="spellStart"/>
            <w:r w:rsidRPr="00004221">
              <w:t>Mixed</w:t>
            </w:r>
            <w:proofErr w:type="spellEnd"/>
            <w:r w:rsidRPr="00004221">
              <w:t xml:space="preserve"> </w:t>
            </w:r>
            <w:proofErr w:type="spellStart"/>
            <w:r w:rsidRPr="00004221">
              <w:t>convolutions</w:t>
            </w:r>
            <w:proofErr w:type="spellEnd"/>
            <w:r w:rsidRPr="00004221">
              <w:t xml:space="preserve">, </w:t>
            </w:r>
            <w:proofErr w:type="spellStart"/>
            <w:r w:rsidRPr="00004221">
              <w:t>strong</w:t>
            </w:r>
            <w:proofErr w:type="spellEnd"/>
            <w:r w:rsidRPr="00004221">
              <w:t xml:space="preserve"> </w:t>
            </w:r>
            <w:proofErr w:type="spellStart"/>
            <w:r w:rsidRPr="00004221">
              <w:t>generalization</w:t>
            </w:r>
            <w:proofErr w:type="spellEnd"/>
          </w:p>
        </w:tc>
        <w:tc>
          <w:tcPr>
            <w:tcW w:w="1100" w:type="pct"/>
            <w:shd w:val="clear" w:color="auto" w:fill="auto"/>
            <w:tcMar>
              <w:top w:w="43" w:type="dxa"/>
              <w:left w:w="43" w:type="dxa"/>
              <w:bottom w:w="43" w:type="dxa"/>
              <w:right w:w="43" w:type="dxa"/>
            </w:tcMar>
            <w:hideMark/>
          </w:tcPr>
          <w:p w14:paraId="1222156C" w14:textId="77777777" w:rsidR="00004221" w:rsidRPr="00004221" w:rsidRDefault="00004221" w:rsidP="00004221">
            <w:pPr>
              <w:rPr>
                <w:lang w:val="en-US"/>
              </w:rPr>
            </w:pPr>
            <w:r w:rsidRPr="00004221">
              <w:rPr>
                <w:lang w:val="en-US"/>
              </w:rPr>
              <w:t>InceptionV3 balances complexity and accuracy</w:t>
            </w:r>
          </w:p>
        </w:tc>
      </w:tr>
      <w:tr w:rsidR="00004221" w:rsidRPr="00004221" w14:paraId="25D9B0A1" w14:textId="77777777" w:rsidTr="00473855">
        <w:tc>
          <w:tcPr>
            <w:tcW w:w="595" w:type="pct"/>
            <w:shd w:val="clear" w:color="auto" w:fill="auto"/>
            <w:tcMar>
              <w:top w:w="43" w:type="dxa"/>
              <w:left w:w="43" w:type="dxa"/>
              <w:bottom w:w="43" w:type="dxa"/>
              <w:right w:w="43" w:type="dxa"/>
            </w:tcMar>
            <w:hideMark/>
          </w:tcPr>
          <w:p w14:paraId="505024F6" w14:textId="03339349" w:rsidR="00004221" w:rsidRPr="00004221" w:rsidRDefault="00004221" w:rsidP="00004221">
            <w:r w:rsidRPr="00004221">
              <w:t>16</w:t>
            </w:r>
          </w:p>
        </w:tc>
        <w:tc>
          <w:tcPr>
            <w:tcW w:w="1428" w:type="pct"/>
            <w:shd w:val="clear" w:color="auto" w:fill="auto"/>
            <w:tcMar>
              <w:top w:w="43" w:type="dxa"/>
              <w:left w:w="43" w:type="dxa"/>
              <w:bottom w:w="43" w:type="dxa"/>
              <w:right w:w="43" w:type="dxa"/>
            </w:tcMar>
            <w:hideMark/>
          </w:tcPr>
          <w:p w14:paraId="2DA6C477" w14:textId="77777777" w:rsidR="00004221" w:rsidRPr="00004221" w:rsidRDefault="00004221" w:rsidP="00004221">
            <w:pPr>
              <w:rPr>
                <w:lang w:val="en-US"/>
              </w:rPr>
            </w:pPr>
            <w:r w:rsidRPr="00004221">
              <w:rPr>
                <w:lang w:val="en-US"/>
              </w:rPr>
              <w:t>Fine-tuned VGG16, lower learning rate</w:t>
            </w:r>
          </w:p>
        </w:tc>
        <w:tc>
          <w:tcPr>
            <w:tcW w:w="752" w:type="pct"/>
            <w:shd w:val="clear" w:color="auto" w:fill="auto"/>
            <w:tcMar>
              <w:top w:w="43" w:type="dxa"/>
              <w:left w:w="43" w:type="dxa"/>
              <w:bottom w:w="43" w:type="dxa"/>
              <w:right w:w="43" w:type="dxa"/>
            </w:tcMar>
            <w:hideMark/>
          </w:tcPr>
          <w:p w14:paraId="71CBCD90" w14:textId="77777777" w:rsidR="00004221" w:rsidRPr="00004221" w:rsidRDefault="00004221" w:rsidP="00004221">
            <w:r w:rsidRPr="00004221">
              <w:t>Adam</w:t>
            </w:r>
          </w:p>
        </w:tc>
        <w:tc>
          <w:tcPr>
            <w:tcW w:w="1125" w:type="pct"/>
            <w:shd w:val="clear" w:color="auto" w:fill="auto"/>
            <w:tcMar>
              <w:top w:w="43" w:type="dxa"/>
              <w:left w:w="43" w:type="dxa"/>
              <w:bottom w:w="43" w:type="dxa"/>
              <w:right w:w="43" w:type="dxa"/>
            </w:tcMar>
            <w:hideMark/>
          </w:tcPr>
          <w:p w14:paraId="329A0054" w14:textId="77777777" w:rsidR="00004221" w:rsidRPr="00004221" w:rsidRDefault="00004221" w:rsidP="00004221">
            <w:pPr>
              <w:rPr>
                <w:lang w:val="en-US"/>
              </w:rPr>
            </w:pPr>
            <w:r w:rsidRPr="00004221">
              <w:rPr>
                <w:lang w:val="en-US"/>
              </w:rPr>
              <w:t>Best performance due to fine-tuning</w:t>
            </w:r>
          </w:p>
        </w:tc>
        <w:tc>
          <w:tcPr>
            <w:tcW w:w="1100" w:type="pct"/>
            <w:shd w:val="clear" w:color="auto" w:fill="auto"/>
            <w:tcMar>
              <w:top w:w="43" w:type="dxa"/>
              <w:left w:w="43" w:type="dxa"/>
              <w:bottom w:w="43" w:type="dxa"/>
              <w:right w:w="43" w:type="dxa"/>
            </w:tcMar>
            <w:hideMark/>
          </w:tcPr>
          <w:p w14:paraId="590B6976" w14:textId="77777777" w:rsidR="00004221" w:rsidRPr="00004221" w:rsidRDefault="00004221" w:rsidP="00004221">
            <w:pPr>
              <w:keepNext/>
              <w:rPr>
                <w:lang w:val="en-US"/>
              </w:rPr>
            </w:pPr>
            <w:r w:rsidRPr="00004221">
              <w:rPr>
                <w:lang w:val="en-US"/>
              </w:rPr>
              <w:t>Fine-tuning with a low learning rate resulted in high accuracy</w:t>
            </w:r>
          </w:p>
        </w:tc>
      </w:tr>
    </w:tbl>
    <w:p w14:paraId="49C32BA6" w14:textId="72CCA559" w:rsidR="00004221" w:rsidRPr="00004221" w:rsidRDefault="00004221" w:rsidP="00004221">
      <w:pPr>
        <w:jc w:val="center"/>
      </w:pPr>
      <w:proofErr w:type="spellStart"/>
      <w:r>
        <w:t>Table</w:t>
      </w:r>
      <w:proofErr w:type="spellEnd"/>
      <w:r>
        <w:t xml:space="preserve"> </w:t>
      </w:r>
      <w:r>
        <w:fldChar w:fldCharType="begin"/>
      </w:r>
      <w:r>
        <w:instrText xml:space="preserve"> SEQ Table \* ARABIC </w:instrText>
      </w:r>
      <w:r>
        <w:fldChar w:fldCharType="separate"/>
      </w:r>
      <w:r>
        <w:rPr>
          <w:noProof/>
        </w:rPr>
        <w:t>3</w:t>
      </w:r>
      <w:r>
        <w:fldChar w:fldCharType="end"/>
      </w:r>
      <w:r>
        <w:t xml:space="preserve"> </w:t>
      </w:r>
      <w:r w:rsidRPr="00004221">
        <w:t xml:space="preserve">- </w:t>
      </w:r>
      <w:proofErr w:type="spellStart"/>
      <w:r w:rsidRPr="00004221">
        <w:t>Details</w:t>
      </w:r>
      <w:proofErr w:type="spellEnd"/>
      <w:r w:rsidRPr="00004221">
        <w:t xml:space="preserve"> </w:t>
      </w:r>
      <w:proofErr w:type="spellStart"/>
      <w:r w:rsidRPr="00004221">
        <w:t>on</w:t>
      </w:r>
      <w:proofErr w:type="spellEnd"/>
      <w:r w:rsidRPr="00004221">
        <w:t xml:space="preserve"> performance </w:t>
      </w:r>
      <w:proofErr w:type="spellStart"/>
      <w:r w:rsidRPr="00004221">
        <w:t>improvement</w:t>
      </w:r>
      <w:proofErr w:type="spellEnd"/>
      <w:r w:rsidRPr="00004221">
        <w:t>*</w:t>
      </w:r>
    </w:p>
    <w:sectPr w:rsidR="00004221" w:rsidRPr="00004221" w:rsidSect="00004221">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27E51" w14:textId="77777777" w:rsidR="007F7D49" w:rsidRDefault="007F7D49" w:rsidP="003C4B52">
      <w:pPr>
        <w:spacing w:after="0" w:line="240" w:lineRule="auto"/>
      </w:pPr>
      <w:r>
        <w:separator/>
      </w:r>
    </w:p>
  </w:endnote>
  <w:endnote w:type="continuationSeparator" w:id="0">
    <w:p w14:paraId="6F21E7DB" w14:textId="77777777" w:rsidR="007F7D49" w:rsidRDefault="007F7D49" w:rsidP="003C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12C0E" w14:textId="41CC36CD" w:rsidR="003C4B52" w:rsidRPr="003C4B52" w:rsidRDefault="003C4B52" w:rsidP="003C4B52">
    <w:pPr>
      <w:pStyle w:val="Rodap"/>
      <w:jc w:val="center"/>
      <w:rPr>
        <w:color w:val="32C3FF"/>
        <w:lang w:val="en-US"/>
      </w:rPr>
    </w:pPr>
    <w:r w:rsidRPr="003C4B52">
      <w:rPr>
        <w:color w:val="32C3FF"/>
        <w:lang w:val="en-US"/>
      </w:rPr>
      <w:t>IRONHACK – AI ENGINEERING BOOTCAMP Sept 2</w:t>
    </w:r>
    <w:r>
      <w:rPr>
        <w:color w:val="32C3FF"/>
        <w:lang w:val="en-US"/>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71452" w14:textId="77777777" w:rsidR="007F7D49" w:rsidRDefault="007F7D49" w:rsidP="003C4B52">
      <w:pPr>
        <w:spacing w:after="0" w:line="240" w:lineRule="auto"/>
      </w:pPr>
      <w:r>
        <w:separator/>
      </w:r>
    </w:p>
  </w:footnote>
  <w:footnote w:type="continuationSeparator" w:id="0">
    <w:p w14:paraId="3D2E0D45" w14:textId="77777777" w:rsidR="007F7D49" w:rsidRDefault="007F7D49" w:rsidP="003C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7D733" w14:textId="58C17D85" w:rsidR="003C4B52" w:rsidRDefault="00962D0F" w:rsidP="003C4B52">
    <w:pPr>
      <w:pStyle w:val="Cabealho"/>
      <w:jc w:val="center"/>
    </w:pPr>
    <w:r w:rsidRPr="00962D0F">
      <w:rPr>
        <w:noProof/>
      </w:rPr>
      <w:drawing>
        <wp:anchor distT="0" distB="0" distL="114300" distR="114300" simplePos="0" relativeHeight="251658240" behindDoc="1" locked="0" layoutInCell="1" allowOverlap="1" wp14:anchorId="11F93308" wp14:editId="454ECD2E">
          <wp:simplePos x="0" y="0"/>
          <wp:positionH relativeFrom="margin">
            <wp:posOffset>1434465</wp:posOffset>
          </wp:positionH>
          <wp:positionV relativeFrom="paragraph">
            <wp:posOffset>-254635</wp:posOffset>
          </wp:positionV>
          <wp:extent cx="2219325" cy="697844"/>
          <wp:effectExtent l="0" t="0" r="0" b="7620"/>
          <wp:wrapNone/>
          <wp:docPr id="28" name="Imagem 27" descr="Uma imagem com Cara humana, círculo&#10;&#10;Descrição gerada automaticamente">
            <a:extLst xmlns:a="http://schemas.openxmlformats.org/drawingml/2006/main">
              <a:ext uri="{FF2B5EF4-FFF2-40B4-BE49-F238E27FC236}">
                <a16:creationId xmlns:a16="http://schemas.microsoft.com/office/drawing/2014/main" id="{8D3EB2CB-C34D-4D7E-7ADE-DFB6FBBF21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7" descr="Uma imagem com Cara humana, círculo&#10;&#10;Descrição gerada automaticamente">
                    <a:extLst>
                      <a:ext uri="{FF2B5EF4-FFF2-40B4-BE49-F238E27FC236}">
                        <a16:creationId xmlns:a16="http://schemas.microsoft.com/office/drawing/2014/main" id="{8D3EB2CB-C34D-4D7E-7ADE-DFB6FBBF21B9}"/>
                      </a:ext>
                    </a:extLst>
                  </pic:cNvPr>
                  <pic:cNvPicPr>
                    <a:picLocks noChangeAspect="1"/>
                  </pic:cNvPicPr>
                </pic:nvPicPr>
                <pic:blipFill>
                  <a:blip r:embed="rId1">
                    <a:extLst>
                      <a:ext uri="{28A0092B-C50C-407E-A947-70E740481C1C}">
                        <a14:useLocalDpi xmlns:a14="http://schemas.microsoft.com/office/drawing/2010/main" val="0"/>
                      </a:ext>
                    </a:extLst>
                  </a:blip>
                  <a:srcRect b="11412"/>
                  <a:stretch/>
                </pic:blipFill>
                <pic:spPr>
                  <a:xfrm>
                    <a:off x="0" y="0"/>
                    <a:ext cx="2219325" cy="69784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46B29"/>
    <w:multiLevelType w:val="multilevel"/>
    <w:tmpl w:val="9C24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39AF"/>
    <w:multiLevelType w:val="multilevel"/>
    <w:tmpl w:val="5840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2D2C"/>
    <w:multiLevelType w:val="multilevel"/>
    <w:tmpl w:val="3AB2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D13CE7"/>
    <w:multiLevelType w:val="multilevel"/>
    <w:tmpl w:val="5ABA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5655F"/>
    <w:multiLevelType w:val="multilevel"/>
    <w:tmpl w:val="686E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57303"/>
    <w:multiLevelType w:val="multilevel"/>
    <w:tmpl w:val="2FDE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9711C"/>
    <w:multiLevelType w:val="multilevel"/>
    <w:tmpl w:val="1414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A160C"/>
    <w:multiLevelType w:val="multilevel"/>
    <w:tmpl w:val="F656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D01AD"/>
    <w:multiLevelType w:val="multilevel"/>
    <w:tmpl w:val="DE5C2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891428">
    <w:abstractNumId w:val="8"/>
  </w:num>
  <w:num w:numId="2" w16cid:durableId="504318349">
    <w:abstractNumId w:val="4"/>
  </w:num>
  <w:num w:numId="3" w16cid:durableId="1750156895">
    <w:abstractNumId w:val="5"/>
  </w:num>
  <w:num w:numId="4" w16cid:durableId="808278882">
    <w:abstractNumId w:val="3"/>
  </w:num>
  <w:num w:numId="5" w16cid:durableId="419449513">
    <w:abstractNumId w:val="7"/>
  </w:num>
  <w:num w:numId="6" w16cid:durableId="825559250">
    <w:abstractNumId w:val="6"/>
  </w:num>
  <w:num w:numId="7" w16cid:durableId="1294796408">
    <w:abstractNumId w:val="1"/>
  </w:num>
  <w:num w:numId="8" w16cid:durableId="272631762">
    <w:abstractNumId w:val="0"/>
  </w:num>
  <w:num w:numId="9" w16cid:durableId="1775006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37"/>
    <w:rsid w:val="00004221"/>
    <w:rsid w:val="002937D2"/>
    <w:rsid w:val="00384CB4"/>
    <w:rsid w:val="003C4B52"/>
    <w:rsid w:val="004056E2"/>
    <w:rsid w:val="00473855"/>
    <w:rsid w:val="00534A75"/>
    <w:rsid w:val="0067428B"/>
    <w:rsid w:val="00750507"/>
    <w:rsid w:val="007F7D49"/>
    <w:rsid w:val="00962D0F"/>
    <w:rsid w:val="00B0213F"/>
    <w:rsid w:val="00BA0E5F"/>
    <w:rsid w:val="00C21237"/>
    <w:rsid w:val="00D56A9D"/>
    <w:rsid w:val="00E177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C12FF"/>
  <w15:chartTrackingRefBased/>
  <w15:docId w15:val="{265BE189-DBC7-4C3E-8513-87AFC357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21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C21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C212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C212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C212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C212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C212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C212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C21237"/>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21237"/>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C21237"/>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C21237"/>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C21237"/>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C21237"/>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C21237"/>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C21237"/>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C21237"/>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C21237"/>
    <w:rPr>
      <w:rFonts w:eastAsiaTheme="majorEastAsia" w:cstheme="majorBidi"/>
      <w:color w:val="272727" w:themeColor="text1" w:themeTint="D8"/>
    </w:rPr>
  </w:style>
  <w:style w:type="paragraph" w:styleId="Ttulo">
    <w:name w:val="Title"/>
    <w:basedOn w:val="Normal"/>
    <w:next w:val="Normal"/>
    <w:link w:val="TtuloCarter"/>
    <w:uiPriority w:val="10"/>
    <w:qFormat/>
    <w:rsid w:val="00C21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212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C21237"/>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C21237"/>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C21237"/>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C21237"/>
    <w:rPr>
      <w:i/>
      <w:iCs/>
      <w:color w:val="404040" w:themeColor="text1" w:themeTint="BF"/>
    </w:rPr>
  </w:style>
  <w:style w:type="paragraph" w:styleId="PargrafodaLista">
    <w:name w:val="List Paragraph"/>
    <w:basedOn w:val="Normal"/>
    <w:uiPriority w:val="34"/>
    <w:qFormat/>
    <w:rsid w:val="00C21237"/>
    <w:pPr>
      <w:ind w:left="720"/>
      <w:contextualSpacing/>
    </w:pPr>
  </w:style>
  <w:style w:type="character" w:styleId="nfaseIntensa">
    <w:name w:val="Intense Emphasis"/>
    <w:basedOn w:val="Tipodeletrapredefinidodopargrafo"/>
    <w:uiPriority w:val="21"/>
    <w:qFormat/>
    <w:rsid w:val="00C21237"/>
    <w:rPr>
      <w:i/>
      <w:iCs/>
      <w:color w:val="0F4761" w:themeColor="accent1" w:themeShade="BF"/>
    </w:rPr>
  </w:style>
  <w:style w:type="paragraph" w:styleId="CitaoIntensa">
    <w:name w:val="Intense Quote"/>
    <w:basedOn w:val="Normal"/>
    <w:next w:val="Normal"/>
    <w:link w:val="CitaoIntensaCarter"/>
    <w:uiPriority w:val="30"/>
    <w:qFormat/>
    <w:rsid w:val="00C21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C21237"/>
    <w:rPr>
      <w:i/>
      <w:iCs/>
      <w:color w:val="0F4761" w:themeColor="accent1" w:themeShade="BF"/>
    </w:rPr>
  </w:style>
  <w:style w:type="character" w:styleId="RefernciaIntensa">
    <w:name w:val="Intense Reference"/>
    <w:basedOn w:val="Tipodeletrapredefinidodopargrafo"/>
    <w:uiPriority w:val="32"/>
    <w:qFormat/>
    <w:rsid w:val="00C21237"/>
    <w:rPr>
      <w:b/>
      <w:bCs/>
      <w:smallCaps/>
      <w:color w:val="0F4761" w:themeColor="accent1" w:themeShade="BF"/>
      <w:spacing w:val="5"/>
    </w:rPr>
  </w:style>
  <w:style w:type="paragraph" w:styleId="Cabealhodondice">
    <w:name w:val="TOC Heading"/>
    <w:basedOn w:val="Ttulo1"/>
    <w:next w:val="Normal"/>
    <w:uiPriority w:val="39"/>
    <w:unhideWhenUsed/>
    <w:qFormat/>
    <w:rsid w:val="003C4B52"/>
    <w:pPr>
      <w:spacing w:before="240" w:after="0" w:line="259" w:lineRule="auto"/>
      <w:outlineLvl w:val="9"/>
    </w:pPr>
    <w:rPr>
      <w:kern w:val="0"/>
      <w:sz w:val="32"/>
      <w:szCs w:val="32"/>
      <w:lang w:eastAsia="pt-PT"/>
      <w14:ligatures w14:val="none"/>
    </w:rPr>
  </w:style>
  <w:style w:type="character" w:styleId="Hiperligao">
    <w:name w:val="Hyperlink"/>
    <w:basedOn w:val="Tipodeletrapredefinidodopargrafo"/>
    <w:uiPriority w:val="99"/>
    <w:unhideWhenUsed/>
    <w:rsid w:val="003C4B52"/>
    <w:rPr>
      <w:color w:val="467886" w:themeColor="hyperlink"/>
      <w:u w:val="single"/>
    </w:rPr>
  </w:style>
  <w:style w:type="character" w:styleId="MenoNoResolvida">
    <w:name w:val="Unresolved Mention"/>
    <w:basedOn w:val="Tipodeletrapredefinidodopargrafo"/>
    <w:uiPriority w:val="99"/>
    <w:semiHidden/>
    <w:unhideWhenUsed/>
    <w:rsid w:val="003C4B52"/>
    <w:rPr>
      <w:color w:val="605E5C"/>
      <w:shd w:val="clear" w:color="auto" w:fill="E1DFDD"/>
    </w:rPr>
  </w:style>
  <w:style w:type="paragraph" w:styleId="Cabealho">
    <w:name w:val="header"/>
    <w:basedOn w:val="Normal"/>
    <w:link w:val="CabealhoCarter"/>
    <w:uiPriority w:val="99"/>
    <w:unhideWhenUsed/>
    <w:rsid w:val="003C4B5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C4B52"/>
  </w:style>
  <w:style w:type="paragraph" w:styleId="Rodap">
    <w:name w:val="footer"/>
    <w:basedOn w:val="Normal"/>
    <w:link w:val="RodapCarter"/>
    <w:uiPriority w:val="99"/>
    <w:unhideWhenUsed/>
    <w:rsid w:val="003C4B5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C4B52"/>
  </w:style>
  <w:style w:type="paragraph" w:styleId="ndice1">
    <w:name w:val="toc 1"/>
    <w:basedOn w:val="Normal"/>
    <w:next w:val="Normal"/>
    <w:autoRedefine/>
    <w:uiPriority w:val="39"/>
    <w:unhideWhenUsed/>
    <w:rsid w:val="003C4B52"/>
    <w:pPr>
      <w:spacing w:after="100"/>
    </w:pPr>
  </w:style>
  <w:style w:type="paragraph" w:styleId="NormalWeb">
    <w:name w:val="Normal (Web)"/>
    <w:basedOn w:val="Normal"/>
    <w:uiPriority w:val="99"/>
    <w:semiHidden/>
    <w:unhideWhenUsed/>
    <w:rsid w:val="00384CB4"/>
    <w:pPr>
      <w:spacing w:before="100" w:beforeAutospacing="1" w:after="100" w:afterAutospacing="1" w:line="240" w:lineRule="auto"/>
    </w:pPr>
    <w:rPr>
      <w:rFonts w:ascii="Times New Roman" w:eastAsia="Times New Roman" w:hAnsi="Times New Roman" w:cs="Times New Roman"/>
      <w:kern w:val="0"/>
      <w:lang w:eastAsia="pt-PT"/>
      <w14:ligatures w14:val="none"/>
    </w:rPr>
  </w:style>
  <w:style w:type="paragraph" w:styleId="Legenda">
    <w:name w:val="caption"/>
    <w:basedOn w:val="Normal"/>
    <w:next w:val="Normal"/>
    <w:uiPriority w:val="35"/>
    <w:unhideWhenUsed/>
    <w:qFormat/>
    <w:rsid w:val="00384CB4"/>
    <w:pPr>
      <w:spacing w:after="200" w:line="240" w:lineRule="auto"/>
    </w:pPr>
    <w:rPr>
      <w:i/>
      <w:iCs/>
      <w:color w:val="0E2841" w:themeColor="text2"/>
      <w:sz w:val="18"/>
      <w:szCs w:val="18"/>
    </w:rPr>
  </w:style>
  <w:style w:type="paragraph" w:styleId="ndice2">
    <w:name w:val="toc 2"/>
    <w:basedOn w:val="Normal"/>
    <w:next w:val="Normal"/>
    <w:autoRedefine/>
    <w:uiPriority w:val="39"/>
    <w:unhideWhenUsed/>
    <w:rsid w:val="0000422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09151">
      <w:bodyDiv w:val="1"/>
      <w:marLeft w:val="0"/>
      <w:marRight w:val="0"/>
      <w:marTop w:val="0"/>
      <w:marBottom w:val="0"/>
      <w:divBdr>
        <w:top w:val="none" w:sz="0" w:space="0" w:color="auto"/>
        <w:left w:val="none" w:sz="0" w:space="0" w:color="auto"/>
        <w:bottom w:val="none" w:sz="0" w:space="0" w:color="auto"/>
        <w:right w:val="none" w:sz="0" w:space="0" w:color="auto"/>
      </w:divBdr>
    </w:div>
    <w:div w:id="163933018">
      <w:bodyDiv w:val="1"/>
      <w:marLeft w:val="0"/>
      <w:marRight w:val="0"/>
      <w:marTop w:val="0"/>
      <w:marBottom w:val="0"/>
      <w:divBdr>
        <w:top w:val="none" w:sz="0" w:space="0" w:color="auto"/>
        <w:left w:val="none" w:sz="0" w:space="0" w:color="auto"/>
        <w:bottom w:val="none" w:sz="0" w:space="0" w:color="auto"/>
        <w:right w:val="none" w:sz="0" w:space="0" w:color="auto"/>
      </w:divBdr>
    </w:div>
    <w:div w:id="262080459">
      <w:bodyDiv w:val="1"/>
      <w:marLeft w:val="0"/>
      <w:marRight w:val="0"/>
      <w:marTop w:val="0"/>
      <w:marBottom w:val="0"/>
      <w:divBdr>
        <w:top w:val="none" w:sz="0" w:space="0" w:color="auto"/>
        <w:left w:val="none" w:sz="0" w:space="0" w:color="auto"/>
        <w:bottom w:val="none" w:sz="0" w:space="0" w:color="auto"/>
        <w:right w:val="none" w:sz="0" w:space="0" w:color="auto"/>
      </w:divBdr>
    </w:div>
    <w:div w:id="324237590">
      <w:bodyDiv w:val="1"/>
      <w:marLeft w:val="0"/>
      <w:marRight w:val="0"/>
      <w:marTop w:val="0"/>
      <w:marBottom w:val="0"/>
      <w:divBdr>
        <w:top w:val="none" w:sz="0" w:space="0" w:color="auto"/>
        <w:left w:val="none" w:sz="0" w:space="0" w:color="auto"/>
        <w:bottom w:val="none" w:sz="0" w:space="0" w:color="auto"/>
        <w:right w:val="none" w:sz="0" w:space="0" w:color="auto"/>
      </w:divBdr>
    </w:div>
    <w:div w:id="407462312">
      <w:bodyDiv w:val="1"/>
      <w:marLeft w:val="0"/>
      <w:marRight w:val="0"/>
      <w:marTop w:val="0"/>
      <w:marBottom w:val="0"/>
      <w:divBdr>
        <w:top w:val="none" w:sz="0" w:space="0" w:color="auto"/>
        <w:left w:val="none" w:sz="0" w:space="0" w:color="auto"/>
        <w:bottom w:val="none" w:sz="0" w:space="0" w:color="auto"/>
        <w:right w:val="none" w:sz="0" w:space="0" w:color="auto"/>
      </w:divBdr>
    </w:div>
    <w:div w:id="435755944">
      <w:bodyDiv w:val="1"/>
      <w:marLeft w:val="0"/>
      <w:marRight w:val="0"/>
      <w:marTop w:val="0"/>
      <w:marBottom w:val="0"/>
      <w:divBdr>
        <w:top w:val="none" w:sz="0" w:space="0" w:color="auto"/>
        <w:left w:val="none" w:sz="0" w:space="0" w:color="auto"/>
        <w:bottom w:val="none" w:sz="0" w:space="0" w:color="auto"/>
        <w:right w:val="none" w:sz="0" w:space="0" w:color="auto"/>
      </w:divBdr>
      <w:divsChild>
        <w:div w:id="955138172">
          <w:marLeft w:val="0"/>
          <w:marRight w:val="0"/>
          <w:marTop w:val="0"/>
          <w:marBottom w:val="0"/>
          <w:divBdr>
            <w:top w:val="single" w:sz="2" w:space="0" w:color="auto"/>
            <w:left w:val="single" w:sz="2" w:space="0" w:color="auto"/>
            <w:bottom w:val="single" w:sz="2" w:space="0" w:color="auto"/>
            <w:right w:val="single" w:sz="2" w:space="0" w:color="auto"/>
          </w:divBdr>
          <w:divsChild>
            <w:div w:id="1668248846">
              <w:marLeft w:val="0"/>
              <w:marRight w:val="0"/>
              <w:marTop w:val="0"/>
              <w:marBottom w:val="0"/>
              <w:divBdr>
                <w:top w:val="single" w:sz="2" w:space="0" w:color="auto"/>
                <w:left w:val="single" w:sz="2" w:space="0" w:color="auto"/>
                <w:bottom w:val="single" w:sz="2" w:space="0" w:color="auto"/>
                <w:right w:val="single" w:sz="2" w:space="0" w:color="auto"/>
              </w:divBdr>
              <w:divsChild>
                <w:div w:id="116681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7887169">
          <w:marLeft w:val="0"/>
          <w:marRight w:val="0"/>
          <w:marTop w:val="0"/>
          <w:marBottom w:val="0"/>
          <w:divBdr>
            <w:top w:val="single" w:sz="2" w:space="0" w:color="auto"/>
            <w:left w:val="single" w:sz="2" w:space="0" w:color="auto"/>
            <w:bottom w:val="single" w:sz="2" w:space="0" w:color="auto"/>
            <w:right w:val="single" w:sz="2" w:space="0" w:color="auto"/>
          </w:divBdr>
          <w:divsChild>
            <w:div w:id="1804080391">
              <w:marLeft w:val="0"/>
              <w:marRight w:val="0"/>
              <w:marTop w:val="0"/>
              <w:marBottom w:val="0"/>
              <w:divBdr>
                <w:top w:val="single" w:sz="2" w:space="0" w:color="auto"/>
                <w:left w:val="single" w:sz="2" w:space="0" w:color="auto"/>
                <w:bottom w:val="single" w:sz="2" w:space="0" w:color="auto"/>
                <w:right w:val="single" w:sz="2" w:space="0" w:color="auto"/>
              </w:divBdr>
              <w:divsChild>
                <w:div w:id="161898929">
                  <w:marLeft w:val="0"/>
                  <w:marRight w:val="0"/>
                  <w:marTop w:val="0"/>
                  <w:marBottom w:val="0"/>
                  <w:divBdr>
                    <w:top w:val="single" w:sz="2" w:space="0" w:color="auto"/>
                    <w:left w:val="single" w:sz="2" w:space="0" w:color="auto"/>
                    <w:bottom w:val="single" w:sz="2" w:space="0" w:color="auto"/>
                    <w:right w:val="single" w:sz="2" w:space="0" w:color="auto"/>
                  </w:divBdr>
                  <w:divsChild>
                    <w:div w:id="124130372">
                      <w:marLeft w:val="0"/>
                      <w:marRight w:val="0"/>
                      <w:marTop w:val="0"/>
                      <w:marBottom w:val="0"/>
                      <w:divBdr>
                        <w:top w:val="single" w:sz="2" w:space="0" w:color="auto"/>
                        <w:left w:val="single" w:sz="2" w:space="0" w:color="auto"/>
                        <w:bottom w:val="single" w:sz="2" w:space="0" w:color="auto"/>
                        <w:right w:val="single" w:sz="2" w:space="0" w:color="auto"/>
                      </w:divBdr>
                      <w:divsChild>
                        <w:div w:id="738675037">
                          <w:marLeft w:val="0"/>
                          <w:marRight w:val="0"/>
                          <w:marTop w:val="0"/>
                          <w:marBottom w:val="0"/>
                          <w:divBdr>
                            <w:top w:val="single" w:sz="2" w:space="0" w:color="auto"/>
                            <w:left w:val="single" w:sz="2" w:space="0" w:color="auto"/>
                            <w:bottom w:val="single" w:sz="2" w:space="0" w:color="auto"/>
                            <w:right w:val="single" w:sz="2" w:space="0" w:color="auto"/>
                          </w:divBdr>
                          <w:divsChild>
                            <w:div w:id="183637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59794119">
              <w:marLeft w:val="0"/>
              <w:marRight w:val="0"/>
              <w:marTop w:val="0"/>
              <w:marBottom w:val="0"/>
              <w:divBdr>
                <w:top w:val="single" w:sz="2" w:space="0" w:color="auto"/>
                <w:left w:val="single" w:sz="2" w:space="0" w:color="auto"/>
                <w:bottom w:val="single" w:sz="2" w:space="0" w:color="auto"/>
                <w:right w:val="single" w:sz="2" w:space="0" w:color="auto"/>
              </w:divBdr>
              <w:divsChild>
                <w:div w:id="1066342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9859568">
      <w:bodyDiv w:val="1"/>
      <w:marLeft w:val="0"/>
      <w:marRight w:val="0"/>
      <w:marTop w:val="0"/>
      <w:marBottom w:val="0"/>
      <w:divBdr>
        <w:top w:val="none" w:sz="0" w:space="0" w:color="auto"/>
        <w:left w:val="none" w:sz="0" w:space="0" w:color="auto"/>
        <w:bottom w:val="none" w:sz="0" w:space="0" w:color="auto"/>
        <w:right w:val="none" w:sz="0" w:space="0" w:color="auto"/>
      </w:divBdr>
    </w:div>
    <w:div w:id="536358189">
      <w:bodyDiv w:val="1"/>
      <w:marLeft w:val="0"/>
      <w:marRight w:val="0"/>
      <w:marTop w:val="0"/>
      <w:marBottom w:val="0"/>
      <w:divBdr>
        <w:top w:val="none" w:sz="0" w:space="0" w:color="auto"/>
        <w:left w:val="none" w:sz="0" w:space="0" w:color="auto"/>
        <w:bottom w:val="none" w:sz="0" w:space="0" w:color="auto"/>
        <w:right w:val="none" w:sz="0" w:space="0" w:color="auto"/>
      </w:divBdr>
    </w:div>
    <w:div w:id="571618481">
      <w:bodyDiv w:val="1"/>
      <w:marLeft w:val="0"/>
      <w:marRight w:val="0"/>
      <w:marTop w:val="0"/>
      <w:marBottom w:val="0"/>
      <w:divBdr>
        <w:top w:val="none" w:sz="0" w:space="0" w:color="auto"/>
        <w:left w:val="none" w:sz="0" w:space="0" w:color="auto"/>
        <w:bottom w:val="none" w:sz="0" w:space="0" w:color="auto"/>
        <w:right w:val="none" w:sz="0" w:space="0" w:color="auto"/>
      </w:divBdr>
    </w:div>
    <w:div w:id="835339933">
      <w:bodyDiv w:val="1"/>
      <w:marLeft w:val="0"/>
      <w:marRight w:val="0"/>
      <w:marTop w:val="0"/>
      <w:marBottom w:val="0"/>
      <w:divBdr>
        <w:top w:val="none" w:sz="0" w:space="0" w:color="auto"/>
        <w:left w:val="none" w:sz="0" w:space="0" w:color="auto"/>
        <w:bottom w:val="none" w:sz="0" w:space="0" w:color="auto"/>
        <w:right w:val="none" w:sz="0" w:space="0" w:color="auto"/>
      </w:divBdr>
    </w:div>
    <w:div w:id="848181671">
      <w:bodyDiv w:val="1"/>
      <w:marLeft w:val="0"/>
      <w:marRight w:val="0"/>
      <w:marTop w:val="0"/>
      <w:marBottom w:val="0"/>
      <w:divBdr>
        <w:top w:val="none" w:sz="0" w:space="0" w:color="auto"/>
        <w:left w:val="none" w:sz="0" w:space="0" w:color="auto"/>
        <w:bottom w:val="none" w:sz="0" w:space="0" w:color="auto"/>
        <w:right w:val="none" w:sz="0" w:space="0" w:color="auto"/>
      </w:divBdr>
    </w:div>
    <w:div w:id="871723937">
      <w:bodyDiv w:val="1"/>
      <w:marLeft w:val="0"/>
      <w:marRight w:val="0"/>
      <w:marTop w:val="0"/>
      <w:marBottom w:val="0"/>
      <w:divBdr>
        <w:top w:val="none" w:sz="0" w:space="0" w:color="auto"/>
        <w:left w:val="none" w:sz="0" w:space="0" w:color="auto"/>
        <w:bottom w:val="none" w:sz="0" w:space="0" w:color="auto"/>
        <w:right w:val="none" w:sz="0" w:space="0" w:color="auto"/>
      </w:divBdr>
    </w:div>
    <w:div w:id="888566382">
      <w:bodyDiv w:val="1"/>
      <w:marLeft w:val="0"/>
      <w:marRight w:val="0"/>
      <w:marTop w:val="0"/>
      <w:marBottom w:val="0"/>
      <w:divBdr>
        <w:top w:val="none" w:sz="0" w:space="0" w:color="auto"/>
        <w:left w:val="none" w:sz="0" w:space="0" w:color="auto"/>
        <w:bottom w:val="none" w:sz="0" w:space="0" w:color="auto"/>
        <w:right w:val="none" w:sz="0" w:space="0" w:color="auto"/>
      </w:divBdr>
    </w:div>
    <w:div w:id="891618383">
      <w:bodyDiv w:val="1"/>
      <w:marLeft w:val="0"/>
      <w:marRight w:val="0"/>
      <w:marTop w:val="0"/>
      <w:marBottom w:val="0"/>
      <w:divBdr>
        <w:top w:val="none" w:sz="0" w:space="0" w:color="auto"/>
        <w:left w:val="none" w:sz="0" w:space="0" w:color="auto"/>
        <w:bottom w:val="none" w:sz="0" w:space="0" w:color="auto"/>
        <w:right w:val="none" w:sz="0" w:space="0" w:color="auto"/>
      </w:divBdr>
    </w:div>
    <w:div w:id="916550949">
      <w:bodyDiv w:val="1"/>
      <w:marLeft w:val="0"/>
      <w:marRight w:val="0"/>
      <w:marTop w:val="0"/>
      <w:marBottom w:val="0"/>
      <w:divBdr>
        <w:top w:val="none" w:sz="0" w:space="0" w:color="auto"/>
        <w:left w:val="none" w:sz="0" w:space="0" w:color="auto"/>
        <w:bottom w:val="none" w:sz="0" w:space="0" w:color="auto"/>
        <w:right w:val="none" w:sz="0" w:space="0" w:color="auto"/>
      </w:divBdr>
    </w:div>
    <w:div w:id="950547146">
      <w:bodyDiv w:val="1"/>
      <w:marLeft w:val="0"/>
      <w:marRight w:val="0"/>
      <w:marTop w:val="0"/>
      <w:marBottom w:val="0"/>
      <w:divBdr>
        <w:top w:val="none" w:sz="0" w:space="0" w:color="auto"/>
        <w:left w:val="none" w:sz="0" w:space="0" w:color="auto"/>
        <w:bottom w:val="none" w:sz="0" w:space="0" w:color="auto"/>
        <w:right w:val="none" w:sz="0" w:space="0" w:color="auto"/>
      </w:divBdr>
      <w:divsChild>
        <w:div w:id="714425944">
          <w:marLeft w:val="0"/>
          <w:marRight w:val="0"/>
          <w:marTop w:val="0"/>
          <w:marBottom w:val="0"/>
          <w:divBdr>
            <w:top w:val="single" w:sz="2" w:space="0" w:color="auto"/>
            <w:left w:val="single" w:sz="2" w:space="0" w:color="auto"/>
            <w:bottom w:val="single" w:sz="2" w:space="0" w:color="auto"/>
            <w:right w:val="single" w:sz="2" w:space="0" w:color="auto"/>
          </w:divBdr>
          <w:divsChild>
            <w:div w:id="1309286994">
              <w:marLeft w:val="0"/>
              <w:marRight w:val="0"/>
              <w:marTop w:val="0"/>
              <w:marBottom w:val="0"/>
              <w:divBdr>
                <w:top w:val="single" w:sz="2" w:space="0" w:color="auto"/>
                <w:left w:val="single" w:sz="2" w:space="0" w:color="auto"/>
                <w:bottom w:val="single" w:sz="2" w:space="0" w:color="auto"/>
                <w:right w:val="single" w:sz="2" w:space="0" w:color="auto"/>
              </w:divBdr>
              <w:divsChild>
                <w:div w:id="1140920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6256699">
          <w:marLeft w:val="0"/>
          <w:marRight w:val="0"/>
          <w:marTop w:val="0"/>
          <w:marBottom w:val="0"/>
          <w:divBdr>
            <w:top w:val="single" w:sz="2" w:space="0" w:color="auto"/>
            <w:left w:val="single" w:sz="2" w:space="0" w:color="auto"/>
            <w:bottom w:val="single" w:sz="2" w:space="0" w:color="auto"/>
            <w:right w:val="single" w:sz="2" w:space="0" w:color="auto"/>
          </w:divBdr>
          <w:divsChild>
            <w:div w:id="4746351">
              <w:marLeft w:val="0"/>
              <w:marRight w:val="0"/>
              <w:marTop w:val="0"/>
              <w:marBottom w:val="0"/>
              <w:divBdr>
                <w:top w:val="single" w:sz="2" w:space="0" w:color="auto"/>
                <w:left w:val="single" w:sz="2" w:space="0" w:color="auto"/>
                <w:bottom w:val="single" w:sz="2" w:space="0" w:color="auto"/>
                <w:right w:val="single" w:sz="2" w:space="0" w:color="auto"/>
              </w:divBdr>
              <w:divsChild>
                <w:div w:id="310182008">
                  <w:marLeft w:val="0"/>
                  <w:marRight w:val="0"/>
                  <w:marTop w:val="0"/>
                  <w:marBottom w:val="0"/>
                  <w:divBdr>
                    <w:top w:val="single" w:sz="2" w:space="0" w:color="auto"/>
                    <w:left w:val="single" w:sz="2" w:space="0" w:color="auto"/>
                    <w:bottom w:val="single" w:sz="2" w:space="0" w:color="auto"/>
                    <w:right w:val="single" w:sz="2" w:space="0" w:color="auto"/>
                  </w:divBdr>
                  <w:divsChild>
                    <w:div w:id="1840534828">
                      <w:marLeft w:val="0"/>
                      <w:marRight w:val="0"/>
                      <w:marTop w:val="0"/>
                      <w:marBottom w:val="0"/>
                      <w:divBdr>
                        <w:top w:val="single" w:sz="2" w:space="0" w:color="auto"/>
                        <w:left w:val="single" w:sz="2" w:space="0" w:color="auto"/>
                        <w:bottom w:val="single" w:sz="2" w:space="0" w:color="auto"/>
                        <w:right w:val="single" w:sz="2" w:space="0" w:color="auto"/>
                      </w:divBdr>
                      <w:divsChild>
                        <w:div w:id="1832023605">
                          <w:marLeft w:val="0"/>
                          <w:marRight w:val="0"/>
                          <w:marTop w:val="0"/>
                          <w:marBottom w:val="0"/>
                          <w:divBdr>
                            <w:top w:val="single" w:sz="2" w:space="0" w:color="auto"/>
                            <w:left w:val="single" w:sz="2" w:space="0" w:color="auto"/>
                            <w:bottom w:val="single" w:sz="2" w:space="0" w:color="auto"/>
                            <w:right w:val="single" w:sz="2" w:space="0" w:color="auto"/>
                          </w:divBdr>
                          <w:divsChild>
                            <w:div w:id="411194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8232390">
              <w:marLeft w:val="0"/>
              <w:marRight w:val="0"/>
              <w:marTop w:val="0"/>
              <w:marBottom w:val="0"/>
              <w:divBdr>
                <w:top w:val="single" w:sz="2" w:space="0" w:color="auto"/>
                <w:left w:val="single" w:sz="2" w:space="0" w:color="auto"/>
                <w:bottom w:val="single" w:sz="2" w:space="0" w:color="auto"/>
                <w:right w:val="single" w:sz="2" w:space="0" w:color="auto"/>
              </w:divBdr>
              <w:divsChild>
                <w:div w:id="2107652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3218600">
      <w:bodyDiv w:val="1"/>
      <w:marLeft w:val="0"/>
      <w:marRight w:val="0"/>
      <w:marTop w:val="0"/>
      <w:marBottom w:val="0"/>
      <w:divBdr>
        <w:top w:val="none" w:sz="0" w:space="0" w:color="auto"/>
        <w:left w:val="none" w:sz="0" w:space="0" w:color="auto"/>
        <w:bottom w:val="none" w:sz="0" w:space="0" w:color="auto"/>
        <w:right w:val="none" w:sz="0" w:space="0" w:color="auto"/>
      </w:divBdr>
    </w:div>
    <w:div w:id="999621999">
      <w:bodyDiv w:val="1"/>
      <w:marLeft w:val="0"/>
      <w:marRight w:val="0"/>
      <w:marTop w:val="0"/>
      <w:marBottom w:val="0"/>
      <w:divBdr>
        <w:top w:val="none" w:sz="0" w:space="0" w:color="auto"/>
        <w:left w:val="none" w:sz="0" w:space="0" w:color="auto"/>
        <w:bottom w:val="none" w:sz="0" w:space="0" w:color="auto"/>
        <w:right w:val="none" w:sz="0" w:space="0" w:color="auto"/>
      </w:divBdr>
    </w:div>
    <w:div w:id="1025407243">
      <w:bodyDiv w:val="1"/>
      <w:marLeft w:val="0"/>
      <w:marRight w:val="0"/>
      <w:marTop w:val="0"/>
      <w:marBottom w:val="0"/>
      <w:divBdr>
        <w:top w:val="none" w:sz="0" w:space="0" w:color="auto"/>
        <w:left w:val="none" w:sz="0" w:space="0" w:color="auto"/>
        <w:bottom w:val="none" w:sz="0" w:space="0" w:color="auto"/>
        <w:right w:val="none" w:sz="0" w:space="0" w:color="auto"/>
      </w:divBdr>
    </w:div>
    <w:div w:id="1083991690">
      <w:bodyDiv w:val="1"/>
      <w:marLeft w:val="0"/>
      <w:marRight w:val="0"/>
      <w:marTop w:val="0"/>
      <w:marBottom w:val="0"/>
      <w:divBdr>
        <w:top w:val="none" w:sz="0" w:space="0" w:color="auto"/>
        <w:left w:val="none" w:sz="0" w:space="0" w:color="auto"/>
        <w:bottom w:val="none" w:sz="0" w:space="0" w:color="auto"/>
        <w:right w:val="none" w:sz="0" w:space="0" w:color="auto"/>
      </w:divBdr>
    </w:div>
    <w:div w:id="1120681525">
      <w:bodyDiv w:val="1"/>
      <w:marLeft w:val="0"/>
      <w:marRight w:val="0"/>
      <w:marTop w:val="0"/>
      <w:marBottom w:val="0"/>
      <w:divBdr>
        <w:top w:val="none" w:sz="0" w:space="0" w:color="auto"/>
        <w:left w:val="none" w:sz="0" w:space="0" w:color="auto"/>
        <w:bottom w:val="none" w:sz="0" w:space="0" w:color="auto"/>
        <w:right w:val="none" w:sz="0" w:space="0" w:color="auto"/>
      </w:divBdr>
    </w:div>
    <w:div w:id="1125202031">
      <w:bodyDiv w:val="1"/>
      <w:marLeft w:val="0"/>
      <w:marRight w:val="0"/>
      <w:marTop w:val="0"/>
      <w:marBottom w:val="0"/>
      <w:divBdr>
        <w:top w:val="none" w:sz="0" w:space="0" w:color="auto"/>
        <w:left w:val="none" w:sz="0" w:space="0" w:color="auto"/>
        <w:bottom w:val="none" w:sz="0" w:space="0" w:color="auto"/>
        <w:right w:val="none" w:sz="0" w:space="0" w:color="auto"/>
      </w:divBdr>
    </w:div>
    <w:div w:id="1245797621">
      <w:bodyDiv w:val="1"/>
      <w:marLeft w:val="0"/>
      <w:marRight w:val="0"/>
      <w:marTop w:val="0"/>
      <w:marBottom w:val="0"/>
      <w:divBdr>
        <w:top w:val="none" w:sz="0" w:space="0" w:color="auto"/>
        <w:left w:val="none" w:sz="0" w:space="0" w:color="auto"/>
        <w:bottom w:val="none" w:sz="0" w:space="0" w:color="auto"/>
        <w:right w:val="none" w:sz="0" w:space="0" w:color="auto"/>
      </w:divBdr>
    </w:div>
    <w:div w:id="1257902922">
      <w:bodyDiv w:val="1"/>
      <w:marLeft w:val="0"/>
      <w:marRight w:val="0"/>
      <w:marTop w:val="0"/>
      <w:marBottom w:val="0"/>
      <w:divBdr>
        <w:top w:val="none" w:sz="0" w:space="0" w:color="auto"/>
        <w:left w:val="none" w:sz="0" w:space="0" w:color="auto"/>
        <w:bottom w:val="none" w:sz="0" w:space="0" w:color="auto"/>
        <w:right w:val="none" w:sz="0" w:space="0" w:color="auto"/>
      </w:divBdr>
    </w:div>
    <w:div w:id="1348292314">
      <w:bodyDiv w:val="1"/>
      <w:marLeft w:val="0"/>
      <w:marRight w:val="0"/>
      <w:marTop w:val="0"/>
      <w:marBottom w:val="0"/>
      <w:divBdr>
        <w:top w:val="none" w:sz="0" w:space="0" w:color="auto"/>
        <w:left w:val="none" w:sz="0" w:space="0" w:color="auto"/>
        <w:bottom w:val="none" w:sz="0" w:space="0" w:color="auto"/>
        <w:right w:val="none" w:sz="0" w:space="0" w:color="auto"/>
      </w:divBdr>
    </w:div>
    <w:div w:id="1389570195">
      <w:bodyDiv w:val="1"/>
      <w:marLeft w:val="0"/>
      <w:marRight w:val="0"/>
      <w:marTop w:val="0"/>
      <w:marBottom w:val="0"/>
      <w:divBdr>
        <w:top w:val="none" w:sz="0" w:space="0" w:color="auto"/>
        <w:left w:val="none" w:sz="0" w:space="0" w:color="auto"/>
        <w:bottom w:val="none" w:sz="0" w:space="0" w:color="auto"/>
        <w:right w:val="none" w:sz="0" w:space="0" w:color="auto"/>
      </w:divBdr>
    </w:div>
    <w:div w:id="1500341670">
      <w:bodyDiv w:val="1"/>
      <w:marLeft w:val="0"/>
      <w:marRight w:val="0"/>
      <w:marTop w:val="0"/>
      <w:marBottom w:val="0"/>
      <w:divBdr>
        <w:top w:val="none" w:sz="0" w:space="0" w:color="auto"/>
        <w:left w:val="none" w:sz="0" w:space="0" w:color="auto"/>
        <w:bottom w:val="none" w:sz="0" w:space="0" w:color="auto"/>
        <w:right w:val="none" w:sz="0" w:space="0" w:color="auto"/>
      </w:divBdr>
    </w:div>
    <w:div w:id="1520697578">
      <w:bodyDiv w:val="1"/>
      <w:marLeft w:val="0"/>
      <w:marRight w:val="0"/>
      <w:marTop w:val="0"/>
      <w:marBottom w:val="0"/>
      <w:divBdr>
        <w:top w:val="none" w:sz="0" w:space="0" w:color="auto"/>
        <w:left w:val="none" w:sz="0" w:space="0" w:color="auto"/>
        <w:bottom w:val="none" w:sz="0" w:space="0" w:color="auto"/>
        <w:right w:val="none" w:sz="0" w:space="0" w:color="auto"/>
      </w:divBdr>
    </w:div>
    <w:div w:id="1606772069">
      <w:bodyDiv w:val="1"/>
      <w:marLeft w:val="0"/>
      <w:marRight w:val="0"/>
      <w:marTop w:val="0"/>
      <w:marBottom w:val="0"/>
      <w:divBdr>
        <w:top w:val="none" w:sz="0" w:space="0" w:color="auto"/>
        <w:left w:val="none" w:sz="0" w:space="0" w:color="auto"/>
        <w:bottom w:val="none" w:sz="0" w:space="0" w:color="auto"/>
        <w:right w:val="none" w:sz="0" w:space="0" w:color="auto"/>
      </w:divBdr>
    </w:div>
    <w:div w:id="1697735314">
      <w:bodyDiv w:val="1"/>
      <w:marLeft w:val="0"/>
      <w:marRight w:val="0"/>
      <w:marTop w:val="0"/>
      <w:marBottom w:val="0"/>
      <w:divBdr>
        <w:top w:val="none" w:sz="0" w:space="0" w:color="auto"/>
        <w:left w:val="none" w:sz="0" w:space="0" w:color="auto"/>
        <w:bottom w:val="none" w:sz="0" w:space="0" w:color="auto"/>
        <w:right w:val="none" w:sz="0" w:space="0" w:color="auto"/>
      </w:divBdr>
    </w:div>
    <w:div w:id="1735397978">
      <w:bodyDiv w:val="1"/>
      <w:marLeft w:val="0"/>
      <w:marRight w:val="0"/>
      <w:marTop w:val="0"/>
      <w:marBottom w:val="0"/>
      <w:divBdr>
        <w:top w:val="none" w:sz="0" w:space="0" w:color="auto"/>
        <w:left w:val="none" w:sz="0" w:space="0" w:color="auto"/>
        <w:bottom w:val="none" w:sz="0" w:space="0" w:color="auto"/>
        <w:right w:val="none" w:sz="0" w:space="0" w:color="auto"/>
      </w:divBdr>
    </w:div>
    <w:div w:id="1764573100">
      <w:bodyDiv w:val="1"/>
      <w:marLeft w:val="0"/>
      <w:marRight w:val="0"/>
      <w:marTop w:val="0"/>
      <w:marBottom w:val="0"/>
      <w:divBdr>
        <w:top w:val="none" w:sz="0" w:space="0" w:color="auto"/>
        <w:left w:val="none" w:sz="0" w:space="0" w:color="auto"/>
        <w:bottom w:val="none" w:sz="0" w:space="0" w:color="auto"/>
        <w:right w:val="none" w:sz="0" w:space="0" w:color="auto"/>
      </w:divBdr>
    </w:div>
    <w:div w:id="21213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2232</Words>
  <Characters>12055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dc:creator>
  <cp:keywords/>
  <dc:description/>
  <cp:lastModifiedBy>M G</cp:lastModifiedBy>
  <cp:revision>3</cp:revision>
  <dcterms:created xsi:type="dcterms:W3CDTF">2024-09-27T13:38:00Z</dcterms:created>
  <dcterms:modified xsi:type="dcterms:W3CDTF">2024-09-27T14:03:00Z</dcterms:modified>
</cp:coreProperties>
</file>