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rPr/>
      </w:pPr>
      <w:r>
        <w:rPr/>
        <w:t>HỌC VIỆN CÔNG NGHỆ BƯU CHÍNH VIỄN THÔNG</w:t>
      </w:r>
    </w:p>
    <w:p>
      <w:pPr>
        <w:pStyle w:val="BodyText"/>
        <w:bidi w:val="0"/>
        <w:rPr/>
      </w:pPr>
      <w:r>
        <w:rPr/>
        <w:t>KHOA AN TOÀN THÔNG TIN</w:t>
      </w:r>
    </w:p>
    <w:p>
      <w:pPr>
        <w:pStyle w:val="BodyText"/>
        <w:bidi w:val="0"/>
        <w:rPr/>
      </w:pPr>
      <w:r>
        <w:rPr/>
        <w:drawing>
          <wp:inline distT="0" distB="0" distL="0" distR="0">
            <wp:extent cx="742950" cy="7429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link="rId2"/>
                    <a:stretch>
                      <a:fillRect/>
                    </a:stretch>
                  </pic:blipFill>
                  <pic:spPr bwMode="auto">
                    <a:xfrm>
                      <a:off x="0" y="0"/>
                      <a:ext cx="742950" cy="742950"/>
                    </a:xfrm>
                    <a:prstGeom prst="rect">
                      <a:avLst/>
                    </a:prstGeom>
                  </pic:spPr>
                </pic:pic>
              </a:graphicData>
            </a:graphic>
          </wp:inline>
        </w:drawing>
      </w:r>
    </w:p>
    <w:p>
      <w:pPr>
        <w:pStyle w:val="BodyText"/>
        <w:bidi w:val="0"/>
        <w:rPr/>
      </w:pPr>
      <w:r>
        <w:rPr/>
        <w:t>MINH CHỨNG LAB</w:t>
      </w:r>
    </w:p>
    <w:p>
      <w:pPr>
        <w:pStyle w:val="BodyText"/>
        <w:bidi w:val="0"/>
        <w:rPr/>
      </w:pPr>
      <w:r>
        <w:rPr/>
        <w:t>HỌC PHẦN: CÁC KĨ THUẬT GIẤU TIN</w:t>
      </w:r>
    </w:p>
    <w:p>
      <w:pPr>
        <w:pStyle w:val="BodyText"/>
        <w:bidi w:val="0"/>
        <w:rPr/>
      </w:pPr>
      <w:r>
        <w:rPr/>
        <w:t>MÃ HỌC PHẦN: INT14102</w:t>
      </w:r>
    </w:p>
    <w:p>
      <w:pPr>
        <w:pStyle w:val="BodyText"/>
        <w:bidi w:val="0"/>
        <w:rPr/>
      </w:pPr>
      <w:r>
        <w:rPr/>
        <w:br/>
        <w:br/>
        <w:t>TÊN LAB: H264-IFRAME-SCENE-STEGO — GIẤU TIN VÀO I-FRAME TẠI ĐIỂM CẮT CẢNH ĐỘT NGỘT</w:t>
      </w:r>
    </w:p>
    <w:p>
      <w:pPr>
        <w:pStyle w:val="BodyText"/>
        <w:bidi w:val="0"/>
        <w:ind w:hanging="0" w:start="2160" w:end="0"/>
        <w:rPr>
          <w:sz w:val="28"/>
        </w:rPr>
      </w:pPr>
      <w:r>
        <w:rPr>
          <w:sz w:val="28"/>
        </w:rPr>
        <w:br/>
        <w:br/>
        <w:t>Sinh viên thực hiện:</w:t>
      </w:r>
    </w:p>
    <w:tbl>
      <w:tblPr>
        <w:tblW w:w="3602" w:type="dxa"/>
        <w:jc w:val="center"/>
        <w:tblInd w:w="0" w:type="dxa"/>
        <w:tblLayout w:type="fixed"/>
        <w:tblCellMar>
          <w:top w:w="0" w:type="dxa"/>
          <w:start w:w="0" w:type="dxa"/>
          <w:bottom w:w="0" w:type="dxa"/>
          <w:end w:w="0" w:type="dxa"/>
        </w:tblCellMar>
      </w:tblPr>
      <w:tblGrid>
        <w:gridCol w:w="1786"/>
        <w:gridCol w:w="1816"/>
      </w:tblGrid>
      <w:tr>
        <w:trPr/>
        <w:tc>
          <w:tcPr>
            <w:tcW w:w="1786" w:type="dxa"/>
            <w:tcBorders/>
            <w:shd w:fill="FFFFFF" w:val="clear"/>
            <w:vAlign w:val="center"/>
          </w:tcPr>
          <w:p>
            <w:pPr>
              <w:pStyle w:val="TableContents"/>
              <w:bidi w:val="0"/>
              <w:spacing w:before="0" w:after="283"/>
              <w:ind w:hanging="0" w:start="0" w:end="0"/>
              <w:rPr>
                <w:sz w:val="28"/>
              </w:rPr>
            </w:pPr>
            <w:r>
              <w:rPr>
                <w:sz w:val="28"/>
              </w:rPr>
              <w:t>B22DCAT035</w:t>
            </w:r>
          </w:p>
        </w:tc>
        <w:tc>
          <w:tcPr>
            <w:tcW w:w="1816" w:type="dxa"/>
            <w:tcBorders/>
            <w:shd w:fill="FFFFFF" w:val="clear"/>
            <w:vAlign w:val="center"/>
          </w:tcPr>
          <w:p>
            <w:pPr>
              <w:pStyle w:val="TableContents"/>
              <w:bidi w:val="0"/>
              <w:spacing w:before="0" w:after="283"/>
              <w:rPr>
                <w:sz w:val="28"/>
              </w:rPr>
            </w:pPr>
            <w:r>
              <w:rPr>
                <w:sz w:val="28"/>
              </w:rPr>
              <w:t>B22DCAT035</w:t>
            </w:r>
          </w:p>
        </w:tc>
      </w:tr>
    </w:tbl>
    <w:p>
      <w:pPr>
        <w:pStyle w:val="BodyText"/>
        <w:bidi w:val="0"/>
        <w:ind w:hanging="0" w:start="0" w:end="0"/>
        <w:rPr>
          <w:sz w:val="28"/>
        </w:rPr>
      </w:pPr>
      <w:r>
        <w:rPr>
          <w:sz w:val="28"/>
        </w:rPr>
        <w:br/>
        <w:br/>
        <w:t>Giảng viên hướng dẫn: PGS.TS. Đỗ Xuân Chợ</w:t>
      </w:r>
    </w:p>
    <w:p>
      <w:pPr>
        <w:pStyle w:val="BodyText"/>
        <w:bidi w:val="0"/>
        <w:ind w:hanging="0" w:start="0" w:end="0"/>
        <w:rPr>
          <w:b/>
          <w:sz w:val="28"/>
        </w:rPr>
      </w:pPr>
      <w:r>
        <w:rPr>
          <w:b/>
          <w:sz w:val="28"/>
        </w:rPr>
        <w:t>HÀ NỘI 5-2026</w:t>
      </w:r>
    </w:p>
    <w:p>
      <w:pPr>
        <w:pStyle w:val="Heading2"/>
        <w:bidi w:val="0"/>
        <w:rPr/>
      </w:pPr>
      <w:r>
        <w:rPr/>
        <w:t>1. Giới thiệu Lab</w:t>
      </w:r>
    </w:p>
    <w:tbl>
      <w:tblPr>
        <w:tblW w:w="10086" w:type="dxa"/>
        <w:jc w:val="start"/>
        <w:tblInd w:w="0" w:type="dxa"/>
        <w:tblLayout w:type="fixed"/>
        <w:tblCellMar>
          <w:top w:w="28" w:type="dxa"/>
          <w:start w:w="28" w:type="dxa"/>
          <w:bottom w:w="28" w:type="dxa"/>
          <w:end w:w="28" w:type="dxa"/>
        </w:tblCellMar>
      </w:tblPr>
      <w:tblGrid>
        <w:gridCol w:w="1406"/>
        <w:gridCol w:w="8680"/>
      </w:tblGrid>
      <w:tr>
        <w:trPr/>
        <w:tc>
          <w:tcPr>
            <w:tcW w:w="1406" w:type="dxa"/>
            <w:tcBorders/>
            <w:vAlign w:val="center"/>
          </w:tcPr>
          <w:p>
            <w:pPr>
              <w:pStyle w:val="TableHeading"/>
              <w:suppressLineNumbers/>
              <w:shd w:fill="003087" w:val="clear"/>
              <w:bidi w:val="0"/>
              <w:spacing w:before="0" w:after="283"/>
              <w:jc w:val="start"/>
              <w:rPr/>
            </w:pPr>
            <w:r>
              <w:rPr/>
              <w:t>Thông tin</w:t>
            </w:r>
          </w:p>
        </w:tc>
        <w:tc>
          <w:tcPr>
            <w:tcW w:w="8680" w:type="dxa"/>
            <w:tcBorders/>
            <w:vAlign w:val="center"/>
          </w:tcPr>
          <w:p>
            <w:pPr>
              <w:pStyle w:val="TableHeading"/>
              <w:suppressLineNumbers/>
              <w:shd w:fill="003087" w:val="clear"/>
              <w:bidi w:val="0"/>
              <w:spacing w:before="0" w:after="283"/>
              <w:jc w:val="start"/>
              <w:rPr/>
            </w:pPr>
            <w:r>
              <w:rPr/>
              <w:t>Chi tiết</w:t>
            </w:r>
          </w:p>
        </w:tc>
      </w:tr>
      <w:tr>
        <w:trPr/>
        <w:tc>
          <w:tcPr>
            <w:tcW w:w="1406" w:type="dxa"/>
            <w:tcBorders/>
            <w:vAlign w:val="center"/>
          </w:tcPr>
          <w:p>
            <w:pPr>
              <w:pStyle w:val="TableContents"/>
              <w:bidi w:val="0"/>
              <w:spacing w:before="0" w:after="283"/>
              <w:rPr/>
            </w:pPr>
            <w:r>
              <w:rPr/>
              <w:t>Tên Lab</w:t>
            </w:r>
          </w:p>
        </w:tc>
        <w:tc>
          <w:tcPr>
            <w:tcW w:w="8680" w:type="dxa"/>
            <w:tcBorders/>
            <w:vAlign w:val="center"/>
          </w:tcPr>
          <w:p>
            <w:pPr>
              <w:pStyle w:val="TableContents"/>
              <w:bidi w:val="0"/>
              <w:spacing w:before="0" w:after="283"/>
              <w:rPr/>
            </w:pPr>
            <w:r>
              <w:rPr>
                <w:rStyle w:val="SourceText"/>
              </w:rPr>
              <w:t>h264-iframe-scene-stego</w:t>
            </w:r>
          </w:p>
        </w:tc>
      </w:tr>
      <w:tr>
        <w:trPr/>
        <w:tc>
          <w:tcPr>
            <w:tcW w:w="1406" w:type="dxa"/>
            <w:tcBorders/>
            <w:vAlign w:val="center"/>
          </w:tcPr>
          <w:p>
            <w:pPr>
              <w:pStyle w:val="TableContents"/>
              <w:bidi w:val="0"/>
              <w:spacing w:before="0" w:after="283"/>
              <w:rPr/>
            </w:pPr>
            <w:r>
              <w:rPr/>
              <w:t>Kỹ thuật</w:t>
            </w:r>
          </w:p>
        </w:tc>
        <w:tc>
          <w:tcPr>
            <w:tcW w:w="8680" w:type="dxa"/>
            <w:tcBorders/>
            <w:vAlign w:val="center"/>
          </w:tcPr>
          <w:p>
            <w:pPr>
              <w:pStyle w:val="TableContents"/>
              <w:bidi w:val="0"/>
              <w:spacing w:before="0" w:after="283"/>
              <w:rPr/>
            </w:pPr>
            <w:r>
              <w:rPr/>
              <w:t>Phát hiện hard scene cut, chọn I-frame target và nhúng payload bằng mô phỏng DCT LSB trong video H.264.</w:t>
            </w:r>
          </w:p>
        </w:tc>
      </w:tr>
      <w:tr>
        <w:trPr/>
        <w:tc>
          <w:tcPr>
            <w:tcW w:w="1406" w:type="dxa"/>
            <w:tcBorders/>
            <w:vAlign w:val="center"/>
          </w:tcPr>
          <w:p>
            <w:pPr>
              <w:pStyle w:val="TableContents"/>
              <w:bidi w:val="0"/>
              <w:spacing w:before="0" w:after="283"/>
              <w:rPr/>
            </w:pPr>
            <w:r>
              <w:rPr/>
              <w:t>Công cụ</w:t>
            </w:r>
          </w:p>
        </w:tc>
        <w:tc>
          <w:tcPr>
            <w:tcW w:w="8680" w:type="dxa"/>
            <w:tcBorders/>
            <w:vAlign w:val="center"/>
          </w:tcPr>
          <w:p>
            <w:pPr>
              <w:pStyle w:val="TableContents"/>
              <w:bidi w:val="0"/>
              <w:spacing w:before="0" w:after="283"/>
              <w:rPr/>
            </w:pPr>
            <w:r>
              <w:rPr>
                <w:rStyle w:val="SourceText"/>
              </w:rPr>
              <w:t>python3</w:t>
            </w:r>
            <w:r>
              <w:rPr/>
              <w:t xml:space="preserve">, </w:t>
            </w:r>
            <w:r>
              <w:rPr>
                <w:rStyle w:val="SourceText"/>
              </w:rPr>
              <w:t>ffmpeg</w:t>
            </w:r>
            <w:r>
              <w:rPr/>
              <w:t xml:space="preserve">, </w:t>
            </w:r>
            <w:r>
              <w:rPr>
                <w:rStyle w:val="SourceText"/>
              </w:rPr>
              <w:t>ffprobe</w:t>
            </w:r>
            <w:r>
              <w:rPr/>
              <w:t xml:space="preserve">, </w:t>
            </w:r>
            <w:r>
              <w:rPr>
                <w:rStyle w:val="SourceText"/>
              </w:rPr>
              <w:t>libx264</w:t>
            </w:r>
            <w:r>
              <w:rPr/>
              <w:t xml:space="preserve">, </w:t>
            </w:r>
            <w:r>
              <w:rPr>
                <w:rStyle w:val="SourceText"/>
              </w:rPr>
              <w:t>docker</w:t>
            </w:r>
            <w:r>
              <w:rPr/>
              <w:t xml:space="preserve">, </w:t>
            </w:r>
            <w:r>
              <w:rPr>
                <w:rStyle w:val="SourceText"/>
              </w:rPr>
              <w:t>checkwork</w:t>
            </w:r>
            <w:r>
              <w:rPr/>
              <w:t>.</w:t>
            </w:r>
          </w:p>
        </w:tc>
      </w:tr>
      <w:tr>
        <w:trPr/>
        <w:tc>
          <w:tcPr>
            <w:tcW w:w="1406" w:type="dxa"/>
            <w:tcBorders/>
            <w:vAlign w:val="center"/>
          </w:tcPr>
          <w:p>
            <w:pPr>
              <w:pStyle w:val="TableContents"/>
              <w:bidi w:val="0"/>
              <w:spacing w:before="0" w:after="283"/>
              <w:rPr/>
            </w:pPr>
            <w:r>
              <w:rPr/>
              <w:t>Kết quả cần đạt</w:t>
            </w:r>
          </w:p>
        </w:tc>
        <w:tc>
          <w:tcPr>
            <w:tcW w:w="8680" w:type="dxa"/>
            <w:tcBorders/>
            <w:vAlign w:val="center"/>
          </w:tcPr>
          <w:p>
            <w:pPr>
              <w:pStyle w:val="TableContents"/>
              <w:bidi w:val="0"/>
              <w:spacing w:before="0" w:after="283"/>
              <w:rPr/>
            </w:pPr>
            <w:r>
              <w:rPr/>
              <w:t xml:space="preserve">Khôi phục đúng thông điệp </w:t>
            </w:r>
            <w:r>
              <w:rPr>
                <w:rStyle w:val="SourceText"/>
              </w:rPr>
              <w:t>IFRAME_SCENE_H264_OK</w:t>
            </w:r>
            <w:r>
              <w:rPr/>
              <w:t>, xác nhận H.264, đo capacity và PSNR.</w:t>
            </w:r>
          </w:p>
        </w:tc>
      </w:tr>
    </w:tbl>
    <w:p>
      <w:pPr>
        <w:pStyle w:val="BodyText"/>
        <w:bidi w:val="0"/>
        <w:rPr>
          <w:b/>
        </w:rPr>
      </w:pPr>
      <w:r>
        <w:rPr>
          <w:b/>
        </w:rPr>
        <w:t>Mục tiêu học tập</w:t>
      </w:r>
    </w:p>
    <w:p>
      <w:pPr>
        <w:pStyle w:val="BodyText"/>
        <w:numPr>
          <w:ilvl w:val="0"/>
          <w:numId w:val="1"/>
        </w:numPr>
        <w:tabs>
          <w:tab w:val="clear" w:pos="1134"/>
          <w:tab w:val="left" w:pos="709" w:leader="none"/>
        </w:tabs>
        <w:bidi w:val="0"/>
        <w:spacing w:before="0" w:after="0"/>
        <w:ind w:hanging="283" w:start="709"/>
        <w:rPr/>
      </w:pPr>
      <w:r>
        <w:rPr/>
        <w:t>Hiểu hiệu ứng che khuất thị giác tại hard scene cut.</w:t>
      </w:r>
    </w:p>
    <w:p>
      <w:pPr>
        <w:pStyle w:val="BodyText"/>
        <w:numPr>
          <w:ilvl w:val="0"/>
          <w:numId w:val="1"/>
        </w:numPr>
        <w:tabs>
          <w:tab w:val="clear" w:pos="1134"/>
          <w:tab w:val="left" w:pos="709" w:leader="none"/>
        </w:tabs>
        <w:bidi w:val="0"/>
        <w:spacing w:before="0" w:after="0"/>
        <w:ind w:hanging="283" w:start="709"/>
        <w:rPr/>
      </w:pPr>
      <w:r>
        <w:rPr/>
        <w:t>Thực hành phát hiện chuyển cảnh bằng frame difference.</w:t>
      </w:r>
    </w:p>
    <w:p>
      <w:pPr>
        <w:pStyle w:val="BodyText"/>
        <w:numPr>
          <w:ilvl w:val="0"/>
          <w:numId w:val="1"/>
        </w:numPr>
        <w:tabs>
          <w:tab w:val="clear" w:pos="1134"/>
          <w:tab w:val="left" w:pos="709" w:leader="none"/>
        </w:tabs>
        <w:bidi w:val="0"/>
        <w:spacing w:before="0" w:after="0"/>
        <w:ind w:hanging="283" w:start="709"/>
        <w:rPr/>
      </w:pPr>
      <w:r>
        <w:rPr/>
        <w:t>Nhúng và trích xuất payload tại I-frame target.</w:t>
      </w:r>
    </w:p>
    <w:p>
      <w:pPr>
        <w:pStyle w:val="BodyText"/>
        <w:numPr>
          <w:ilvl w:val="0"/>
          <w:numId w:val="1"/>
        </w:numPr>
        <w:tabs>
          <w:tab w:val="clear" w:pos="1134"/>
          <w:tab w:val="left" w:pos="709" w:leader="none"/>
        </w:tabs>
        <w:bidi w:val="0"/>
        <w:ind w:hanging="283" w:start="709"/>
        <w:rPr/>
      </w:pPr>
      <w:r>
        <w:rPr/>
        <w:t>Đánh giá capacity và chất lượng video sau nhúng.</w:t>
      </w:r>
    </w:p>
    <w:p>
      <w:pPr>
        <w:pStyle w:val="Heading2"/>
        <w:bidi w:val="0"/>
        <w:rPr/>
      </w:pPr>
      <w:r>
        <w:rPr/>
        <w:t>2. Kịch bản</w:t>
      </w:r>
    </w:p>
    <w:p>
      <w:pPr>
        <w:pStyle w:val="BodyText"/>
        <w:bidi w:val="0"/>
        <w:rPr/>
      </w:pPr>
      <w:r>
        <w:rPr/>
        <w:t>Khi cảnh thay đổi đột ngột, encoder H.264 thường tạo frame nội mã hóa mới. Lab tận dụng frame tại điểm này để nhúng thông điệp vào vùng mô phỏng hệ số DCT tần số cao, sau đó encode lại bằng H.264.</w:t>
      </w:r>
    </w:p>
    <w:p>
      <w:pPr>
        <w:pStyle w:val="Heading2"/>
        <w:bidi w:val="0"/>
        <w:rPr/>
      </w:pPr>
      <w:r>
        <w:rPr/>
        <w:t>3. Cài và chạy bài lab</w:t>
      </w:r>
    </w:p>
    <w:p>
      <w:pPr>
        <w:pStyle w:val="PreformattedText"/>
        <w:bidi w:val="0"/>
        <w:rPr/>
      </w:pPr>
      <w:r>
        <w:rPr/>
        <w:t>imodule https://raw.githubusercontent.com/bac-ptit/labtainer/main/h264-iframe-scene-stego-hoangbac2004-imodule.tar</w:t>
      </w:r>
    </w:p>
    <w:p>
      <w:pPr>
        <w:pStyle w:val="PreformattedText"/>
        <w:bidi w:val="0"/>
        <w:rPr/>
      </w:pPr>
      <w:r>
        <w:rPr/>
        <w:t>docker pull hoangbac2004/h264-iframe-scene-stego.students.student:latest</w:t>
      </w:r>
    </w:p>
    <w:p>
      <w:pPr>
        <w:pStyle w:val="PreformattedText"/>
        <w:bidi w:val="0"/>
        <w:spacing w:before="0" w:after="283"/>
        <w:rPr/>
      </w:pPr>
      <w:r>
        <w:rPr/>
        <w:t>labtainer -r h264-iframe-scene-stego</w:t>
      </w:r>
    </w:p>
    <w:p>
      <w:pPr>
        <w:pStyle w:val="BodyText"/>
        <w:bidi w:val="0"/>
        <w:rPr/>
      </w:pPr>
      <w:r>
        <w:rPr/>
        <w:t>&lt;Ảnh&gt;</w:t>
      </w:r>
    </w:p>
    <w:p>
      <w:pPr>
        <w:pStyle w:val="Heading2"/>
        <w:bidi w:val="0"/>
        <w:rPr/>
      </w:pPr>
      <w:r>
        <w:rPr/>
        <w:t>4. Các nhiệm vụ</w:t>
      </w:r>
    </w:p>
    <w:p>
      <w:pPr>
        <w:pStyle w:val="BodyText"/>
        <w:bidi w:val="0"/>
        <w:rPr>
          <w:b/>
        </w:rPr>
      </w:pPr>
      <w:r>
        <w:rPr>
          <w:b/>
        </w:rPr>
        <w:t>Nhiệm vụ 1 — Tạo video H.264 có hard scene cut</w:t>
      </w:r>
    </w:p>
    <w:p>
      <w:pPr>
        <w:pStyle w:val="PreformattedText"/>
        <w:bidi w:val="0"/>
        <w:spacing w:before="0" w:after="283"/>
        <w:rPr/>
      </w:pPr>
      <w:r>
        <w:rPr/>
        <w:t>python3 step1_create_hardcut_video.py</w:t>
      </w:r>
    </w:p>
    <w:p>
      <w:pPr>
        <w:pStyle w:val="PreformattedText"/>
        <w:bidi w:val="0"/>
        <w:rPr/>
      </w:pPr>
      <w:r>
        <w:rPr/>
        <w:t>Created hard-cut cover video: cover_h264.mp4</w:t>
      </w:r>
    </w:p>
    <w:p>
      <w:pPr>
        <w:pStyle w:val="PreformattedText"/>
        <w:bidi w:val="0"/>
        <w:rPr/>
      </w:pPr>
      <w:r>
        <w:rPr/>
        <w:t>Frames: 180</w:t>
      </w:r>
    </w:p>
    <w:p>
      <w:pPr>
        <w:pStyle w:val="PreformattedText"/>
        <w:bidi w:val="0"/>
        <w:spacing w:before="0" w:after="283"/>
        <w:rPr/>
      </w:pPr>
      <w:r>
        <w:rPr/>
        <w:t>Codec metadata written to cover_metadata.txt</w:t>
      </w:r>
    </w:p>
    <w:p>
      <w:pPr>
        <w:pStyle w:val="BodyText"/>
        <w:bidi w:val="0"/>
        <w:rPr/>
      </w:pPr>
      <w:r>
        <w:rPr/>
        <w:t>&lt;Ảnh&gt;</w:t>
      </w:r>
    </w:p>
    <w:p>
      <w:pPr>
        <w:pStyle w:val="BodyText"/>
        <w:bidi w:val="0"/>
        <w:rPr>
          <w:b/>
        </w:rPr>
      </w:pPr>
      <w:r>
        <w:rPr>
          <w:b/>
        </w:rPr>
        <w:t>Nhiệm vụ 2 — Phát hiện hard scene cut</w:t>
      </w:r>
    </w:p>
    <w:p>
      <w:pPr>
        <w:pStyle w:val="PreformattedText"/>
        <w:bidi w:val="0"/>
        <w:spacing w:before="0" w:after="283"/>
        <w:rPr/>
      </w:pPr>
      <w:r>
        <w:rPr/>
        <w:t>python3 step2_detect_scene_cuts.py cover_h264.mp4</w:t>
      </w:r>
    </w:p>
    <w:p>
      <w:pPr>
        <w:pStyle w:val="PreformattedText"/>
        <w:bidi w:val="0"/>
        <w:rPr/>
      </w:pPr>
      <w:r>
        <w:rPr/>
        <w:t>Decoded frames: 180</w:t>
      </w:r>
    </w:p>
    <w:p>
      <w:pPr>
        <w:pStyle w:val="PreformattedText"/>
        <w:bidi w:val="0"/>
        <w:spacing w:before="0" w:after="283"/>
        <w:rPr/>
      </w:pPr>
      <w:r>
        <w:rPr/>
        <w:t>Hard scene cuts detected: 179</w:t>
      </w:r>
    </w:p>
    <w:p>
      <w:pPr>
        <w:pStyle w:val="BodyText"/>
        <w:bidi w:val="0"/>
        <w:rPr/>
      </w:pPr>
      <w:r>
        <w:rPr/>
        <w:t>&lt;Ảnh&gt;</w:t>
      </w:r>
    </w:p>
    <w:p>
      <w:pPr>
        <w:pStyle w:val="BodyText"/>
        <w:bidi w:val="0"/>
        <w:rPr>
          <w:b/>
        </w:rPr>
      </w:pPr>
      <w:r>
        <w:rPr>
          <w:b/>
        </w:rPr>
        <w:t>Nhiệm vụ 3 — Trích xuất I-frame target</w:t>
      </w:r>
    </w:p>
    <w:p>
      <w:pPr>
        <w:pStyle w:val="PreformattedText"/>
        <w:bidi w:val="0"/>
        <w:spacing w:before="0" w:after="283"/>
        <w:rPr/>
      </w:pPr>
      <w:r>
        <w:rPr/>
        <w:t>python3 step3_extract_iframe_targets.py cover_h264.mp4 scene_cuts.txt</w:t>
      </w:r>
    </w:p>
    <w:p>
      <w:pPr>
        <w:pStyle w:val="PreformattedText"/>
        <w:bidi w:val="0"/>
        <w:rPr/>
      </w:pPr>
      <w:r>
        <w:rPr/>
        <w:t>Codec: h264</w:t>
      </w:r>
    </w:p>
    <w:p>
      <w:pPr>
        <w:pStyle w:val="PreformattedText"/>
        <w:bidi w:val="0"/>
        <w:spacing w:before="0" w:after="283"/>
        <w:rPr/>
      </w:pPr>
      <w:r>
        <w:rPr/>
        <w:t>I-frame targets: 179</w:t>
      </w:r>
    </w:p>
    <w:p>
      <w:pPr>
        <w:pStyle w:val="BodyText"/>
        <w:bidi w:val="0"/>
        <w:rPr/>
      </w:pPr>
      <w:r>
        <w:rPr/>
        <w:t>&lt;Ảnh&gt;</w:t>
      </w:r>
    </w:p>
    <w:p>
      <w:pPr>
        <w:pStyle w:val="BodyText"/>
        <w:bidi w:val="0"/>
        <w:rPr>
          <w:b/>
        </w:rPr>
      </w:pPr>
      <w:r>
        <w:rPr>
          <w:b/>
        </w:rPr>
        <w:t>Nhiệm vụ 4 — Nhúng payload DCT LSB</w:t>
      </w:r>
    </w:p>
    <w:p>
      <w:pPr>
        <w:pStyle w:val="PreformattedText"/>
        <w:bidi w:val="0"/>
        <w:spacing w:before="0" w:after="283"/>
        <w:rPr/>
      </w:pPr>
      <w:r>
        <w:rPr/>
        <w:t>python3 step4_embed_iframe_dct_lsb.py cover_h264.mp4 iframe_targets.txt message.txt</w:t>
      </w:r>
    </w:p>
    <w:p>
      <w:pPr>
        <w:pStyle w:val="PreformattedText"/>
        <w:bidi w:val="0"/>
        <w:rPr/>
      </w:pPr>
      <w:r>
        <w:rPr/>
        <w:t>Payload bits embedded: 160</w:t>
      </w:r>
    </w:p>
    <w:p>
      <w:pPr>
        <w:pStyle w:val="PreformattedText"/>
        <w:bidi w:val="0"/>
        <w:spacing w:before="0" w:after="283"/>
        <w:rPr/>
      </w:pPr>
      <w:r>
        <w:rPr/>
        <w:t>Stego video: stego_h264.mp4</w:t>
      </w:r>
    </w:p>
    <w:p>
      <w:pPr>
        <w:pStyle w:val="BodyText"/>
        <w:bidi w:val="0"/>
        <w:rPr/>
      </w:pPr>
      <w:r>
        <w:rPr/>
        <w:t>&lt;Ảnh&gt;</w:t>
      </w:r>
    </w:p>
    <w:p>
      <w:pPr>
        <w:pStyle w:val="BodyText"/>
        <w:bidi w:val="0"/>
        <w:rPr>
          <w:b/>
        </w:rPr>
      </w:pPr>
      <w:r>
        <w:rPr>
          <w:b/>
        </w:rPr>
        <w:t>Nhiệm vụ 5 — Trích xuất thông điệp</w:t>
      </w:r>
    </w:p>
    <w:p>
      <w:pPr>
        <w:pStyle w:val="PreformattedText"/>
        <w:bidi w:val="0"/>
        <w:spacing w:before="0" w:after="283"/>
        <w:rPr/>
      </w:pPr>
      <w:r>
        <w:rPr/>
        <w:t>python3 step5_extract_iframe_payload.py stego_h264.mp4 embed_map.txt</w:t>
      </w:r>
    </w:p>
    <w:p>
      <w:pPr>
        <w:pStyle w:val="PreformattedText"/>
        <w:bidi w:val="0"/>
        <w:spacing w:before="0" w:after="283"/>
        <w:rPr/>
      </w:pPr>
      <w:r>
        <w:rPr/>
        <w:t>Recovered message: IFRAME_SCENE_H264_OK</w:t>
      </w:r>
    </w:p>
    <w:p>
      <w:pPr>
        <w:pStyle w:val="BodyText"/>
        <w:bidi w:val="0"/>
        <w:rPr/>
      </w:pPr>
      <w:r>
        <w:rPr/>
        <w:t>&lt;Ảnh&gt;</w:t>
      </w:r>
    </w:p>
    <w:p>
      <w:pPr>
        <w:pStyle w:val="BodyText"/>
        <w:bidi w:val="0"/>
        <w:rPr>
          <w:b/>
        </w:rPr>
      </w:pPr>
      <w:r>
        <w:rPr>
          <w:b/>
        </w:rPr>
        <w:t>Nhiệm vụ 6 — Đánh giá capacity và PSNR</w:t>
      </w:r>
    </w:p>
    <w:p>
      <w:pPr>
        <w:pStyle w:val="PreformattedText"/>
        <w:bidi w:val="0"/>
        <w:spacing w:before="0" w:after="283"/>
        <w:rPr/>
      </w:pPr>
      <w:r>
        <w:rPr/>
        <w:t>python3 step6_evaluate_capacity_quality.py cover_h264.mp4 stego_h264.mp4</w:t>
      </w:r>
    </w:p>
    <w:p>
      <w:pPr>
        <w:pStyle w:val="PreformattedText"/>
        <w:bidi w:val="0"/>
        <w:rPr/>
      </w:pPr>
      <w:r>
        <w:rPr/>
        <w:t>Payload bits: 160</w:t>
      </w:r>
    </w:p>
    <w:p>
      <w:pPr>
        <w:pStyle w:val="PreformattedText"/>
        <w:bidi w:val="0"/>
        <w:rPr/>
      </w:pPr>
      <w:r>
        <w:rPr/>
        <w:t>I-frame capacity bits: 179</w:t>
      </w:r>
    </w:p>
    <w:p>
      <w:pPr>
        <w:pStyle w:val="PreformattedText"/>
        <w:bidi w:val="0"/>
        <w:spacing w:before="0" w:after="283"/>
        <w:rPr/>
      </w:pPr>
      <w:r>
        <w:rPr/>
        <w:t>PSNR: 30.939 dB</w:t>
      </w:r>
    </w:p>
    <w:p>
      <w:pPr>
        <w:pStyle w:val="BodyText"/>
        <w:bidi w:val="0"/>
        <w:rPr/>
      </w:pPr>
      <w:r>
        <w:rPr/>
        <w:t>&lt;Ảnh&gt;</w:t>
      </w:r>
    </w:p>
    <w:p>
      <w:pPr>
        <w:pStyle w:val="Heading2"/>
        <w:bidi w:val="0"/>
        <w:rPr/>
      </w:pPr>
      <w:r>
        <w:rPr/>
        <w:t>5. Kiểm tra kết quả</w:t>
      </w:r>
    </w:p>
    <w:p>
      <w:pPr>
        <w:pStyle w:val="PreformattedText"/>
        <w:bidi w:val="0"/>
        <w:rPr/>
      </w:pPr>
      <w:r>
        <w:rPr/>
        <w:t>stoplab h264-iframe-scene-stego</w:t>
      </w:r>
    </w:p>
    <w:p>
      <w:pPr>
        <w:pStyle w:val="PreformattedText"/>
        <w:bidi w:val="0"/>
        <w:spacing w:before="0" w:after="283"/>
        <w:rPr/>
      </w:pPr>
      <w:r>
        <w:rPr/>
        <w:t>checkwork h264-iframe-scene-stego</w:t>
      </w:r>
    </w:p>
    <w:p>
      <w:pPr>
        <w:pStyle w:val="BodyText"/>
        <w:bidi w:val="0"/>
        <w:rPr/>
      </w:pPr>
      <w:r>
        <w:rPr/>
        <w:t xml:space="preserve">Kết quả kỳ vọng: 6 mục đều hiển thị </w:t>
      </w:r>
      <w:r>
        <w:rPr>
          <w:rStyle w:val="SourceText"/>
        </w:rPr>
        <w:t>Y</w:t>
      </w:r>
      <w:r>
        <w:rPr/>
        <w:t>.</w:t>
      </w:r>
    </w:p>
    <w:p>
      <w:pPr>
        <w:pStyle w:val="PreformattedText"/>
        <w:bidi w:val="0"/>
        <w:rPr/>
      </w:pPr>
      <w:r>
        <w:rPr/>
        <w:t>create_cover_h264</w:t>
      </w:r>
    </w:p>
    <w:p>
      <w:pPr>
        <w:pStyle w:val="PreformattedText"/>
        <w:bidi w:val="0"/>
        <w:rPr/>
      </w:pPr>
      <w:r>
        <w:rPr/>
        <w:t>detect_hard_scene_cut</w:t>
      </w:r>
    </w:p>
    <w:p>
      <w:pPr>
        <w:pStyle w:val="PreformattedText"/>
        <w:bidi w:val="0"/>
        <w:rPr/>
      </w:pPr>
      <w:r>
        <w:rPr/>
        <w:t>extract_iframe_targets</w:t>
      </w:r>
    </w:p>
    <w:p>
      <w:pPr>
        <w:pStyle w:val="PreformattedText"/>
        <w:bidi w:val="0"/>
        <w:rPr/>
      </w:pPr>
      <w:r>
        <w:rPr/>
        <w:t>embed_dct_lsb_payload</w:t>
      </w:r>
    </w:p>
    <w:p>
      <w:pPr>
        <w:pStyle w:val="PreformattedText"/>
        <w:bidi w:val="0"/>
        <w:rPr/>
      </w:pPr>
      <w:r>
        <w:rPr/>
        <w:t>recover_iframe_message</w:t>
      </w:r>
    </w:p>
    <w:p>
      <w:pPr>
        <w:pStyle w:val="PreformattedText"/>
        <w:bidi w:val="0"/>
        <w:spacing w:before="0" w:after="283"/>
        <w:rPr/>
      </w:pPr>
      <w:r>
        <w:rPr/>
        <w:t>evaluate_capacity_quality</w:t>
      </w:r>
    </w:p>
    <w:p>
      <w:pPr>
        <w:pStyle w:val="BodyText"/>
        <w:bidi w:val="0"/>
        <w:rPr/>
      </w:pPr>
      <w:r>
        <w:rPr/>
        <w:t>&lt;Ảnh&gt;</w:t>
      </w:r>
    </w:p>
    <w:p>
      <w:pPr>
        <w:pStyle w:val="Heading2"/>
        <w:bidi w:val="0"/>
        <w:rPr/>
      </w:pPr>
      <w:r>
        <w:rPr/>
        <w:t>6. Minh chứng publish</w:t>
      </w:r>
    </w:p>
    <w:tbl>
      <w:tblPr>
        <w:tblW w:w="10322" w:type="dxa"/>
        <w:jc w:val="start"/>
        <w:tblInd w:w="0" w:type="dxa"/>
        <w:tblLayout w:type="fixed"/>
        <w:tblCellMar>
          <w:top w:w="28" w:type="dxa"/>
          <w:start w:w="28" w:type="dxa"/>
          <w:bottom w:w="28" w:type="dxa"/>
          <w:end w:w="28" w:type="dxa"/>
        </w:tblCellMar>
      </w:tblPr>
      <w:tblGrid>
        <w:gridCol w:w="961"/>
        <w:gridCol w:w="9361"/>
      </w:tblGrid>
      <w:tr>
        <w:trPr/>
        <w:tc>
          <w:tcPr>
            <w:tcW w:w="961" w:type="dxa"/>
            <w:tcBorders/>
            <w:vAlign w:val="center"/>
          </w:tcPr>
          <w:p>
            <w:pPr>
              <w:pStyle w:val="TableHeading"/>
              <w:suppressLineNumbers/>
              <w:shd w:fill="003087" w:val="clear"/>
              <w:bidi w:val="0"/>
              <w:spacing w:before="0" w:after="283"/>
              <w:jc w:val="start"/>
              <w:rPr/>
            </w:pPr>
            <w:r>
              <w:rPr/>
              <w:t>Hạng mục</w:t>
            </w:r>
          </w:p>
        </w:tc>
        <w:tc>
          <w:tcPr>
            <w:tcW w:w="9361" w:type="dxa"/>
            <w:tcBorders/>
            <w:vAlign w:val="center"/>
          </w:tcPr>
          <w:p>
            <w:pPr>
              <w:pStyle w:val="TableHeading"/>
              <w:suppressLineNumbers/>
              <w:shd w:fill="003087" w:val="clear"/>
              <w:bidi w:val="0"/>
              <w:spacing w:before="0" w:after="283"/>
              <w:jc w:val="start"/>
              <w:rPr/>
            </w:pPr>
            <w:r>
              <w:rPr/>
              <w:t>Minh chứng</w:t>
            </w:r>
          </w:p>
        </w:tc>
      </w:tr>
      <w:tr>
        <w:trPr/>
        <w:tc>
          <w:tcPr>
            <w:tcW w:w="961" w:type="dxa"/>
            <w:tcBorders/>
            <w:vAlign w:val="center"/>
          </w:tcPr>
          <w:p>
            <w:pPr>
              <w:pStyle w:val="TableContents"/>
              <w:bidi w:val="0"/>
              <w:spacing w:before="0" w:after="283"/>
              <w:rPr/>
            </w:pPr>
            <w:r>
              <w:rPr/>
              <w:t>Docker image</w:t>
            </w:r>
          </w:p>
        </w:tc>
        <w:tc>
          <w:tcPr>
            <w:tcW w:w="9361" w:type="dxa"/>
            <w:tcBorders/>
            <w:vAlign w:val="center"/>
          </w:tcPr>
          <w:p>
            <w:pPr>
              <w:pStyle w:val="TableContents"/>
              <w:bidi w:val="0"/>
              <w:spacing w:before="0" w:after="283"/>
              <w:rPr/>
            </w:pPr>
            <w:r>
              <w:rPr>
                <w:rStyle w:val="SourceText"/>
              </w:rPr>
              <w:t>hoangbac2004/h264-iframe-scene-stego.students.student:latest</w:t>
            </w:r>
          </w:p>
        </w:tc>
      </w:tr>
      <w:tr>
        <w:trPr/>
        <w:tc>
          <w:tcPr>
            <w:tcW w:w="961" w:type="dxa"/>
            <w:tcBorders/>
            <w:vAlign w:val="center"/>
          </w:tcPr>
          <w:p>
            <w:pPr>
              <w:pStyle w:val="TableContents"/>
              <w:bidi w:val="0"/>
              <w:spacing w:before="0" w:after="283"/>
              <w:rPr/>
            </w:pPr>
            <w:r>
              <w:rPr/>
              <w:t>Docker digest</w:t>
            </w:r>
          </w:p>
        </w:tc>
        <w:tc>
          <w:tcPr>
            <w:tcW w:w="9361" w:type="dxa"/>
            <w:tcBorders/>
            <w:vAlign w:val="center"/>
          </w:tcPr>
          <w:p>
            <w:pPr>
              <w:pStyle w:val="TableContents"/>
              <w:bidi w:val="0"/>
              <w:spacing w:before="0" w:after="283"/>
              <w:rPr/>
            </w:pPr>
            <w:r>
              <w:rPr>
                <w:rStyle w:val="SourceText"/>
              </w:rPr>
              <w:t>sha256:db4326221ce74597da06ef751db90ddc82baf9f848ac45c6cad94d5099c5bfde</w:t>
            </w:r>
          </w:p>
        </w:tc>
      </w:tr>
      <w:tr>
        <w:trPr/>
        <w:tc>
          <w:tcPr>
            <w:tcW w:w="961" w:type="dxa"/>
            <w:tcBorders/>
            <w:vAlign w:val="center"/>
          </w:tcPr>
          <w:p>
            <w:pPr>
              <w:pStyle w:val="TableContents"/>
              <w:bidi w:val="0"/>
              <w:spacing w:before="0" w:after="283"/>
              <w:rPr/>
            </w:pPr>
            <w:r>
              <w:rPr/>
              <w:t>Imodule</w:t>
            </w:r>
          </w:p>
        </w:tc>
        <w:tc>
          <w:tcPr>
            <w:tcW w:w="9361" w:type="dxa"/>
            <w:tcBorders/>
            <w:vAlign w:val="center"/>
          </w:tcPr>
          <w:p>
            <w:pPr>
              <w:pStyle w:val="TableContents"/>
              <w:bidi w:val="0"/>
              <w:spacing w:before="0" w:after="283"/>
              <w:rPr/>
            </w:pPr>
            <w:r>
              <w:rPr>
                <w:rStyle w:val="SourceText"/>
              </w:rPr>
              <w:t>h264-iframe-scene-stego-hoangbac2004-imodule.tar</w:t>
            </w:r>
          </w:p>
        </w:tc>
      </w:tr>
      <w:tr>
        <w:trPr/>
        <w:tc>
          <w:tcPr>
            <w:tcW w:w="961" w:type="dxa"/>
            <w:tcBorders/>
            <w:vAlign w:val="center"/>
          </w:tcPr>
          <w:p>
            <w:pPr>
              <w:pStyle w:val="TableContents"/>
              <w:bidi w:val="0"/>
              <w:spacing w:before="0" w:after="283"/>
              <w:rPr/>
            </w:pPr>
            <w:r>
              <w:rPr/>
              <w:t>Pregrade</w:t>
            </w:r>
          </w:p>
        </w:tc>
        <w:tc>
          <w:tcPr>
            <w:tcW w:w="9361" w:type="dxa"/>
            <w:tcBorders/>
            <w:vAlign w:val="center"/>
          </w:tcPr>
          <w:p>
            <w:pPr>
              <w:pStyle w:val="TableContents"/>
              <w:bidi w:val="0"/>
              <w:spacing w:before="0" w:after="283"/>
              <w:rPr/>
            </w:pPr>
            <w:r>
              <w:rPr>
                <w:rStyle w:val="SourceText"/>
              </w:rPr>
              <w:t>COVER_OK SCENE_OK IFRAME_OK EMBED_OK EXTRACT_OK QUALITY_OK</w:t>
            </w:r>
          </w:p>
        </w:tc>
      </w:tr>
    </w:tbl>
    <w:p>
      <w:pPr>
        <w:pStyle w:val="BodyText"/>
        <w:bidi w:val="0"/>
        <w:spacing w:before="0" w:after="283"/>
        <w:rPr/>
      </w:pPr>
      <w:r>
        <w:rPr/>
      </w:r>
    </w:p>
    <w:sectPr>
      <w:type w:val="nextPage"/>
      <w:pgSz w:w="11906" w:h="16838"/>
      <w:pgMar w:left="1252" w:right="685" w:gutter="0" w:header="0" w:top="685" w:footer="0" w:bottom="685"/>
      <w:pgBorders w:display="allPages" w:offsetFrom="text">
        <w:top w:val="double" w:sz="12" w:space="1" w:color="000000"/>
        <w:left w:val="double" w:sz="12" w:space="1" w:color="000000"/>
        <w:bottom w:val="double" w:sz="12" w:space="1" w:color="000000"/>
        <w:right w:val="double" w:sz="12" w:space="1" w:color="000000"/>
      </w:pgBorders>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jc w:val="both"/>
    </w:pPr>
    <w:rPr>
      <w:rFonts w:ascii="Times New Roman;serif" w:hAnsi="Times New Roman;serif" w:eastAsia="Times New Roman;serif" w:cs="Times New Roman;serif"/>
      <w:color w:val="auto"/>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360" w:after="120"/>
      <w:outlineLvl w:val="1"/>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color w:val="B03A2E"/>
      <w:shd w:fill="F0F0F0" w:val="clear"/>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shd w:fill="F0F0F0" w:val="clear"/>
      <w:spacing w:before="0" w:after="0"/>
    </w:pPr>
    <w:rPr>
      <w:rFonts w:ascii="Courier New;monospace" w:hAnsi="Courier New;monospace" w:eastAsia="Courier New;monospace" w:cs="Courier New;monospace"/>
      <w:color w:val="B03A2E"/>
      <w:sz w:val="20"/>
      <w:szCs w:val="20"/>
    </w:rPr>
  </w:style>
  <w:style w:type="paragraph" w:styleId="TableHeading">
    <w:name w:val="Table Heading"/>
    <w:basedOn w:val="TableContents"/>
    <w:qFormat/>
    <w:pPr>
      <w:suppressLineNumbers/>
      <w:shd w:fill="003087"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minhchung_template/Minh_ch&#7913;ng_B22DCATxxx_Lab4%20(1)_html_95215e47.jp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MINH CHUNG B22DCAT035 h264-iframe-scene-stego</dc:title>
</cp:coreProperties>
</file>

<file path=docProps/custom.xml><?xml version="1.0" encoding="utf-8"?>
<Properties xmlns="http://schemas.openxmlformats.org/officeDocument/2006/custom-properties" xmlns:vt="http://schemas.openxmlformats.org/officeDocument/2006/docPropsVTypes"/>
</file>