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rPr/>
      </w:pPr>
      <w:r>
        <w:rPr/>
        <w:t>HỌC VIỆN CÔNG NGHỆ BƯU CHÍNH VIỄN THÔNG</w:t>
      </w:r>
    </w:p>
    <w:p>
      <w:pPr>
        <w:pStyle w:val="BodyText"/>
        <w:bidi w:val="0"/>
        <w:rPr/>
      </w:pPr>
      <w:r>
        <w:rPr/>
        <w:t>KHOA AN TOÀN THÔNG TIN</w:t>
      </w:r>
    </w:p>
    <w:p>
      <w:pPr>
        <w:pStyle w:val="BodyTextcenter"/>
        <w:bidi w:val="0"/>
        <w:rPr/>
      </w:pPr>
      <w:r>
        <w:rPr/>
        <w:drawing>
          <wp:inline distT="0" distB="0" distL="0" distR="0">
            <wp:extent cx="742950" cy="7429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link="rId2"/>
                    <a:stretch>
                      <a:fillRect/>
                    </a:stretch>
                  </pic:blipFill>
                  <pic:spPr bwMode="auto">
                    <a:xfrm>
                      <a:off x="0" y="0"/>
                      <a:ext cx="742950" cy="742950"/>
                    </a:xfrm>
                    <a:prstGeom prst="rect">
                      <a:avLst/>
                    </a:prstGeom>
                  </pic:spPr>
                </pic:pic>
              </a:graphicData>
            </a:graphic>
          </wp:inline>
        </w:drawing>
      </w:r>
    </w:p>
    <w:p>
      <w:pPr>
        <w:pStyle w:val="BodyText"/>
        <w:bidi w:val="0"/>
        <w:rPr/>
      </w:pPr>
      <w:r>
        <w:rPr/>
        <w:t>MINH CHỨNG LAB</w:t>
      </w:r>
    </w:p>
    <w:p>
      <w:pPr>
        <w:pStyle w:val="BodyText"/>
        <w:bidi w:val="0"/>
        <w:rPr/>
      </w:pPr>
      <w:r>
        <w:rPr/>
        <w:t>HỌC PHẦN: CÁC KĨ THUẬT GIẤU TIN</w:t>
      </w:r>
    </w:p>
    <w:p>
      <w:pPr>
        <w:pStyle w:val="BodyText"/>
        <w:bidi w:val="0"/>
        <w:rPr/>
      </w:pPr>
      <w:r>
        <w:rPr/>
        <w:t>MÃ HỌC PHẦN: INT14102</w:t>
      </w:r>
    </w:p>
    <w:p>
      <w:pPr>
        <w:pStyle w:val="BodyText"/>
        <w:bidi w:val="0"/>
        <w:rPr/>
      </w:pPr>
      <w:r>
        <w:rPr/>
        <w:br/>
        <w:br/>
        <w:t>TÊN LAB: STEG-DSSS-DETECT — PHÁT HIỆN WATERMARK DSSS TRONG AUDIO BẰNG TƯƠNG QUAN</w:t>
      </w:r>
    </w:p>
    <w:p>
      <w:pPr>
        <w:pStyle w:val="BodyText"/>
        <w:bidi w:val="0"/>
        <w:ind w:hanging="0" w:start="2160" w:end="0"/>
        <w:rPr>
          <w:sz w:val="28"/>
        </w:rPr>
      </w:pPr>
      <w:r>
        <w:rPr>
          <w:sz w:val="28"/>
        </w:rPr>
        <w:br/>
        <w:br/>
        <w:t>Sinh viên thực hiện:</w:t>
      </w:r>
    </w:p>
    <w:tbl>
      <w:tblPr>
        <w:tblW w:w="3602" w:type="dxa"/>
        <w:jc w:val="center"/>
        <w:tblInd w:w="0" w:type="dxa"/>
        <w:tblLayout w:type="fixed"/>
        <w:tblCellMar>
          <w:top w:w="0" w:type="dxa"/>
          <w:start w:w="0" w:type="dxa"/>
          <w:bottom w:w="0" w:type="dxa"/>
          <w:end w:w="0" w:type="dxa"/>
        </w:tblCellMar>
      </w:tblPr>
      <w:tblGrid>
        <w:gridCol w:w="1786"/>
        <w:gridCol w:w="1816"/>
      </w:tblGrid>
      <w:tr>
        <w:trPr/>
        <w:tc>
          <w:tcPr>
            <w:tcW w:w="1786" w:type="dxa"/>
            <w:tcBorders/>
            <w:shd w:fill="FFFFFF" w:val="clear"/>
            <w:vAlign w:val="center"/>
          </w:tcPr>
          <w:p>
            <w:pPr>
              <w:pStyle w:val="TableContents"/>
              <w:bidi w:val="0"/>
              <w:spacing w:before="0" w:after="283"/>
              <w:ind w:hanging="0" w:start="0" w:end="0"/>
              <w:rPr>
                <w:sz w:val="28"/>
              </w:rPr>
            </w:pPr>
            <w:r>
              <w:rPr>
                <w:sz w:val="28"/>
              </w:rPr>
              <w:t>B22DCAT035</w:t>
            </w:r>
          </w:p>
        </w:tc>
        <w:tc>
          <w:tcPr>
            <w:tcW w:w="1816" w:type="dxa"/>
            <w:tcBorders/>
            <w:shd w:fill="FFFFFF" w:val="clear"/>
            <w:vAlign w:val="center"/>
          </w:tcPr>
          <w:p>
            <w:pPr>
              <w:pStyle w:val="TableContents"/>
              <w:bidi w:val="0"/>
              <w:spacing w:before="0" w:after="283"/>
              <w:rPr>
                <w:sz w:val="28"/>
              </w:rPr>
            </w:pPr>
            <w:r>
              <w:rPr>
                <w:sz w:val="28"/>
              </w:rPr>
              <w:t>B22DCAT035</w:t>
            </w:r>
          </w:p>
        </w:tc>
      </w:tr>
    </w:tbl>
    <w:p>
      <w:pPr>
        <w:pStyle w:val="BodyTextcenter"/>
        <w:bidi w:val="0"/>
        <w:ind w:hanging="0" w:start="0" w:end="0"/>
        <w:rPr>
          <w:sz w:val="28"/>
        </w:rPr>
      </w:pPr>
      <w:r>
        <w:rPr>
          <w:sz w:val="28"/>
        </w:rPr>
        <w:br/>
        <w:br/>
        <w:t>Giảng viên hướng dẫn: PGS.TS. Đỗ Xuân Chợ</w:t>
      </w:r>
    </w:p>
    <w:p>
      <w:pPr>
        <w:pStyle w:val="BodyTextcenter"/>
        <w:bidi w:val="0"/>
        <w:ind w:hanging="0" w:start="0" w:end="0"/>
        <w:rPr>
          <w:b/>
          <w:sz w:val="28"/>
        </w:rPr>
      </w:pPr>
      <w:r>
        <w:rPr>
          <w:b/>
          <w:sz w:val="28"/>
        </w:rPr>
        <w:t>HÀ NỘI 5-2026</w:t>
      </w:r>
    </w:p>
    <w:p>
      <w:pPr>
        <w:pStyle w:val="Heading2pb"/>
        <w:bidi w:val="0"/>
        <w:rPr/>
      </w:pPr>
      <w:r>
        <w:rPr/>
        <w:t>1. Giới thiệu Lab</w:t>
      </w:r>
    </w:p>
    <w:tbl>
      <w:tblPr>
        <w:tblW w:w="10859" w:type="dxa"/>
        <w:jc w:val="start"/>
        <w:tblInd w:w="0" w:type="dxa"/>
        <w:tblLayout w:type="fixed"/>
        <w:tblCellMar>
          <w:top w:w="28" w:type="dxa"/>
          <w:start w:w="28" w:type="dxa"/>
          <w:bottom w:w="28" w:type="dxa"/>
          <w:end w:w="28" w:type="dxa"/>
        </w:tblCellMar>
      </w:tblPr>
      <w:tblGrid>
        <w:gridCol w:w="1426"/>
        <w:gridCol w:w="9433"/>
      </w:tblGrid>
      <w:tr>
        <w:trPr/>
        <w:tc>
          <w:tcPr>
            <w:tcW w:w="1426" w:type="dxa"/>
            <w:tcBorders/>
            <w:vAlign w:val="center"/>
          </w:tcPr>
          <w:p>
            <w:pPr>
              <w:pStyle w:val="TableHeading"/>
              <w:suppressLineNumbers/>
              <w:shd w:fill="003087" w:val="clear"/>
              <w:bidi w:val="0"/>
              <w:spacing w:before="0" w:after="283"/>
              <w:jc w:val="start"/>
              <w:rPr/>
            </w:pPr>
            <w:r>
              <w:rPr/>
              <w:t>Thông tin</w:t>
            </w:r>
          </w:p>
        </w:tc>
        <w:tc>
          <w:tcPr>
            <w:tcW w:w="9433" w:type="dxa"/>
            <w:tcBorders/>
            <w:vAlign w:val="center"/>
          </w:tcPr>
          <w:p>
            <w:pPr>
              <w:pStyle w:val="TableHeading"/>
              <w:suppressLineNumbers/>
              <w:shd w:fill="003087" w:val="clear"/>
              <w:bidi w:val="0"/>
              <w:spacing w:before="0" w:after="283"/>
              <w:jc w:val="start"/>
              <w:rPr/>
            </w:pPr>
            <w:r>
              <w:rPr/>
              <w:t>Chi tiết</w:t>
            </w:r>
          </w:p>
        </w:tc>
      </w:tr>
      <w:tr>
        <w:trPr/>
        <w:tc>
          <w:tcPr>
            <w:tcW w:w="1426" w:type="dxa"/>
            <w:tcBorders/>
            <w:vAlign w:val="center"/>
          </w:tcPr>
          <w:p>
            <w:pPr>
              <w:pStyle w:val="TableContents"/>
              <w:bidi w:val="0"/>
              <w:spacing w:before="0" w:after="283"/>
              <w:rPr/>
            </w:pPr>
            <w:r>
              <w:rPr/>
              <w:t>Tên Lab</w:t>
            </w:r>
          </w:p>
        </w:tc>
        <w:tc>
          <w:tcPr>
            <w:tcW w:w="9433" w:type="dxa"/>
            <w:tcBorders/>
            <w:vAlign w:val="center"/>
          </w:tcPr>
          <w:p>
            <w:pPr>
              <w:pStyle w:val="TableContents"/>
              <w:bidi w:val="0"/>
              <w:spacing w:before="0" w:after="283"/>
              <w:rPr/>
            </w:pPr>
            <w:r>
              <w:rPr>
                <w:rStyle w:val="SourceText"/>
              </w:rPr>
              <w:t>steg-dsss-detect</w:t>
            </w:r>
          </w:p>
        </w:tc>
      </w:tr>
      <w:tr>
        <w:trPr/>
        <w:tc>
          <w:tcPr>
            <w:tcW w:w="1426" w:type="dxa"/>
            <w:tcBorders/>
            <w:vAlign w:val="center"/>
          </w:tcPr>
          <w:p>
            <w:pPr>
              <w:pStyle w:val="TableContents"/>
              <w:bidi w:val="0"/>
              <w:spacing w:before="0" w:after="283"/>
              <w:rPr/>
            </w:pPr>
            <w:r>
              <w:rPr/>
              <w:t>Kỹ thuật</w:t>
            </w:r>
          </w:p>
        </w:tc>
        <w:tc>
          <w:tcPr>
            <w:tcW w:w="9433" w:type="dxa"/>
            <w:tcBorders/>
            <w:vAlign w:val="center"/>
          </w:tcPr>
          <w:p>
            <w:pPr>
              <w:pStyle w:val="TableContents"/>
              <w:bidi w:val="0"/>
              <w:spacing w:before="0" w:after="283"/>
              <w:rPr/>
            </w:pPr>
            <w:r>
              <w:rPr/>
              <w:t>Phát hiện watermark DSSS trong audio bằng sliding correlation giữa tín hiệu residual và DSSS chip signature.</w:t>
            </w:r>
          </w:p>
        </w:tc>
      </w:tr>
      <w:tr>
        <w:trPr/>
        <w:tc>
          <w:tcPr>
            <w:tcW w:w="1426" w:type="dxa"/>
            <w:tcBorders/>
            <w:vAlign w:val="center"/>
          </w:tcPr>
          <w:p>
            <w:pPr>
              <w:pStyle w:val="TableContents"/>
              <w:bidi w:val="0"/>
              <w:spacing w:before="0" w:after="283"/>
              <w:rPr/>
            </w:pPr>
            <w:r>
              <w:rPr/>
              <w:t>Công cụ</w:t>
            </w:r>
          </w:p>
        </w:tc>
        <w:tc>
          <w:tcPr>
            <w:tcW w:w="9433" w:type="dxa"/>
            <w:tcBorders/>
            <w:vAlign w:val="center"/>
          </w:tcPr>
          <w:p>
            <w:pPr>
              <w:pStyle w:val="TableContents"/>
              <w:bidi w:val="0"/>
              <w:spacing w:before="0" w:after="283"/>
              <w:rPr/>
            </w:pPr>
            <w:r>
              <w:rPr>
                <w:rStyle w:val="SourceText"/>
              </w:rPr>
              <w:t>python3</w:t>
            </w:r>
            <w:r>
              <w:rPr/>
              <w:t xml:space="preserve">, </w:t>
            </w:r>
            <w:r>
              <w:rPr>
                <w:rStyle w:val="SourceText"/>
              </w:rPr>
              <w:t>numpy</w:t>
            </w:r>
            <w:r>
              <w:rPr/>
              <w:t xml:space="preserve">, </w:t>
            </w:r>
            <w:r>
              <w:rPr>
                <w:rStyle w:val="SourceText"/>
              </w:rPr>
              <w:t>soundfile</w:t>
            </w:r>
            <w:r>
              <w:rPr/>
              <w:t xml:space="preserve">, </w:t>
            </w:r>
            <w:r>
              <w:rPr>
                <w:rStyle w:val="SourceText"/>
              </w:rPr>
              <w:t>matplotlib</w:t>
            </w:r>
            <w:r>
              <w:rPr/>
              <w:t xml:space="preserve">, </w:t>
            </w:r>
            <w:r>
              <w:rPr>
                <w:rStyle w:val="SourceText"/>
              </w:rPr>
              <w:t>docker</w:t>
            </w:r>
            <w:r>
              <w:rPr/>
              <w:t xml:space="preserve">, </w:t>
            </w:r>
            <w:r>
              <w:rPr>
                <w:rStyle w:val="SourceText"/>
              </w:rPr>
              <w:t>checkwork</w:t>
            </w:r>
            <w:r>
              <w:rPr/>
              <w:t>.</w:t>
            </w:r>
          </w:p>
        </w:tc>
      </w:tr>
      <w:tr>
        <w:trPr/>
        <w:tc>
          <w:tcPr>
            <w:tcW w:w="1426" w:type="dxa"/>
            <w:tcBorders/>
            <w:vAlign w:val="center"/>
          </w:tcPr>
          <w:p>
            <w:pPr>
              <w:pStyle w:val="TableContents"/>
              <w:bidi w:val="0"/>
              <w:spacing w:before="0" w:after="283"/>
              <w:rPr/>
            </w:pPr>
            <w:r>
              <w:rPr/>
              <w:t>Kết quả cần đạt</w:t>
            </w:r>
          </w:p>
        </w:tc>
        <w:tc>
          <w:tcPr>
            <w:tcW w:w="9433" w:type="dxa"/>
            <w:tcBorders/>
            <w:vAlign w:val="center"/>
          </w:tcPr>
          <w:p>
            <w:pPr>
              <w:pStyle w:val="TableContents"/>
              <w:bidi w:val="0"/>
              <w:spacing w:before="0" w:after="283"/>
              <w:rPr/>
            </w:pPr>
            <w:r>
              <w:rPr/>
              <w:t xml:space="preserve">Phân biệt đúng </w:t>
            </w:r>
            <w:r>
              <w:rPr>
                <w:rStyle w:val="SourceText"/>
              </w:rPr>
              <w:t>clean_test.wav</w:t>
            </w:r>
            <w:r>
              <w:rPr/>
              <w:t xml:space="preserve"> là sạch và </w:t>
            </w:r>
            <w:r>
              <w:rPr>
                <w:rStyle w:val="SourceText"/>
              </w:rPr>
              <w:t>stego_test.wav</w:t>
            </w:r>
            <w:r>
              <w:rPr/>
              <w:t xml:space="preserve"> có watermark; sinh đủ báo cáo, score và biểu đồ.</w:t>
            </w:r>
          </w:p>
        </w:tc>
      </w:tr>
    </w:tbl>
    <w:p>
      <w:pPr>
        <w:pStyle w:val="BodyText"/>
        <w:bidi w:val="0"/>
        <w:rPr>
          <w:b/>
        </w:rPr>
      </w:pPr>
      <w:r>
        <w:rPr>
          <w:b/>
        </w:rPr>
        <w:t>Mục tiêu học tập</w:t>
      </w:r>
    </w:p>
    <w:p>
      <w:pPr>
        <w:pStyle w:val="BodyText"/>
        <w:numPr>
          <w:ilvl w:val="0"/>
          <w:numId w:val="1"/>
        </w:numPr>
        <w:tabs>
          <w:tab w:val="clear" w:pos="1134"/>
          <w:tab w:val="left" w:pos="709" w:leader="none"/>
        </w:tabs>
        <w:bidi w:val="0"/>
        <w:spacing w:before="0" w:after="0"/>
        <w:ind w:hanging="283" w:start="709"/>
        <w:rPr/>
      </w:pPr>
      <w:r>
        <w:rPr/>
        <w:t xml:space="preserve">Hiểu vai trò của PN code và DSSS chip signature trong phát hiện watermark. </w:t>
      </w:r>
    </w:p>
    <w:p>
      <w:pPr>
        <w:pStyle w:val="BodyText"/>
        <w:numPr>
          <w:ilvl w:val="0"/>
          <w:numId w:val="1"/>
        </w:numPr>
        <w:tabs>
          <w:tab w:val="clear" w:pos="1134"/>
          <w:tab w:val="left" w:pos="709" w:leader="none"/>
        </w:tabs>
        <w:bidi w:val="0"/>
        <w:spacing w:before="0" w:after="0"/>
        <w:ind w:hanging="283" w:start="709"/>
        <w:rPr/>
      </w:pPr>
      <w:r>
        <w:rPr/>
        <w:t xml:space="preserve">Biết cách tạo bộ audio kiểm thử gồm host, clean test và stego test. </w:t>
      </w:r>
    </w:p>
    <w:p>
      <w:pPr>
        <w:pStyle w:val="BodyText"/>
        <w:numPr>
          <w:ilvl w:val="0"/>
          <w:numId w:val="1"/>
        </w:numPr>
        <w:tabs>
          <w:tab w:val="clear" w:pos="1134"/>
          <w:tab w:val="left" w:pos="709" w:leader="none"/>
        </w:tabs>
        <w:bidi w:val="0"/>
        <w:spacing w:before="0" w:after="0"/>
        <w:ind w:hanging="283" w:start="709"/>
        <w:rPr/>
      </w:pPr>
      <w:r>
        <w:rPr/>
        <w:t xml:space="preserve">Thực hành tính sliding correlation để tìm peak watermark. </w:t>
      </w:r>
    </w:p>
    <w:p>
      <w:pPr>
        <w:pStyle w:val="BodyText"/>
        <w:numPr>
          <w:ilvl w:val="0"/>
          <w:numId w:val="1"/>
        </w:numPr>
        <w:tabs>
          <w:tab w:val="clear" w:pos="1134"/>
          <w:tab w:val="left" w:pos="709" w:leader="none"/>
        </w:tabs>
        <w:bidi w:val="0"/>
        <w:ind w:hanging="283" w:start="709"/>
        <w:rPr/>
      </w:pPr>
      <w:r>
        <w:rPr/>
        <w:t xml:space="preserve">Đọc báo cáo detection, score và biểu đồ minh họa. </w:t>
      </w:r>
    </w:p>
    <w:p>
      <w:pPr>
        <w:pStyle w:val="Heading2"/>
        <w:bidi w:val="0"/>
        <w:rPr/>
      </w:pPr>
      <w:r>
        <w:rPr/>
        <w:t>2. Kịch bản</w:t>
      </w:r>
    </w:p>
    <w:p>
      <w:pPr>
        <w:pStyle w:val="BodyText"/>
        <w:bidi w:val="0"/>
        <w:rPr/>
      </w:pPr>
      <w:r>
        <w:rPr>
          <w:b/>
        </w:rPr>
        <w:t>Tình huống:</w:t>
      </w:r>
      <w:r>
        <w:rPr/>
        <w:t xml:space="preserve"> Người phân tích có hai file audio nghi vấn và biết trước DSSS signature. Nhiệm vụ là đo tương quan giữa watermark ứng viên và phần residual của từng audio để kết luận file nào có chứa watermark.</w:t>
      </w:r>
    </w:p>
    <w:p>
      <w:pPr>
        <w:pStyle w:val="Heading2"/>
        <w:bidi w:val="0"/>
        <w:rPr/>
      </w:pPr>
      <w:r>
        <w:rPr/>
        <w:t>3. Kiến thức bổ trợ</w:t>
      </w:r>
    </w:p>
    <w:p>
      <w:pPr>
        <w:pStyle w:val="BodyText"/>
        <w:bidi w:val="0"/>
        <w:rPr/>
      </w:pPr>
      <w:r>
        <w:rPr>
          <w:b/>
        </w:rPr>
        <w:t>DSSS watermark detection:</w:t>
      </w:r>
      <w:r>
        <w:rPr/>
        <w:t xml:space="preserve"> Direct Sequence Spread Spectrum trải mỗi bit thành nhiều chip bằng PN code. Khi biết đúng PN code và message signature, detector có thể nhân chập/tính tương quan để tìm peak tại vị trí nhúng.</w:t>
      </w:r>
    </w:p>
    <w:p>
      <w:pPr>
        <w:pStyle w:val="BodyText"/>
        <w:bidi w:val="0"/>
        <w:rPr/>
      </w:pPr>
      <w:r>
        <w:rPr>
          <w:b/>
        </w:rPr>
        <w:t>Sliding correlation:</w:t>
      </w:r>
      <w:r>
        <w:rPr/>
        <w:t xml:space="preserve"> Detector trượt DSSS chip sequence qua tín hiệu residual. Nếu peak vượt ngưỡng, audio được đánh dấu </w:t>
      </w:r>
      <w:r>
        <w:rPr>
          <w:rStyle w:val="SourceText"/>
        </w:rPr>
        <w:t>WATERMARK_PRESENT</w:t>
      </w:r>
      <w:r>
        <w:rPr/>
        <w:t xml:space="preserve">; nếu không vượt ngưỡng, audio được đánh dấu </w:t>
      </w:r>
      <w:r>
        <w:rPr>
          <w:rStyle w:val="SourceText"/>
        </w:rPr>
        <w:t>CLEAN</w:t>
      </w:r>
      <w:r>
        <w:rPr/>
        <w:t>.</w:t>
      </w:r>
    </w:p>
    <w:p>
      <w:pPr>
        <w:pStyle w:val="Heading2"/>
        <w:bidi w:val="0"/>
        <w:rPr/>
      </w:pPr>
      <w:r>
        <w:rPr/>
        <w:t>4. Cài và chạy bài lab</w:t>
      </w:r>
    </w:p>
    <w:p>
      <w:pPr>
        <w:pStyle w:val="PreformattedText"/>
        <w:bidi w:val="0"/>
        <w:rPr/>
      </w:pPr>
      <w:r>
        <w:rPr/>
        <w:t>imodule https://raw.githubusercontent.com/bac-ptit/labtainer/main/steg-dsss-detect.tar</w:t>
      </w:r>
    </w:p>
    <w:p>
      <w:pPr>
        <w:pStyle w:val="PreformattedText"/>
        <w:bidi w:val="0"/>
        <w:rPr/>
      </w:pPr>
      <w:r>
        <w:rPr/>
        <w:t>docker pull hoangbac2004/steg-dsss-detect.students.student:latest</w:t>
      </w:r>
    </w:p>
    <w:p>
      <w:pPr>
        <w:pStyle w:val="PreformattedText"/>
        <w:bidi w:val="0"/>
        <w:spacing w:before="0" w:after="283"/>
        <w:rPr/>
      </w:pPr>
      <w:r>
        <w:rPr/>
        <w:t>labtainer -r steg-dsss-detect</w:t>
      </w:r>
    </w:p>
    <w:p>
      <w:pPr>
        <w:pStyle w:val="BodyTextshot"/>
        <w:bidi w:val="0"/>
        <w:rPr/>
      </w:pPr>
      <w:r>
        <w:rPr/>
        <w:t>&lt;Ảnh&gt;</w:t>
      </w:r>
    </w:p>
    <w:p>
      <w:pPr>
        <w:pStyle w:val="Heading2"/>
        <w:bidi w:val="0"/>
        <w:rPr/>
      </w:pPr>
      <w:r>
        <w:rPr/>
        <w:t>5. Các nhiệm vụ của bài thực hành</w:t>
      </w:r>
    </w:p>
    <w:p>
      <w:pPr>
        <w:pStyle w:val="BodyText"/>
        <w:bidi w:val="0"/>
        <w:rPr>
          <w:b/>
        </w:rPr>
      </w:pPr>
      <w:r>
        <w:rPr>
          <w:b/>
        </w:rPr>
        <w:t>Nhiệm vụ 1 — Chuẩn bị audio kiểm thử</w:t>
      </w:r>
    </w:p>
    <w:p>
      <w:pPr>
        <w:pStyle w:val="PreformattedText"/>
        <w:bidi w:val="0"/>
        <w:spacing w:before="0" w:after="283"/>
        <w:rPr/>
      </w:pPr>
      <w:r>
        <w:rPr/>
        <w:t>python3 step1_prepare_audio.py</w:t>
      </w:r>
    </w:p>
    <w:p>
      <w:pPr>
        <w:pStyle w:val="PreformattedText"/>
        <w:bidi w:val="0"/>
        <w:rPr/>
      </w:pPr>
      <w:r>
        <w:rPr/>
        <w:t>Sample rate : 16000</w:t>
      </w:r>
    </w:p>
    <w:p>
      <w:pPr>
        <w:pStyle w:val="PreformattedText"/>
        <w:bidi w:val="0"/>
        <w:rPr/>
      </w:pPr>
      <w:r>
        <w:rPr/>
        <w:t>Duration    : 5.0 s</w:t>
      </w:r>
    </w:p>
    <w:p>
      <w:pPr>
        <w:pStyle w:val="PreformattedText"/>
        <w:bidi w:val="0"/>
        <w:spacing w:before="0" w:after="283"/>
        <w:rPr/>
      </w:pPr>
      <w:r>
        <w:rPr/>
        <w:t>Files written: host.wav, clean_test.wav, stego_test.wav</w:t>
      </w:r>
    </w:p>
    <w:p>
      <w:pPr>
        <w:pStyle w:val="BodyTextshot"/>
        <w:bidi w:val="0"/>
        <w:rPr/>
      </w:pPr>
      <w:r>
        <w:rPr/>
        <w:t>&lt;Ảnh&gt;</w:t>
      </w:r>
    </w:p>
    <w:p>
      <w:pPr>
        <w:pStyle w:val="BodyText"/>
        <w:bidi w:val="0"/>
        <w:rPr>
          <w:b/>
        </w:rPr>
      </w:pPr>
      <w:r>
        <w:rPr>
          <w:b/>
        </w:rPr>
        <w:t>Nhiệm vụ 2 — Sinh DSSS signature</w:t>
      </w:r>
    </w:p>
    <w:p>
      <w:pPr>
        <w:pStyle w:val="PreformattedText"/>
        <w:bidi w:val="0"/>
        <w:spacing w:before="0" w:after="283"/>
        <w:rPr/>
      </w:pPr>
      <w:r>
        <w:rPr/>
        <w:t>python3 step2_generate_signature.py</w:t>
      </w:r>
    </w:p>
    <w:p>
      <w:pPr>
        <w:pStyle w:val="PreformattedText"/>
        <w:bidi w:val="0"/>
        <w:rPr/>
      </w:pPr>
      <w:r>
        <w:rPr/>
        <w:t>Message       : DETECT</w:t>
      </w:r>
    </w:p>
    <w:p>
      <w:pPr>
        <w:pStyle w:val="PreformattedText"/>
        <w:bidi w:val="0"/>
        <w:rPr/>
      </w:pPr>
      <w:r>
        <w:rPr/>
        <w:t>Bits          : 48</w:t>
      </w:r>
    </w:p>
    <w:p>
      <w:pPr>
        <w:pStyle w:val="PreformattedText"/>
        <w:bidi w:val="0"/>
        <w:rPr/>
      </w:pPr>
      <w:r>
        <w:rPr/>
        <w:t>PN chips/bit  : 16</w:t>
      </w:r>
    </w:p>
    <w:p>
      <w:pPr>
        <w:pStyle w:val="PreformattedText"/>
        <w:bidi w:val="0"/>
        <w:spacing w:before="0" w:after="283"/>
        <w:rPr/>
      </w:pPr>
      <w:r>
        <w:rPr/>
        <w:t>Signature len : 768</w:t>
      </w:r>
    </w:p>
    <w:p>
      <w:pPr>
        <w:pStyle w:val="BodyTextshot"/>
        <w:bidi w:val="0"/>
        <w:rPr/>
      </w:pPr>
      <w:r>
        <w:rPr/>
        <w:t>&lt;Ảnh&gt;</w:t>
      </w:r>
    </w:p>
    <w:p>
      <w:pPr>
        <w:pStyle w:val="BodyText"/>
        <w:bidi w:val="0"/>
        <w:rPr>
          <w:b/>
        </w:rPr>
      </w:pPr>
      <w:r>
        <w:rPr>
          <w:b/>
        </w:rPr>
        <w:t>Nhiệm vụ 3 — Chạy detector watermark</w:t>
      </w:r>
    </w:p>
    <w:p>
      <w:pPr>
        <w:pStyle w:val="PreformattedText"/>
        <w:bidi w:val="0"/>
        <w:spacing w:before="0" w:after="283"/>
        <w:rPr/>
      </w:pPr>
      <w:r>
        <w:rPr/>
        <w:t>python3 step3_detect_watermark.py</w:t>
      </w:r>
    </w:p>
    <w:p>
      <w:pPr>
        <w:pStyle w:val="PreformattedText"/>
        <w:bidi w:val="0"/>
        <w:rPr/>
      </w:pPr>
      <w:r>
        <w:rPr/>
        <w:t>DSSS watermark detection</w:t>
      </w:r>
    </w:p>
    <w:p>
      <w:pPr>
        <w:pStyle w:val="PreformattedText"/>
        <w:bidi w:val="0"/>
        <w:rPr/>
      </w:pPr>
      <w:r>
        <w:rPr/>
        <w:t>Threshold: 0.4</w:t>
      </w:r>
    </w:p>
    <w:p>
      <w:pPr>
        <w:pStyle w:val="PreformattedText"/>
        <w:bidi w:val="0"/>
        <w:rPr/>
      </w:pPr>
      <w:r>
        <w:rPr/>
        <w:t>clean_test.wav -&gt; CLEAN (score 0.016 at offset 58249)</w:t>
      </w:r>
    </w:p>
    <w:p>
      <w:pPr>
        <w:pStyle w:val="PreformattedText"/>
        <w:bidi w:val="0"/>
        <w:spacing w:before="0" w:after="283"/>
        <w:rPr/>
      </w:pPr>
      <w:r>
        <w:rPr/>
        <w:t>stego_test.wav -&gt; WATERMARK_PRESENT (score 0.970 at offset 2400)</w:t>
      </w:r>
    </w:p>
    <w:p>
      <w:pPr>
        <w:pStyle w:val="BodyTextshot"/>
        <w:bidi w:val="0"/>
        <w:rPr/>
      </w:pPr>
      <w:r>
        <w:rPr/>
        <w:t>&lt;Ảnh&gt;</w:t>
      </w:r>
    </w:p>
    <w:p>
      <w:pPr>
        <w:pStyle w:val="BodyText"/>
        <w:bidi w:val="0"/>
        <w:rPr>
          <w:b/>
        </w:rPr>
      </w:pPr>
      <w:r>
        <w:rPr>
          <w:b/>
        </w:rPr>
        <w:t>Nhiệm vụ 4 — Vẽ biểu đồ detection</w:t>
      </w:r>
    </w:p>
    <w:p>
      <w:pPr>
        <w:pStyle w:val="PreformattedText"/>
        <w:bidi w:val="0"/>
        <w:spacing w:before="0" w:after="283"/>
        <w:rPr/>
      </w:pPr>
      <w:r>
        <w:rPr/>
        <w:t>python3 step4_plot_detection.py</w:t>
      </w:r>
    </w:p>
    <w:p>
      <w:pPr>
        <w:pStyle w:val="PreformattedText"/>
        <w:bidi w:val="0"/>
        <w:spacing w:before="0" w:after="283"/>
        <w:rPr/>
      </w:pPr>
      <w:r>
        <w:rPr/>
        <w:t>Detection plots generated.</w:t>
      </w:r>
    </w:p>
    <w:p>
      <w:pPr>
        <w:pStyle w:val="BodyTextshot"/>
        <w:bidi w:val="0"/>
        <w:rPr/>
      </w:pPr>
      <w:r>
        <w:rPr/>
        <w:t>&lt;Ảnh&gt;</w:t>
      </w:r>
    </w:p>
    <w:p>
      <w:pPr>
        <w:pStyle w:val="BodyText"/>
        <w:bidi w:val="0"/>
        <w:rPr>
          <w:b/>
        </w:rPr>
      </w:pPr>
      <w:r>
        <w:rPr>
          <w:b/>
        </w:rPr>
        <w:t>Nhiệm vụ 5 — Viết tổng kết kết quả</w:t>
      </w:r>
    </w:p>
    <w:p>
      <w:pPr>
        <w:pStyle w:val="PreformattedText"/>
        <w:bidi w:val="0"/>
        <w:spacing w:before="0" w:after="283"/>
        <w:rPr/>
      </w:pPr>
      <w:r>
        <w:rPr/>
        <w:t>python3 step5_write_summary.py</w:t>
      </w:r>
    </w:p>
    <w:p>
      <w:pPr>
        <w:pStyle w:val="PreformattedText"/>
        <w:bidi w:val="0"/>
        <w:rPr/>
      </w:pPr>
      <w:r>
        <w:rPr/>
        <w:t>clean_test.wav,CLEAN,score=0.016433,offset=58249</w:t>
      </w:r>
    </w:p>
    <w:p>
      <w:pPr>
        <w:pStyle w:val="PreformattedText"/>
        <w:bidi w:val="0"/>
        <w:spacing w:before="0" w:after="283"/>
        <w:rPr/>
      </w:pPr>
      <w:r>
        <w:rPr/>
        <w:t>stego_test.wav,WATERMARK_PRESENT,score=0.969627,offset=2400</w:t>
      </w:r>
    </w:p>
    <w:p>
      <w:pPr>
        <w:pStyle w:val="BodyTextshot"/>
        <w:bidi w:val="0"/>
        <w:rPr/>
      </w:pPr>
      <w:r>
        <w:rPr/>
        <w:t>&lt;Ảnh&gt;</w:t>
      </w:r>
    </w:p>
    <w:p>
      <w:pPr>
        <w:pStyle w:val="Heading2"/>
        <w:bidi w:val="0"/>
        <w:rPr/>
      </w:pPr>
      <w:r>
        <w:rPr/>
        <w:t>6. Kiểm tra kết quả bài thực hành</w:t>
      </w:r>
    </w:p>
    <w:p>
      <w:pPr>
        <w:pStyle w:val="PreformattedText"/>
        <w:bidi w:val="0"/>
        <w:rPr/>
      </w:pPr>
      <w:r>
        <w:rPr/>
        <w:t>stoplab steg-dsss-detect</w:t>
      </w:r>
    </w:p>
    <w:p>
      <w:pPr>
        <w:pStyle w:val="PreformattedText"/>
        <w:bidi w:val="0"/>
        <w:spacing w:before="0" w:after="283"/>
        <w:rPr/>
      </w:pPr>
      <w:r>
        <w:rPr/>
        <w:t>checkwork steg-dsss-detect</w:t>
      </w:r>
    </w:p>
    <w:p>
      <w:pPr>
        <w:pStyle w:val="BodyText"/>
        <w:bidi w:val="0"/>
        <w:rPr/>
      </w:pPr>
      <w:r>
        <w:rPr>
          <w:b/>
        </w:rPr>
        <w:t>Kết quả đã kiểm tra:</w:t>
      </w:r>
      <w:r>
        <w:rPr/>
        <w:t xml:space="preserve"> 5 mục đều hiển thị </w:t>
      </w:r>
      <w:r>
        <w:rPr>
          <w:rStyle w:val="SourceText"/>
        </w:rPr>
        <w:t>Y</w:t>
      </w:r>
      <w:r>
        <w:rPr/>
        <w:t>.</w:t>
      </w:r>
    </w:p>
    <w:p>
      <w:pPr>
        <w:pStyle w:val="PreformattedText"/>
        <w:bidi w:val="0"/>
        <w:rPr/>
      </w:pPr>
      <w:r>
        <w:rPr/>
        <w:t>prepare_detection_audio   Y</w:t>
      </w:r>
    </w:p>
    <w:p>
      <w:pPr>
        <w:pStyle w:val="PreformattedText"/>
        <w:bidi w:val="0"/>
        <w:rPr/>
      </w:pPr>
      <w:r>
        <w:rPr/>
        <w:t>create_dsss_signature     Y</w:t>
      </w:r>
    </w:p>
    <w:p>
      <w:pPr>
        <w:pStyle w:val="PreformattedText"/>
        <w:bidi w:val="0"/>
        <w:rPr/>
      </w:pPr>
      <w:r>
        <w:rPr/>
        <w:t>run_watermark_detector    Y</w:t>
      </w:r>
    </w:p>
    <w:p>
      <w:pPr>
        <w:pStyle w:val="PreformattedText"/>
        <w:bidi w:val="0"/>
        <w:rPr/>
      </w:pPr>
      <w:r>
        <w:rPr/>
        <w:t>plot_detection_results    Y</w:t>
      </w:r>
    </w:p>
    <w:p>
      <w:pPr>
        <w:pStyle w:val="PreformattedText"/>
        <w:bidi w:val="0"/>
        <w:spacing w:before="0" w:after="283"/>
        <w:rPr/>
      </w:pPr>
      <w:r>
        <w:rPr/>
        <w:t>write_detection_summary   Y</w:t>
      </w:r>
    </w:p>
    <w:p>
      <w:pPr>
        <w:pStyle w:val="BodyTextshot"/>
        <w:bidi w:val="0"/>
        <w:rPr/>
      </w:pPr>
      <w:r>
        <w:rPr/>
        <w:t>&lt;Ảnh&gt;</w:t>
      </w:r>
    </w:p>
    <w:p>
      <w:pPr>
        <w:pStyle w:val="Heading2"/>
        <w:bidi w:val="0"/>
        <w:rPr/>
      </w:pPr>
      <w:r>
        <w:rPr/>
        <w:t>7. Minh chứng đóng gói và publish</w:t>
      </w:r>
    </w:p>
    <w:tbl>
      <w:tblPr>
        <w:tblW w:w="11327" w:type="dxa"/>
        <w:jc w:val="start"/>
        <w:tblInd w:w="0" w:type="dxa"/>
        <w:tblLayout w:type="fixed"/>
        <w:tblCellMar>
          <w:top w:w="28" w:type="dxa"/>
          <w:start w:w="28" w:type="dxa"/>
          <w:bottom w:w="28" w:type="dxa"/>
          <w:end w:w="28" w:type="dxa"/>
        </w:tblCellMar>
      </w:tblPr>
      <w:tblGrid>
        <w:gridCol w:w="961"/>
        <w:gridCol w:w="10366"/>
      </w:tblGrid>
      <w:tr>
        <w:trPr/>
        <w:tc>
          <w:tcPr>
            <w:tcW w:w="961" w:type="dxa"/>
            <w:tcBorders/>
            <w:vAlign w:val="center"/>
          </w:tcPr>
          <w:p>
            <w:pPr>
              <w:pStyle w:val="TableHeading"/>
              <w:suppressLineNumbers/>
              <w:shd w:fill="003087" w:val="clear"/>
              <w:bidi w:val="0"/>
              <w:spacing w:before="0" w:after="283"/>
              <w:jc w:val="start"/>
              <w:rPr/>
            </w:pPr>
            <w:r>
              <w:rPr/>
              <w:t>Hạng mục</w:t>
            </w:r>
          </w:p>
        </w:tc>
        <w:tc>
          <w:tcPr>
            <w:tcW w:w="10366" w:type="dxa"/>
            <w:tcBorders/>
            <w:vAlign w:val="center"/>
          </w:tcPr>
          <w:p>
            <w:pPr>
              <w:pStyle w:val="TableHeading"/>
              <w:suppressLineNumbers/>
              <w:shd w:fill="003087" w:val="clear"/>
              <w:bidi w:val="0"/>
              <w:spacing w:before="0" w:after="283"/>
              <w:jc w:val="start"/>
              <w:rPr/>
            </w:pPr>
            <w:r>
              <w:rPr/>
              <w:t>Minh chứng</w:t>
            </w:r>
          </w:p>
        </w:tc>
      </w:tr>
      <w:tr>
        <w:trPr/>
        <w:tc>
          <w:tcPr>
            <w:tcW w:w="961" w:type="dxa"/>
            <w:tcBorders/>
            <w:vAlign w:val="center"/>
          </w:tcPr>
          <w:p>
            <w:pPr>
              <w:pStyle w:val="TableContents"/>
              <w:bidi w:val="0"/>
              <w:spacing w:before="0" w:after="283"/>
              <w:rPr/>
            </w:pPr>
            <w:r>
              <w:rPr/>
              <w:t>Docker image</w:t>
            </w:r>
          </w:p>
        </w:tc>
        <w:tc>
          <w:tcPr>
            <w:tcW w:w="10366" w:type="dxa"/>
            <w:tcBorders/>
            <w:vAlign w:val="center"/>
          </w:tcPr>
          <w:p>
            <w:pPr>
              <w:pStyle w:val="TableContents"/>
              <w:bidi w:val="0"/>
              <w:spacing w:before="0" w:after="283"/>
              <w:rPr/>
            </w:pPr>
            <w:r>
              <w:rPr>
                <w:rStyle w:val="SourceText"/>
              </w:rPr>
              <w:t>hoangbac2004/steg-dsss-detect.students.student:latest</w:t>
            </w:r>
          </w:p>
        </w:tc>
      </w:tr>
      <w:tr>
        <w:trPr/>
        <w:tc>
          <w:tcPr>
            <w:tcW w:w="961" w:type="dxa"/>
            <w:tcBorders/>
            <w:vAlign w:val="center"/>
          </w:tcPr>
          <w:p>
            <w:pPr>
              <w:pStyle w:val="TableContents"/>
              <w:bidi w:val="0"/>
              <w:spacing w:before="0" w:after="283"/>
              <w:rPr/>
            </w:pPr>
            <w:r>
              <w:rPr/>
              <w:t>Docker digest</w:t>
            </w:r>
          </w:p>
        </w:tc>
        <w:tc>
          <w:tcPr>
            <w:tcW w:w="10366" w:type="dxa"/>
            <w:tcBorders/>
            <w:vAlign w:val="center"/>
          </w:tcPr>
          <w:p>
            <w:pPr>
              <w:pStyle w:val="TableContents"/>
              <w:bidi w:val="0"/>
              <w:spacing w:before="0" w:after="283"/>
              <w:rPr/>
            </w:pPr>
            <w:r>
              <w:rPr>
                <w:rStyle w:val="SourceText"/>
              </w:rPr>
              <w:t>sha256:8019b6d1b411ee985cd2c86ea818a2eacb38de433c2396a046d875de6d4322aa</w:t>
            </w:r>
          </w:p>
        </w:tc>
      </w:tr>
      <w:tr>
        <w:trPr/>
        <w:tc>
          <w:tcPr>
            <w:tcW w:w="961" w:type="dxa"/>
            <w:tcBorders/>
            <w:vAlign w:val="center"/>
          </w:tcPr>
          <w:p>
            <w:pPr>
              <w:pStyle w:val="TableContents"/>
              <w:bidi w:val="0"/>
              <w:spacing w:before="0" w:after="283"/>
              <w:rPr/>
            </w:pPr>
            <w:r>
              <w:rPr/>
              <w:t>Imodule</w:t>
            </w:r>
          </w:p>
        </w:tc>
        <w:tc>
          <w:tcPr>
            <w:tcW w:w="10366" w:type="dxa"/>
            <w:tcBorders/>
            <w:vAlign w:val="center"/>
          </w:tcPr>
          <w:p>
            <w:pPr>
              <w:pStyle w:val="TableContents"/>
              <w:bidi w:val="0"/>
              <w:spacing w:before="0" w:after="283"/>
              <w:rPr/>
            </w:pPr>
            <w:r>
              <w:rPr>
                <w:rStyle w:val="SourceText"/>
              </w:rPr>
              <w:t>steg-dsss-detect.tar</w:t>
            </w:r>
          </w:p>
        </w:tc>
      </w:tr>
      <w:tr>
        <w:trPr/>
        <w:tc>
          <w:tcPr>
            <w:tcW w:w="961" w:type="dxa"/>
            <w:tcBorders/>
            <w:vAlign w:val="center"/>
          </w:tcPr>
          <w:p>
            <w:pPr>
              <w:pStyle w:val="TableContents"/>
              <w:bidi w:val="0"/>
              <w:spacing w:before="0" w:after="283"/>
              <w:rPr/>
            </w:pPr>
            <w:r>
              <w:rPr/>
              <w:t>Pregrade</w:t>
            </w:r>
          </w:p>
        </w:tc>
        <w:tc>
          <w:tcPr>
            <w:tcW w:w="10366" w:type="dxa"/>
            <w:tcBorders/>
            <w:vAlign w:val="center"/>
          </w:tcPr>
          <w:p>
            <w:pPr>
              <w:pStyle w:val="TableContents"/>
              <w:bidi w:val="0"/>
              <w:spacing w:before="0" w:after="283"/>
              <w:rPr/>
            </w:pPr>
            <w:r>
              <w:rPr>
                <w:rStyle w:val="SourceText"/>
              </w:rPr>
              <w:t>AUDIO_OK SIGNATURE_OK DETECT_OK PLOTS_OK SUMMARY_OK</w:t>
            </w:r>
          </w:p>
        </w:tc>
      </w:tr>
      <w:tr>
        <w:trPr/>
        <w:tc>
          <w:tcPr>
            <w:tcW w:w="961" w:type="dxa"/>
            <w:tcBorders/>
            <w:vAlign w:val="center"/>
          </w:tcPr>
          <w:p>
            <w:pPr>
              <w:pStyle w:val="TableContents"/>
              <w:bidi w:val="0"/>
              <w:spacing w:before="0" w:after="283"/>
              <w:rPr/>
            </w:pPr>
            <w:r>
              <w:rPr/>
              <w:t>GitHub</w:t>
            </w:r>
          </w:p>
        </w:tc>
        <w:tc>
          <w:tcPr>
            <w:tcW w:w="10366" w:type="dxa"/>
            <w:tcBorders/>
            <w:vAlign w:val="center"/>
          </w:tcPr>
          <w:p>
            <w:pPr>
              <w:pStyle w:val="TableContents"/>
              <w:bidi w:val="0"/>
              <w:spacing w:before="0" w:after="283"/>
              <w:rPr/>
            </w:pPr>
            <w:r>
              <w:rPr>
                <w:rStyle w:val="SourceText"/>
              </w:rPr>
              <w:t>bac-ptit/labtainer</w:t>
            </w:r>
          </w:p>
        </w:tc>
      </w:tr>
    </w:tbl>
    <w:p>
      <w:pPr>
        <w:pStyle w:val="BodyText"/>
        <w:bidi w:val="0"/>
        <w:spacing w:before="0" w:after="283"/>
        <w:rPr/>
      </w:pPr>
      <w:r>
        <w:rPr/>
      </w:r>
    </w:p>
    <w:sectPr>
      <w:type w:val="nextPage"/>
      <w:pgSz w:w="11906" w:h="16838"/>
      <w:pgMar w:left="1487" w:right="1141" w:gutter="0" w:header="0" w:top="1256" w:footer="0" w:bottom="580"/>
      <w:pgBorders w:display="allPages" w:offsetFrom="text">
        <w:top w:val="double" w:sz="12" w:space="7" w:color="000000"/>
        <w:left w:val="double" w:sz="12" w:space="7" w:color="000000"/>
        <w:bottom w:val="double" w:sz="12" w:space="7" w:color="000000"/>
        <w:right w:val="double" w:sz="12" w:space="7" w:color="000000"/>
      </w:pgBorders>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serif"/>
    <w:charset w:val="01" w:characterSet="utf-8"/>
    <w:family w:val="auto"/>
    <w:pitch w:val="default"/>
  </w:font>
  <w:font w:name="Noto Sans">
    <w:charset w:val="01" w:characterSet="utf-8"/>
    <w:family w:val="auto"/>
    <w:pitch w:val="variable"/>
  </w:font>
  <w:font w:name="Courier New">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273"/>
      <w:jc w:val="both"/>
    </w:pPr>
    <w:rPr>
      <w:rFonts w:ascii="Times New Roman;serif" w:hAnsi="Times New Roman;serif" w:eastAsia="Times New Roman;serif" w:cs="Times New Roman;serif"/>
      <w:color w:val="auto"/>
      <w:sz w:val="24"/>
      <w:szCs w:val="24"/>
      <w:lang w:val="en-US" w:eastAsia="zh-CN" w:bidi="hi-IN"/>
    </w:rPr>
  </w:style>
  <w:style w:type="paragraph" w:styleId="Heading1">
    <w:name w:val="Heading 1"/>
    <w:basedOn w:val="Heading"/>
    <w:next w:val="BodyText"/>
    <w:qFormat/>
    <w:pPr/>
    <w:rPr>
      <w:rFonts w:ascii="Noto Sans" w:hAnsi="Noto Sans"/>
      <w:b/>
      <w:bCs/>
      <w:sz w:val="48"/>
      <w:szCs w:val="44"/>
    </w:rPr>
  </w:style>
  <w:style w:type="paragraph" w:styleId="Heading2">
    <w:name w:val="Heading 2"/>
    <w:basedOn w:val="Heading"/>
    <w:next w:val="BodyText"/>
    <w:qFormat/>
    <w:pPr>
      <w:spacing w:before="360" w:after="120"/>
      <w:outlineLvl w:val="1"/>
    </w:pPr>
    <w:rPr>
      <w:rFonts w:ascii="Liberation Serif" w:hAnsi="Liberation Serif" w:eastAsia="Noto Serif CJK SC" w:cs="Noto Sans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urier New;monospace" w:hAnsi="Courier New;monospace" w:eastAsia="Courier New;monospace" w:cs="Courier New;monospace"/>
      <w:color w:val="B03A2E"/>
      <w:shd w:fill="F0F0F0" w:val="clear"/>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shd w:fill="F0F0F0" w:val="clear"/>
      <w:spacing w:before="0" w:after="0"/>
    </w:pPr>
    <w:rPr>
      <w:rFonts w:ascii="Courier New;monospace" w:hAnsi="Courier New;monospace" w:eastAsia="Courier New;monospace" w:cs="Courier New;monospace"/>
      <w:color w:val="B03A2E"/>
      <w:sz w:val="20"/>
      <w:szCs w:val="20"/>
    </w:rPr>
  </w:style>
  <w:style w:type="paragraph" w:styleId="BodyTextcenter">
    <w:name w:val="Body Text.center"/>
    <w:basedOn w:val="BodyText"/>
    <w:qFormat/>
    <w:pPr>
      <w:jc w:val="center"/>
    </w:pPr>
    <w:rPr/>
  </w:style>
  <w:style w:type="paragraph" w:styleId="TableHeading">
    <w:name w:val="Table Heading"/>
    <w:basedOn w:val="TableContents"/>
    <w:qFormat/>
    <w:pPr>
      <w:suppressLineNumbers/>
      <w:shd w:fill="003087" w:val="clear"/>
      <w:jc w:val="start"/>
    </w:pPr>
    <w:rPr>
      <w:b/>
      <w:bCs/>
      <w:color w:val="FFFFFF"/>
    </w:rPr>
  </w:style>
  <w:style w:type="paragraph" w:styleId="Heading2pb">
    <w:name w:val="Heading 2.pb"/>
    <w:basedOn w:val="Heading2"/>
    <w:qFormat/>
    <w:pPr>
      <w:pageBreakBefore/>
      <w:ind w:hanging="0" w:start="0"/>
      <w:outlineLvl w:val="9"/>
    </w:pPr>
    <w:rPr/>
  </w:style>
  <w:style w:type="paragraph" w:styleId="BodyTextshot">
    <w:name w:val="Body Text.shot"/>
    <w:basedOn w:val="BodyText"/>
    <w:qFormat/>
    <w:pPr/>
    <w:rPr>
      <w:b/>
      <w:bCs/>
      <w:color w:val="7A000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tmp/minhchung_template/Minh_ch&#7913;ng_B22DCATxxx_Lab4%20(1)_html_95215e47.jpg"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MINH CHUNG B22DCAT035 steg-dsss-detect</dc:title>
</cp:coreProperties>
</file>

<file path=docProps/custom.xml><?xml version="1.0" encoding="utf-8"?>
<Properties xmlns="http://schemas.openxmlformats.org/officeDocument/2006/custom-properties" xmlns:vt="http://schemas.openxmlformats.org/officeDocument/2006/docPropsVTypes"/>
</file>