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95B6E" w14:textId="77777777" w:rsidR="00C14573" w:rsidRDefault="00FB7737" w:rsidP="00C14573">
      <w:pPr>
        <w:rPr>
          <w:rFonts w:ascii="Times New Roman" w:eastAsia="Times New Roman" w:hAnsi="Times New Roman" w:cs="Times New Roman"/>
        </w:rPr>
      </w:pPr>
      <w:r w:rsidRPr="00FB7737">
        <w:rPr>
          <w:rFonts w:ascii="Times New Roman" w:eastAsia="Times New Roman" w:hAnsi="Times New Roman" w:cs="Times New Roman"/>
        </w:rPr>
        <w:t>The relationship between socioeconomic stat</w:t>
      </w:r>
      <w:r w:rsidR="00541D4A">
        <w:rPr>
          <w:rFonts w:ascii="Times New Roman" w:eastAsia="Times New Roman" w:hAnsi="Times New Roman" w:cs="Times New Roman"/>
        </w:rPr>
        <w:t>us and crime is an important topic for public policy</w:t>
      </w:r>
      <w:r w:rsidRPr="00FB7737">
        <w:rPr>
          <w:rFonts w:ascii="Times New Roman" w:eastAsia="Times New Roman" w:hAnsi="Times New Roman" w:cs="Times New Roman"/>
        </w:rPr>
        <w:t xml:space="preserve">. </w:t>
      </w:r>
      <w:r w:rsidR="00842626">
        <w:rPr>
          <w:rFonts w:ascii="Times New Roman" w:eastAsia="Times New Roman" w:hAnsi="Times New Roman" w:cs="Times New Roman"/>
        </w:rPr>
        <w:t xml:space="preserve">Especially, according to </w:t>
      </w:r>
      <w:hyperlink r:id="rId4" w:history="1">
        <w:r w:rsidR="00842626" w:rsidRPr="00A602E3">
          <w:rPr>
            <w:rStyle w:val="Hyperlink"/>
            <w:rFonts w:ascii="Times New Roman" w:eastAsia="Times New Roman" w:hAnsi="Times New Roman" w:cs="Times New Roman"/>
          </w:rPr>
          <w:t>American Psychological Association</w:t>
        </w:r>
      </w:hyperlink>
      <w:r w:rsidR="00842626">
        <w:rPr>
          <w:rFonts w:ascii="Times New Roman" w:eastAsia="Times New Roman" w:hAnsi="Times New Roman" w:cs="Times New Roman"/>
        </w:rPr>
        <w:t xml:space="preserve">, </w:t>
      </w:r>
      <w:r w:rsidR="00842626" w:rsidRPr="00C14573">
        <w:rPr>
          <w:rFonts w:ascii="Times New Roman" w:eastAsia="Times New Roman" w:hAnsi="Times New Roman" w:cs="Times New Roman"/>
        </w:rPr>
        <w:t xml:space="preserve">youth from lower </w:t>
      </w:r>
      <w:r w:rsidR="00842626">
        <w:rPr>
          <w:rFonts w:ascii="Times New Roman" w:eastAsia="Times New Roman" w:hAnsi="Times New Roman" w:cs="Times New Roman"/>
        </w:rPr>
        <w:t>socioeconomic status</w:t>
      </w:r>
      <w:r w:rsidR="00842626" w:rsidRPr="00C14573">
        <w:rPr>
          <w:rFonts w:ascii="Times New Roman" w:eastAsia="Times New Roman" w:hAnsi="Times New Roman" w:cs="Times New Roman"/>
        </w:rPr>
        <w:t xml:space="preserve"> backgrounds tend to have increased exposure and likelihood of suffering from detrimental future outcomes.</w:t>
      </w:r>
      <w:r w:rsidR="00842626">
        <w:rPr>
          <w:rFonts w:ascii="Times New Roman" w:eastAsia="Times New Roman" w:hAnsi="Times New Roman" w:cs="Times New Roman"/>
        </w:rPr>
        <w:t xml:space="preserve"> </w:t>
      </w:r>
      <w:r w:rsidRPr="00FB7737">
        <w:rPr>
          <w:rFonts w:ascii="Times New Roman" w:eastAsia="Times New Roman" w:hAnsi="Times New Roman" w:cs="Times New Roman"/>
        </w:rPr>
        <w:t>Figuring out whether or not poverty causes crime is an incredibly useful conclusion</w:t>
      </w:r>
      <w:r w:rsidR="00164D2D">
        <w:rPr>
          <w:rFonts w:ascii="Times New Roman" w:eastAsia="Times New Roman" w:hAnsi="Times New Roman" w:cs="Times New Roman"/>
        </w:rPr>
        <w:t xml:space="preserve"> for encouraging policy makers to devote efforts on reducing crime overall by improving the overall wealth of the society</w:t>
      </w:r>
      <w:r w:rsidR="00A602E3">
        <w:rPr>
          <w:rFonts w:ascii="Times New Roman" w:eastAsia="Times New Roman" w:hAnsi="Times New Roman" w:cs="Times New Roman"/>
        </w:rPr>
        <w:t xml:space="preserve"> (</w:t>
      </w:r>
      <w:hyperlink r:id="rId5" w:history="1">
        <w:proofErr w:type="spellStart"/>
        <w:r w:rsidR="00A602E3" w:rsidRPr="00A602E3">
          <w:rPr>
            <w:rStyle w:val="Hyperlink"/>
            <w:rFonts w:ascii="Times New Roman" w:eastAsia="Times New Roman" w:hAnsi="Times New Roman" w:cs="Times New Roman"/>
          </w:rPr>
          <w:t>Ultius</w:t>
        </w:r>
        <w:proofErr w:type="spellEnd"/>
      </w:hyperlink>
      <w:r w:rsidR="00A602E3">
        <w:rPr>
          <w:rFonts w:ascii="Times New Roman" w:eastAsia="Times New Roman" w:hAnsi="Times New Roman" w:cs="Times New Roman"/>
        </w:rPr>
        <w:t>)</w:t>
      </w:r>
      <w:r w:rsidR="00164D2D">
        <w:rPr>
          <w:rFonts w:ascii="Times New Roman" w:eastAsia="Times New Roman" w:hAnsi="Times New Roman" w:cs="Times New Roman"/>
        </w:rPr>
        <w:t xml:space="preserve">. </w:t>
      </w:r>
    </w:p>
    <w:p w14:paraId="14B57A9C" w14:textId="77777777" w:rsidR="00A602E3" w:rsidRDefault="00A602E3" w:rsidP="00C14573">
      <w:pPr>
        <w:rPr>
          <w:rFonts w:ascii="Times New Roman" w:eastAsia="Times New Roman" w:hAnsi="Times New Roman" w:cs="Times New Roman"/>
        </w:rPr>
      </w:pPr>
    </w:p>
    <w:p w14:paraId="6D7AE87B" w14:textId="004183D7" w:rsidR="005778AD" w:rsidRDefault="00842626" w:rsidP="00C14573">
      <w:pPr>
        <w:rPr>
          <w:rFonts w:ascii="Times New Roman" w:eastAsia="Times New Roman" w:hAnsi="Times New Roman" w:cs="Times New Roman"/>
        </w:rPr>
      </w:pPr>
      <w:r>
        <w:rPr>
          <w:rFonts w:ascii="Times New Roman" w:eastAsia="Times New Roman" w:hAnsi="Times New Roman" w:cs="Times New Roman"/>
        </w:rPr>
        <w:t xml:space="preserve">Our analysis is to evaluate if there was </w:t>
      </w:r>
      <w:r w:rsidR="00444640">
        <w:rPr>
          <w:rFonts w:ascii="Times New Roman" w:eastAsia="Times New Roman" w:hAnsi="Times New Roman" w:cs="Times New Roman"/>
        </w:rPr>
        <w:t>a potential correlation between different dimension</w:t>
      </w:r>
      <w:r w:rsidR="00E52E75">
        <w:rPr>
          <w:rFonts w:ascii="Times New Roman" w:eastAsia="Times New Roman" w:hAnsi="Times New Roman" w:cs="Times New Roman"/>
        </w:rPr>
        <w:t>s</w:t>
      </w:r>
      <w:r w:rsidR="00444640">
        <w:rPr>
          <w:rFonts w:ascii="Times New Roman" w:eastAsia="Times New Roman" w:hAnsi="Times New Roman" w:cs="Times New Roman"/>
        </w:rPr>
        <w:t xml:space="preserve"> of socioeconomic status and </w:t>
      </w:r>
      <w:r w:rsidR="005A52CE">
        <w:rPr>
          <w:rFonts w:ascii="Times New Roman" w:eastAsia="Times New Roman" w:hAnsi="Times New Roman" w:cs="Times New Roman"/>
        </w:rPr>
        <w:t xml:space="preserve">crime rates among 77 communities at City of Chicago. By running a series of regressions and mapping, we found </w:t>
      </w:r>
      <w:r w:rsidR="004401C6">
        <w:rPr>
          <w:rFonts w:ascii="Times New Roman" w:eastAsia="Times New Roman" w:hAnsi="Times New Roman" w:cs="Times New Roman"/>
        </w:rPr>
        <w:t xml:space="preserve">significant positive </w:t>
      </w:r>
      <w:r w:rsidR="005A52CE">
        <w:rPr>
          <w:rFonts w:ascii="Times New Roman" w:eastAsia="Times New Roman" w:hAnsi="Times New Roman" w:cs="Times New Roman"/>
        </w:rPr>
        <w:t xml:space="preserve">correlations between the </w:t>
      </w:r>
      <w:r w:rsidR="005778AD">
        <w:rPr>
          <w:rFonts w:ascii="Times New Roman" w:eastAsia="Times New Roman" w:hAnsi="Times New Roman" w:cs="Times New Roman"/>
        </w:rPr>
        <w:t>housing crowd</w:t>
      </w:r>
      <w:r w:rsidR="00D802F6">
        <w:rPr>
          <w:rFonts w:ascii="Times New Roman" w:eastAsia="Times New Roman" w:hAnsi="Times New Roman" w:cs="Times New Roman"/>
        </w:rPr>
        <w:t>/households below poverty/</w:t>
      </w:r>
      <w:r w:rsidR="005778AD">
        <w:rPr>
          <w:rFonts w:ascii="Times New Roman" w:eastAsia="Times New Roman" w:hAnsi="Times New Roman" w:cs="Times New Roman"/>
        </w:rPr>
        <w:t>Hardship Index</w:t>
      </w:r>
      <w:r w:rsidR="00D802F6">
        <w:rPr>
          <w:rFonts w:ascii="Times New Roman" w:eastAsia="Times New Roman" w:hAnsi="Times New Roman" w:cs="Times New Roman"/>
        </w:rPr>
        <w:t xml:space="preserve"> and crime rates within its community area. </w:t>
      </w:r>
      <w:r w:rsidR="009F30D3">
        <w:rPr>
          <w:rFonts w:ascii="Times New Roman" w:eastAsia="Times New Roman" w:hAnsi="Times New Roman" w:cs="Times New Roman"/>
        </w:rPr>
        <w:t xml:space="preserve">We also found between the year of 2008 – 2012, the most </w:t>
      </w:r>
      <w:r w:rsidR="005A501C">
        <w:rPr>
          <w:rFonts w:ascii="Times New Roman" w:eastAsia="Times New Roman" w:hAnsi="Times New Roman" w:cs="Times New Roman"/>
        </w:rPr>
        <w:t>severe violated and cri</w:t>
      </w:r>
      <w:r w:rsidR="00107825">
        <w:rPr>
          <w:rFonts w:ascii="Times New Roman" w:eastAsia="Times New Roman" w:hAnsi="Times New Roman" w:cs="Times New Roman"/>
        </w:rPr>
        <w:t xml:space="preserve">me frequent (including homicide, kidnapping, narcotics, robbery, sex offense, and weapon violation) community was Austin as well as the south side of Chicago. The most severe place which theft happened the most is the </w:t>
      </w:r>
      <w:r w:rsidR="00223A68">
        <w:rPr>
          <w:rFonts w:ascii="Times New Roman" w:eastAsia="Times New Roman" w:hAnsi="Times New Roman" w:cs="Times New Roman"/>
        </w:rPr>
        <w:t xml:space="preserve">central downtown area, which is the most prosperous place in Chicago. </w:t>
      </w:r>
      <w:bookmarkStart w:id="0" w:name="_GoBack"/>
      <w:bookmarkEnd w:id="0"/>
    </w:p>
    <w:p w14:paraId="6A96558F" w14:textId="77777777" w:rsidR="005778AD" w:rsidRDefault="005778AD" w:rsidP="00C14573">
      <w:pPr>
        <w:rPr>
          <w:rFonts w:ascii="Times New Roman" w:eastAsia="Times New Roman" w:hAnsi="Times New Roman" w:cs="Times New Roman"/>
        </w:rPr>
      </w:pPr>
    </w:p>
    <w:p w14:paraId="112D6F84" w14:textId="7BAE5A37" w:rsidR="00842626" w:rsidRPr="006305F0" w:rsidRDefault="005778AD" w:rsidP="00C14573">
      <w:pPr>
        <w:rPr>
          <w:rFonts w:ascii="Times New Roman" w:eastAsia="Times New Roman" w:hAnsi="Times New Roman" w:cs="Times New Roman"/>
        </w:rPr>
      </w:pPr>
      <w:r>
        <w:rPr>
          <w:rFonts w:ascii="Times New Roman" w:eastAsia="Times New Roman" w:hAnsi="Times New Roman" w:cs="Times New Roman"/>
        </w:rPr>
        <w:t xml:space="preserve">One caveat in our analysis is that we did not do weighted least square across difference population within each community. This may cause some error to the analysis. </w:t>
      </w:r>
    </w:p>
    <w:p w14:paraId="171BE150" w14:textId="77777777" w:rsidR="00A602E3" w:rsidRPr="00C14573" w:rsidRDefault="00A602E3" w:rsidP="00C14573">
      <w:pPr>
        <w:rPr>
          <w:rFonts w:ascii="Times New Roman" w:eastAsia="Times New Roman" w:hAnsi="Times New Roman" w:cs="Times New Roman"/>
        </w:rPr>
      </w:pPr>
    </w:p>
    <w:p w14:paraId="239F830B" w14:textId="77777777" w:rsidR="00DB0649" w:rsidRDefault="00223A68"/>
    <w:sectPr w:rsidR="00DB0649" w:rsidSect="009D00F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573"/>
    <w:rsid w:val="00107825"/>
    <w:rsid w:val="00164D2D"/>
    <w:rsid w:val="00223A68"/>
    <w:rsid w:val="00360048"/>
    <w:rsid w:val="003F3F33"/>
    <w:rsid w:val="004401C6"/>
    <w:rsid w:val="00444640"/>
    <w:rsid w:val="004F3D5C"/>
    <w:rsid w:val="00541D4A"/>
    <w:rsid w:val="005778AD"/>
    <w:rsid w:val="005A501C"/>
    <w:rsid w:val="005A52CE"/>
    <w:rsid w:val="006305F0"/>
    <w:rsid w:val="007421D9"/>
    <w:rsid w:val="00842626"/>
    <w:rsid w:val="009D00FE"/>
    <w:rsid w:val="009F30D3"/>
    <w:rsid w:val="00A602E3"/>
    <w:rsid w:val="00C14573"/>
    <w:rsid w:val="00D802F6"/>
    <w:rsid w:val="00E52E75"/>
    <w:rsid w:val="00FB773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B19E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722480">
      <w:bodyDiv w:val="1"/>
      <w:marLeft w:val="0"/>
      <w:marRight w:val="0"/>
      <w:marTop w:val="0"/>
      <w:marBottom w:val="0"/>
      <w:divBdr>
        <w:top w:val="none" w:sz="0" w:space="0" w:color="auto"/>
        <w:left w:val="none" w:sz="0" w:space="0" w:color="auto"/>
        <w:bottom w:val="none" w:sz="0" w:space="0" w:color="auto"/>
        <w:right w:val="none" w:sz="0" w:space="0" w:color="auto"/>
      </w:divBdr>
    </w:div>
    <w:div w:id="1779518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pa.org/pi/ses/resources/publications/violence.aspx" TargetMode="External"/><Relationship Id="rId5" Type="http://schemas.openxmlformats.org/officeDocument/2006/relationships/hyperlink" Target="https://www.ultius.com/ultius-blog/entry/socioeconomic-status-and-crime.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239</Words>
  <Characters>1365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 He</dc:creator>
  <cp:keywords/>
  <dc:description/>
  <cp:lastModifiedBy>Binbin He</cp:lastModifiedBy>
  <cp:revision>4</cp:revision>
  <dcterms:created xsi:type="dcterms:W3CDTF">2017-12-01T03:52:00Z</dcterms:created>
  <dcterms:modified xsi:type="dcterms:W3CDTF">2017-12-02T03:46:00Z</dcterms:modified>
</cp:coreProperties>
</file>