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200" w:line="192" w:lineRule="exact"/>
        <w:jc w:val="both"/>
        <w:rPr>
          <w:rFonts w:ascii="Simplified Arabic" w:hAnsi="Simplified Arabic" w:cs="Simplified Arabic" w:eastAsia="Simplified Arabic"/>
          <w:sz w:val="16"/>
          <w:szCs w:val="16"/>
          <w:rtl/>
        </w:rPr>
      </w:pPr>
    </w:p>
    <w:p>
      <w:pPr>
        <w:bidi/>
        <w:spacing w:before="0" w:after="40" w:line="336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الإجابة النموذجية لموضوع امتحان 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البكالوريا    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دورة: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جوان 2013</w:t>
      </w:r>
    </w:p>
    <w:p>
      <w:pPr>
        <w:bidi/>
        <w:spacing w:before="0" w:after="120" w:line="312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اختبار مادة: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التاريخ والجغرافيا 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الشعبة: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علوم تجريبية، رياضيات وتقني رياضي 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المدة: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03 سا و30 د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drawing>
          <wp:inline xmlns:a="http://schemas.openxmlformats.org/drawingml/2006/main" xmlns:pic="http://schemas.openxmlformats.org/drawingml/2006/picture">
            <wp:extent cx="5940000" cy="1233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3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60" w:line="192" w:lineRule="exact"/>
        <w:jc w:val="both"/>
        <w:rPr>
          <w:rFonts w:ascii="Simplified Arabic" w:hAnsi="Simplified Arabic" w:cs="Simplified Arabic" w:eastAsia="Simplified Arabic"/>
          <w:sz w:val="16"/>
          <w:szCs w:val="16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36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الموضوع الأول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التاريـخ: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(6 نقاط )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شرح ما تحته خط: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الحرب الباردة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: صراع إيديولوجي بين الاتحاد السوفيتي والولايات المتحدة الأمريكية ظاهرها حربا بين الشيوعية والرأسمالية وحقيقتها صراع مصالح.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المعسكرين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: دول المعسكر الشيوعي ( الاتحاد السوفيتي، دول وسط وشرق أوربا الصين، الفيتنام ، كوبا ...) ودول المعسكر الرأسمالي ( الولايات المتحدة كندا، اليابان ، دول أوربا الغربية ...)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الاستقطاب الدولي: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سعي كل كتلة إلى جذب دول من العالم إلى صفها من خلال عضوية: الأحلاف، المعاهدات الدفاعية المشتركة، المشاريع الاقتصادية ...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التعريف بالشخصيات: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جمال عبد الناصر: 1918–1970، زعيم الثورة المصرية 1952، رئيس جمهورية مصر 1954–1970، أحد مؤسسي حركة عدم الانحياز.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نيكتا خروتشوف: (1894–1971)، رجل دولة سوفياتي خلف ستالين سنة 1953، ساهم في إرساء دعائم التعايش السلمي، أبعد عن السلطة في سنة 1964.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رابح بيطاط: 1925–2000، مناضل في حزب الشعب وحركة الانتصار للحريات الديمقراطية، عضو اللجنة الثورية للوحدة والعمل أول رئيس للمجلس الشعبي الوطني.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التوقيع على خريطة أوروبا: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الإنجاز.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‪4×0.25‬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العنوان.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المفتاح.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40" w:line="192" w:lineRule="exact"/>
              <w:jc w:val="both"/>
              <w:rPr>
                <w:rFonts w:ascii="Simplified Arabic" w:hAnsi="Simplified Arabic" w:cs="Simplified Arabic" w:eastAsia="Simplified Arabic"/>
                <w:sz w:val="16"/>
                <w:szCs w:val="16"/>
                <w:rtl/>
              </w:rPr>
            </w:pPr>
          </w:p>
          <w:p>
            <w:pPr>
              <w:bidi/>
              <w:spacing w:before="0" w:after="120" w:line="36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تعيين دول من المعسكر الشرقي وأخرى من المعسكر الغربي:</w:t>
            </w:r>
          </w:p>
          <w:tbl>
            <w:tblPr>
              <w:bidiVisual/>
              <w:tblW w:w="5896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948"/>
              <w:gridCol w:w="2948"/>
            </w:tblGrid>
            <w:tr>
              <w:trPr>
                <w:jc w:val="center"/>
              </w:trPr>
              <w:tc>
                <w:tcPr>
                  <w:tcW w:w="2948" w:type="dxa"/>
                  <w:vAlign w:val="top"/>
                </w:tcPr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المفتاح: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دول المعسكر الشرقي: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1-  ألمانيا الشرقية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2-  بولندا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3-  المجر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4-  الاتحاد السوفياتي</w:t>
                  </w:r>
                </w:p>
              </w:tc>
              <w:tc>
                <w:tcPr>
                  <w:tcW w:w="2948" w:type="dxa"/>
                  <w:vAlign w:val="top"/>
                </w:tcPr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دول المعسكر الغربي: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أ- إيطاليا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ب- ألمانية الغربية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ج-  فرنسا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د-  بريطانيا</w:t>
                  </w:r>
                </w:p>
              </w:tc>
            </w:tr>
          </w:tbl>
          <w:p>
            <w:pPr>
              <w:bidi/>
              <w:spacing w:before="0" w:after="0" w:line="48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0034" w:type="dxa"/>
            <w:gridSpan w:val="4"/>
            <w:tcBorders>
              <w:top w:val="nil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580000" cy="64999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6499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(4 نقاط)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المقدمة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المواجهة مع الاستعمار الفرنسي كانت داخلية وخارجية، عسكرية وسياسية.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العرض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الأساليب التي استخدمتها الثورة على المستوى الخارجي: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– إنشاء إذاعة صوت الجزائر بالقاهرة.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– إرسال وفود إلى مختلف الدول للتعريف بالقضية الجزائرية.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– تفعيل النشاط الدبلوماسي في الخارج.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– إنشاء الحكومة الجزائرية المؤقتة.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– طرح القضية الجزائرية في مختلف المحافل الدولية والإقليمية.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– نقل الثورة إلى داخل فرنسا.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‪6×0.25‬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انعكاسات هذه الأساليب على مكانة فرنسا الخارجية: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– اهتزاز مكانة فرنسا دوليا وتراجع دورها.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– تزايد الضغوط الخارجية على الدولة الفرنسية.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– اتساع المواجهة وتزايد حدتها في المستعمرات الفرنسية.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الخاتمة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نجاح الدبلوماسية الجزائرية وتدويل القضية فرض على فرنسا التسليم بمبدأ حق تقرير المصير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الجغرافيا: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(06 نقاط)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1-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 - مفهوم المصطلحات: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العالم الثالث: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تسمية أطلقت على دول إفريقيا ، أسيا وأمريكا اللاتينية التي لم تتكتل في سياق الحرب الباردة وهو مصطلح مرادف للعالم المتخلف أو الدول النامية أو السائرة في طريق النمو.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التقسيم الدولي للعمل: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توزيع إجمالي للأدوار بين الدول المتقدمة والدول المتخلفة بحيث تقوم الدول المتخلفة بتصدير خامات الموارد الأولية بينما تقوم الدول المتقدمة بتحويلها إلى مواد مصنعة و تصديرها.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المركز الرأسمالي: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الدول المتقدمة أو الشركات متعددة الجنسيات من خلال ( الاستثمار، القروض، النشاط الزراعي و الصناعي والخدماتي).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 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u w:val="single"/>
                <w:rtl/>
                <w:lang w:bidi="ar-DZ"/>
              </w:rPr>
              <w:t xml:space="preserve">التوقيع على خريطة العالم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: الدول الواردة في الوثيقة 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الإنجاز: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‪4 ×0.25‬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العنوان: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2- التعليق على الجدول: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تفاوت في نسب التبادل التجاري الصيني من منطقة إلى أخرى.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تعدد التعامل التجاري الصيني 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ضخامة نسبة التعامل مع العالم المتقدم 54.5 %.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أكثر من نصف معاملاتها مع الدول الآسيوية.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خريطة بعض الدول المصدرة للمواد الأولية والمحاصيل الزراعية النقدية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0034" w:type="dxa"/>
            <w:gridSpan w:val="4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832000" cy="34464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4464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(04  نقاط)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u w:val="single"/>
                <w:rtl/>
                <w:lang w:bidi="ar-DZ"/>
              </w:rPr>
              <w:t xml:space="preserve">المقدمة :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تعتبر معاهدة روما 1957النواة الأساسية لتشكل الإتحاد الأوربي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u w:val="single"/>
                <w:rtl/>
                <w:lang w:bidi="ar-DZ"/>
              </w:rPr>
              <w:t xml:space="preserve">العرض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1- أهداف التكتل:</w:t>
            </w:r>
          </w:p>
          <w:p>
            <w:pPr>
              <w:bidi/>
              <w:spacing w:before="0" w:after="0" w:line="288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الاقتصادية 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تشكيل قوة اقتصادية كبرى لاسترجاع المكانة الدولية المفقودة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التخلص من التبعية الأجنبية المالية الأمريكية و الطاقوية والمعدنية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إقامة سوق مشتركة بين الدول الأعضاء لتوفير السلع وتوحيد السعر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تحقيق الاكتفاء الذاتي والأمن الغذائي وتوفير الرفاهية لشعوبهم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السياسية 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تقوية علاقات الصداقة والتعاون بين الدول الأعضاء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توحيد المواقف الأوربية تجاه القضايا الدولية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2 - مظاهر القوة والضعف:</w:t>
            </w:r>
          </w:p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° القوة: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المساحة والقوة البشرية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القوة الاقتصادية ( الشركات الكبرى والمؤسسات المالية)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الموقف السياسي والاقتصادي الموحد في إطار المفوضية الأوربية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° الضعف: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نقص المواد الأولية لاسيما الطاقة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التلوث البيئي نتيجة ضخامة التصنيع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المنافسة الخارجية لاسيما من طرف اليابان ، الولايات المتحدة والصين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u w:val="single"/>
                <w:rtl/>
                <w:lang w:bidi="ar-DZ"/>
              </w:rPr>
              <w:t xml:space="preserve">الخاتمة:</w:t>
            </w: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الدول الأوربية ضعيفة بمفردها قوية بتكتلها .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36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الموضوع الثاني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التاريـخ: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(06 نقاط)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أ ــ مفهوم المصطلحات: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حركة التحرر: هو رد الفعل النضالي الوطني الذي قامت به شعوب المستعمرات في كل من إفريقيا وآسيا وأمريكا اللاتينية ضد الاستعمار الأوروبي من أجل التحرر والانعتاق.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الاستعمار التقليدي: يطلق على الحركة الاستعمارية التي ظهرت بعد الكشوفات الجغرافية والثورة الصناعية، تزعمتها كل من بريطانيا، فرنسا، هولند والبرتغال، استعملت فيها عدة أساليب لفرض الهيمنة على شعوب إفريقيا وآسيا وأمريكا اللاتينية.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ملء الفراغ: سياسة استعمارية جديدة تبنتها الو. م. أ في عهد إيزنهاور بعد تراجع القوى الاستعمارية التقليدية وطبقتها في الهند الصينية بعد انسحاب الاستعمار الفرنسي منها.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ب ــ التوقيع على خريطة العالم المناطق والدول الواردة في الوثيقة: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98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الإنجاز: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98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العنوان: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2– التعريف بالشخصيات: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هوشي منه: زعيم سياسي فيتنامي قاد حركة التحرر في بلاده رئيس جمهورية فيتنام الشمالية 1945.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الجنرال جياب: فان غويان جياب: بطل معركة ديان بيان فـــو1954 وصاحب مقولة الاستعمار تلميذ غبي لا يفهم إلا بتكرار الدرس.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أحمد سوكارنو: 1901–1970، سياسي وزعيم اندونيسي، تزعم تحرير بلاده من الاستعمار الهولندي ،رئيس اندونيسيا 1951–1967، ساهم في تأسيس حركة عدم الانحياز من خلال مؤتمر باندونغ 1955.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0034" w:type="dxa"/>
            <w:gridSpan w:val="4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860000" cy="28995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899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(04 نقاط)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المقدمة: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الحركات التحررية بين الخصائص المشتركة والأهداف المحققة.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العرض: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1– الخصائص المشتركة 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وحدة العدو: الاستعمار بأشكاله المختلفة.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وحدة الهدف: الاستقلال.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الشمولية والشعبية.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التضامن والوطنية.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التزامن.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 نتائج الحركات التحررية في إفريقيا: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حصول أغلب الدول على الاستقلال وتراجع الإمبراطوريات الاستعمارية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ظهور التضامن الأفروآسيوي.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القضاء على الأنظمة العميلة 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تزايد قوة الدول المستقلة وتكتلها في منظمات إقليمية (الوحدة الإفريقية سابقا وحركة عدم الانحياز) 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الخاتمة: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تمكنت الحركات التحررية من تحرير الشعوب إلا أنها لم تتمكن من تحريرها من التخلف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الجغرافيا: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(06 نقاط)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1– مفهوم المصطلحات: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التنمية المستدامة: هي التنمية التي تلبي حاجيات الحاضر دون المساس بمستقبل الأجيال القادمة.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الشراكة: التعاون بين دولتين أو أكثر بموجب اتفاقيات ،تهدف إلى تبادل الخبرات والمنفعة لتحقيق مصالح مشتركة 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العولمة: ظاهرة فرضت نفسها منذ الثمانينات ،تتميز بتوزيع أنماط سياسية اقتصادية وثقافية ،أنتجها الشمال المتقدم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 – التعليق على معطيات الجدول: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التفاوت الكبير في الإنتاج باستثناء الفحم.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طاقة إنتاجية كبيرة وقوة استهلاكية.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الاستهلاك أكبر من الإنتاج دليل على الحركية الصناعية والتبعية للخارج.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استهلاك الفحم أقل من الإنتاج بسبب الاعتماد على البترول والغاز والطاقات البديلة.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استهلاك الحديد يفوق الإنتاج بحوالي10 مرات وهذا مظهر من مظاهر النشاط الصناعي الواسع.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استهلاك الغاز ضعف الإنتاج بسبب النشاط الاقتصادي وكذلك الظروف المناخية (البرودة)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 – التوقيع على خريطة آسيا: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الإنجاز– توقيع التنينات الأربعة.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‪4×0.25‬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المفتاح.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العنوان.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تعيين التنينات الأسيوية الأربعة: كوريا الجنوبية، هونغ كونغ، تايوان، سنغفورة.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0034" w:type="dxa"/>
            <w:gridSpan w:val="4"/>
            <w:tcBorders>
              <w:top w:val="nil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472000" cy="71259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71259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(04 نقاط)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المقدمة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العولمة التجارية وأثرها على العالم المتخلف.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العرض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 ــ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خصائص أسواق المواد الاستراتيجية: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احتكار العالم المتقدم لتجارة المواد الاستراتيجية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سيطرة المواد الغذائية والأولية على صادرات العالم المتقدم إلى العالم المتخلف.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سيطرة المواد الطاقوية والأولية على صادرات العالم المتخلف.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تحكم العالم المتقدم في الأسواق العالمية: إنتاجا وأسعارا.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 ــ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انعكاسات واقع المبادلات على العالم المتخلف: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التبعية التجارية والمالية.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عجز الموازين التجارية وموازين المدفوعات.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ارتفاع حجم الديون الخارجية.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استنزاف الثروات وانتشار الأزمات في العالم  المتخلف.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الخاتمة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ضرورة تكتل دول الجنوب والتصدي لظاهرة العولمة وانعكاساتها.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ملاحظة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: تقبل الإجابات الصحيحة الأخرى.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5836D9B6-C640-4431-94A4-88E51EF3AE31}"/>
    <w:embedBold r:id="rIdTajBold" w:fontKey="{BE95F5D2-B98A-4744-A54E-5F06F7E6E9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/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/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/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264" w:lineRule="exact"/>
      <w:jc w:val="left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sz w:val="22"/>
        <w:szCs w:val="22"/>
        <w:rtl/>
        <w:lang w:bidi="ar-DZ"/>
      </w:rPr>
      <w:t xml:space="preserve">تابع الإجابة  اختبار مادة : التاريخ والجغرافيا .الشعبة : ع.تجريبية ، رياضيات ، تقني رياضي دورة: جوان 2013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264" w:lineRule="exact"/>
      <w:jc w:val="left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sz w:val="22"/>
        <w:szCs w:val="22"/>
        <w:rtl/>
        <w:lang w:bidi="ar-DZ"/>
      </w:rPr>
      <w:t xml:space="preserve">تابع الإجابة  اختبار مادة : التاريخ والجغرافيا .الشعبة : ع.تجريبية ، رياضيات ، تقني رياضي دورة: جوان 2013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96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