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5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وزارة التربية الوطنية</w:t>
            </w:r>
          </w:p>
        </w:tc>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دورة: جوان 2011</w:t>
            </w:r>
          </w:p>
        </w:tc>
      </w:tr>
      <w:tr>
        <w:trPr>
          <w:jc w:val="center"/>
        </w:trPr>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الشعب: علوم تجريبية، رياضيات، تقني رياضي</w:t>
            </w:r>
          </w:p>
        </w:tc>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المدة: 03سا و30د</w:t>
            </w:r>
          </w:p>
        </w:tc>
      </w:tr>
    </w:tbl>
    <w:p>
      <w:pPr>
        <w:bidi/>
        <w:spacing w:before="120" w:after="6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bidi/>
        <w:spacing w:before="0" w:after="6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الموضوع الأول</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التـــاريخ</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"...بعد غياب الاتحاد السوفيتي كقطب دولي مؤثر في السياسة الدولية، تعرّض </w:t>
      </w:r>
      <w:r>
        <w:rPr>
          <w:rFonts w:ascii="Simplified Arabic" w:hAnsi="Simplified Arabic" w:cs="Simplified Arabic" w:eastAsia="Simplified Arabic"/>
          <w:sz w:val="28"/>
          <w:szCs w:val="28"/>
          <w:u w:val="single"/>
          <w:rtl/>
          <w:lang w:bidi="ar-DZ"/>
        </w:rPr>
        <w:t xml:space="preserve">التوازن الدولي</w:t>
      </w:r>
      <w:r>
        <w:rPr>
          <w:rFonts w:ascii="Simplified Arabic" w:hAnsi="Simplified Arabic" w:cs="Simplified Arabic" w:eastAsia="Simplified Arabic"/>
          <w:sz w:val="28"/>
          <w:szCs w:val="28"/>
          <w:rtl/>
          <w:lang w:bidi="ar-DZ"/>
        </w:rPr>
        <w:t xml:space="preserve"> إلى خلل كبير إيذانا بنهاية </w:t>
      </w:r>
      <w:r>
        <w:rPr>
          <w:rFonts w:ascii="Simplified Arabic" w:hAnsi="Simplified Arabic" w:cs="Simplified Arabic" w:eastAsia="Simplified Arabic"/>
          <w:sz w:val="28"/>
          <w:szCs w:val="28"/>
          <w:u w:val="single"/>
          <w:rtl/>
          <w:lang w:bidi="ar-DZ"/>
        </w:rPr>
        <w:t xml:space="preserve">القطبية الثنائية</w:t>
      </w:r>
      <w:r>
        <w:rPr>
          <w:rFonts w:ascii="Simplified Arabic" w:hAnsi="Simplified Arabic" w:cs="Simplified Arabic" w:eastAsia="Simplified Arabic"/>
          <w:sz w:val="28"/>
          <w:szCs w:val="28"/>
          <w:rtl/>
          <w:lang w:bidi="ar-DZ"/>
        </w:rPr>
        <w:t xml:space="preserve"> وبداية عهد القطبية الأحادية مثّلتها الولايات المتحدة الأمريكية...إلى المناداة بما أسمته </w:t>
      </w:r>
      <w:r>
        <w:rPr>
          <w:rFonts w:ascii="Simplified Arabic" w:hAnsi="Simplified Arabic" w:cs="Simplified Arabic" w:eastAsia="Simplified Arabic"/>
          <w:sz w:val="28"/>
          <w:szCs w:val="28"/>
          <w:u w:val="single"/>
          <w:rtl/>
          <w:lang w:bidi="ar-DZ"/>
        </w:rPr>
        <w:t xml:space="preserve">النظام الدولي الجديد</w:t>
      </w:r>
      <w:r>
        <w:rPr>
          <w:rFonts w:ascii="Simplified Arabic" w:hAnsi="Simplified Arabic" w:cs="Simplified Arabic" w:eastAsia="Simplified Arabic"/>
          <w:sz w:val="28"/>
          <w:szCs w:val="28"/>
          <w:rtl/>
          <w:lang w:bidi="ar-DZ"/>
        </w:rPr>
        <w:t xml:space="preserve">...وتراجع وضعف دول الجنوب...".</w:t>
      </w:r>
    </w:p>
    <w:p>
      <w:pPr>
        <w:bidi/>
        <w:spacing w:before="0" w:after="4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عبد العظيم جيري حافظ / النظام الدولي الجديد والولايات المتحدة الأمريكية.</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التي تحتها خط.</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عرّف بالشخصيات الآتية:</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هوشي منه.   * شارل ديغول.   * هواري بومدين.</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أكمل جدول الأحداث:</w:t>
      </w:r>
    </w:p>
    <w:tbl>
      <w:tblPr>
        <w:bidiVisual/>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819"/>
        <w:gridCol w:w="4819"/>
      </w:tblGrid>
      <w:tr>
        <w:trPr>
          <w:jc w:val="center"/>
        </w:trPr>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الحـــــدث</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تاريخـــــه</w:t>
            </w: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تأسيس المنظمة الفرانكفونية</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15أوت1947</w:t>
            </w: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قيام الجمهورية الجزائرية</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p>
        </w:tc>
      </w:tr>
    </w:tbl>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 ركّزت الولايات المتحدة الأمريكية بعد تفكّك المعسكر الشرقي على توسيع سيطرتها بفرض هيمنتها السياسية والاقتصادية والعسكرية على العالم، وذلك بتوظيف مؤسسات ووسائل وفق متطلبات استراتيجياتها.</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تبيّن فيه:</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ملامح النظام الدولي الجديد.</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المؤسسات والوسائل التي وظّفتها الولايات المتحدة الأمريكية.</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الجغرافيا</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6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 "...يمثّل </w:t>
      </w:r>
      <w:r>
        <w:rPr>
          <w:rFonts w:ascii="Simplified Arabic" w:hAnsi="Simplified Arabic" w:cs="Simplified Arabic" w:eastAsia="Simplified Arabic"/>
          <w:sz w:val="28"/>
          <w:szCs w:val="28"/>
          <w:u w:val="single"/>
          <w:rtl/>
          <w:lang w:bidi="ar-DZ"/>
        </w:rPr>
        <w:t xml:space="preserve">الاتحاد الأوربي</w:t>
      </w:r>
      <w:r>
        <w:rPr>
          <w:rFonts w:ascii="Simplified Arabic" w:hAnsi="Simplified Arabic" w:cs="Simplified Arabic" w:eastAsia="Simplified Arabic"/>
          <w:sz w:val="28"/>
          <w:szCs w:val="28"/>
          <w:rtl/>
          <w:lang w:bidi="ar-DZ"/>
        </w:rPr>
        <w:t xml:space="preserve"> قطبا اقتصاديا بدأ يتشكل بعد الحرب العالمية الثانية...وهكذا بدأ الأوربيون في الخمسينات في إنشاء ســوق مشتــركة، فمن معاهدة روما الشهيرة، فسوق أوربية موحدة، فاتحاد اقتصادي ونقدي ضمن </w:t>
      </w:r>
      <w:r>
        <w:rPr>
          <w:rFonts w:ascii="Simplified Arabic" w:hAnsi="Simplified Arabic" w:cs="Simplified Arabic" w:eastAsia="Simplified Arabic"/>
          <w:sz w:val="28"/>
          <w:szCs w:val="28"/>
          <w:u w:val="single"/>
          <w:rtl/>
          <w:lang w:bidi="ar-DZ"/>
        </w:rPr>
        <w:t xml:space="preserve">معــاهدة ماستــريخت</w:t>
      </w:r>
      <w:r>
        <w:rPr>
          <w:rFonts w:ascii="Simplified Arabic" w:hAnsi="Simplified Arabic" w:cs="Simplified Arabic" w:eastAsia="Simplified Arabic"/>
          <w:sz w:val="28"/>
          <w:szCs w:val="28"/>
          <w:rtl/>
          <w:lang w:bidi="ar-DZ"/>
        </w:rPr>
        <w:t xml:space="preserve"> وبذلك تكون التحالفات الاقتصادية في أوربا سوقا موحدة تضمّ 337 مليون نسمة...لكن مجموع </w:t>
      </w:r>
      <w:r>
        <w:rPr>
          <w:rFonts w:ascii="Simplified Arabic" w:hAnsi="Simplified Arabic" w:cs="Simplified Arabic" w:eastAsia="Simplified Arabic"/>
          <w:sz w:val="28"/>
          <w:szCs w:val="28"/>
          <w:u w:val="single"/>
          <w:rtl/>
          <w:lang w:bidi="ar-DZ"/>
        </w:rPr>
        <w:t xml:space="preserve">ناتجها القومي الإجمالي</w:t>
      </w:r>
      <w:r>
        <w:rPr>
          <w:rFonts w:ascii="Simplified Arabic" w:hAnsi="Simplified Arabic" w:cs="Simplified Arabic" w:eastAsia="Simplified Arabic"/>
          <w:sz w:val="28"/>
          <w:szCs w:val="28"/>
          <w:rtl/>
          <w:lang w:bidi="ar-DZ"/>
        </w:rPr>
        <w:t xml:space="preserve"> أكبر بكثير من مثيله بالولايات المتحدة الأمريكية، وإذا ما التحقت بقية وسط أوربا وشرقها فإنها يمكن أن تنشئ سوقا تضم حوالي 850 مليون نسمة...".</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المرجع:</w:t>
      </w:r>
      <w:r>
        <w:rPr>
          <w:rFonts w:ascii="Simplified Arabic" w:hAnsi="Simplified Arabic" w:cs="Simplified Arabic" w:eastAsia="Simplified Arabic"/>
          <w:sz w:val="28"/>
          <w:szCs w:val="28"/>
          <w:rtl/>
          <w:lang w:bidi="ar-DZ"/>
        </w:rPr>
        <w:t xml:space="preserve"> " الصراع الاقتصادي...إلى أين؟ " – محمد عبد الدايم –</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التي تحتها خط.</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7371"/>
        <w:gridCol w:w="2835"/>
      </w:tblGrid>
      <w:tr>
        <w:trPr>
          <w:jc w:val="center"/>
        </w:trPr>
        <w:tc>
          <w:tcPr>
            <w:tcW w:w="737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2. إليك جدولاً يمثّل مناطق التبادل التجاري للجزائر سنة 2008.</w:t>
            </w:r>
          </w:p>
        </w:tc>
        <w:tc>
          <w:tcPr>
            <w:tcW w:w="2835"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الوحدة: مليون دولار</w:t>
            </w:r>
          </w:p>
        </w:tc>
      </w:tr>
    </w:tbl>
    <w:tbl>
      <w:tblPr>
        <w:bidiVisual/>
        <w:tblW w:w="1008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701"/>
        <w:gridCol w:w="2097"/>
        <w:gridCol w:w="2097"/>
        <w:gridCol w:w="2097"/>
        <w:gridCol w:w="2097"/>
      </w:tblGrid>
      <w:tr>
        <w:trPr>
          <w:jc w:val="center"/>
        </w:trPr>
        <w:tc>
          <w:tcPr>
            <w:tcW w:w="1701"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المناطق</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الصادرات</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النسبة %</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الواردات</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النسبة %</w:t>
            </w:r>
          </w:p>
        </w:tc>
      </w:tr>
      <w:tr>
        <w:trPr>
          <w:jc w:val="center"/>
        </w:trPr>
        <w:tc>
          <w:tcPr>
            <w:tcW w:w="170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المغرب العربي</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1324</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1.69</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387</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0.99</w:t>
            </w:r>
          </w:p>
        </w:tc>
      </w:tr>
      <w:tr>
        <w:trPr>
          <w:jc w:val="center"/>
        </w:trPr>
        <w:tc>
          <w:tcPr>
            <w:tcW w:w="170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إفريقيا</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316</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0.40</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396</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1.01</w:t>
            </w:r>
          </w:p>
        </w:tc>
      </w:tr>
      <w:tr>
        <w:trPr>
          <w:jc w:val="center"/>
        </w:trPr>
        <w:tc>
          <w:tcPr>
            <w:tcW w:w="170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أوربـــا</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39970</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51.09</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21504</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54.92</w:t>
            </w:r>
          </w:p>
        </w:tc>
      </w:tr>
      <w:tr>
        <w:trPr>
          <w:jc w:val="center"/>
        </w:trPr>
        <w:tc>
          <w:tcPr>
            <w:tcW w:w="170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بقية العالم</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36623</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46.82</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16869</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43.08</w:t>
            </w:r>
          </w:p>
        </w:tc>
      </w:tr>
      <w:tr>
        <w:trPr>
          <w:jc w:val="center"/>
        </w:trPr>
        <w:tc>
          <w:tcPr>
            <w:tcW w:w="1701"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المجموع</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78233</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100</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39156</w:t>
            </w:r>
          </w:p>
        </w:tc>
        <w:tc>
          <w:tcPr>
            <w:tcW w:w="2097"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100</w:t>
            </w:r>
          </w:p>
        </w:tc>
      </w:tr>
    </w:tbl>
    <w:p>
      <w:pPr>
        <w:bidi/>
        <w:spacing w:before="40" w:after="4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المرجع:</w:t>
      </w:r>
      <w:r>
        <w:rPr>
          <w:rFonts w:ascii="Simplified Arabic" w:hAnsi="Simplified Arabic" w:cs="Simplified Arabic" w:eastAsia="Simplified Arabic"/>
          <w:sz w:val="28"/>
          <w:szCs w:val="28"/>
          <w:rtl/>
          <w:lang w:bidi="ar-DZ"/>
        </w:rPr>
        <w:t xml:space="preserve"> وزارة المالية / الإدارة العامة للجمارك الجزائرية</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مثّل نسب الصادرات والواردات بدائرتين نسبيتين بمقياس:  نق = 4 سم</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علّق على الرسم.</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 تضمّ الولايات المتحدة الأمريكية عدّة أقاليم، متعددة المجالات ومتفاوتة الإمكانيات، وهو ما أهّلها إلى بناء قوة اقتصادية عالمية.</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r>
        <w:rPr>
          <w:rFonts w:ascii="Simplified Arabic" w:hAnsi="Simplified Arabic" w:cs="Simplified Arabic" w:eastAsia="Simplified Arabic"/>
          <w:sz w:val="28"/>
          <w:szCs w:val="28"/>
          <w:rtl/>
          <w:lang w:bidi="ar-DZ"/>
        </w:rPr>
        <w:t xml:space="preserve"> انطلاقا من الفقرة واعتمادا على ما درست، اكتب موضوعا جغرافيا تبيّن فيه:</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1. خصوصيات الإقليم الشمالي الشرقي للولايات المتحدة الأمريكية.</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2. أثر القوّة الاقتصادية الأمريكية على الاقتصاد العالمي.</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6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الموضوع الثاني</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التـــاريخ</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"...فمنذ إعلان الرئيس السوفيتي "غورباتشوف" عن إصلاحات </w:t>
      </w:r>
      <w:r>
        <w:rPr>
          <w:rFonts w:ascii="Simplified Arabic" w:hAnsi="Simplified Arabic" w:cs="Simplified Arabic" w:eastAsia="Simplified Arabic"/>
          <w:sz w:val="28"/>
          <w:szCs w:val="28"/>
          <w:u w:val="single"/>
          <w:rtl/>
          <w:lang w:bidi="ar-DZ"/>
        </w:rPr>
        <w:t xml:space="preserve">البروسترويكا</w:t>
      </w:r>
      <w:r>
        <w:rPr>
          <w:rFonts w:ascii="Simplified Arabic" w:hAnsi="Simplified Arabic" w:cs="Simplified Arabic" w:eastAsia="Simplified Arabic"/>
          <w:sz w:val="28"/>
          <w:szCs w:val="28"/>
          <w:rtl/>
          <w:lang w:bidi="ar-DZ"/>
        </w:rPr>
        <w:t xml:space="preserve">، إلى هدم </w:t>
      </w:r>
      <w:r>
        <w:rPr>
          <w:rFonts w:ascii="Simplified Arabic" w:hAnsi="Simplified Arabic" w:cs="Simplified Arabic" w:eastAsia="Simplified Arabic"/>
          <w:sz w:val="28"/>
          <w:szCs w:val="28"/>
          <w:u w:val="single"/>
          <w:rtl/>
          <w:lang w:bidi="ar-DZ"/>
        </w:rPr>
        <w:t xml:space="preserve">جدار برلين</w:t>
      </w:r>
      <w:r>
        <w:rPr>
          <w:rFonts w:ascii="Simplified Arabic" w:hAnsi="Simplified Arabic" w:cs="Simplified Arabic" w:eastAsia="Simplified Arabic"/>
          <w:sz w:val="28"/>
          <w:szCs w:val="28"/>
          <w:rtl/>
          <w:lang w:bidi="ar-DZ"/>
        </w:rPr>
        <w:t xml:space="preserve"> وتحرير الكويت من الغزو العراقي 1991، تهيّأت ظروف للهيمنة الأمريكية على المستوى الاقتصادي والسياسي...أفرزت أول </w:t>
      </w:r>
      <w:r>
        <w:rPr>
          <w:rFonts w:ascii="Simplified Arabic" w:hAnsi="Simplified Arabic" w:cs="Simplified Arabic" w:eastAsia="Simplified Arabic"/>
          <w:sz w:val="28"/>
          <w:szCs w:val="28"/>
          <w:u w:val="single"/>
          <w:rtl/>
          <w:lang w:bidi="ar-DZ"/>
        </w:rPr>
        <w:t xml:space="preserve">أحادية</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sz w:val="28"/>
          <w:szCs w:val="28"/>
          <w:u w:val="single"/>
          <w:rtl/>
          <w:lang w:bidi="ar-DZ"/>
        </w:rPr>
        <w:t xml:space="preserve">قطبية</w:t>
      </w:r>
      <w:r>
        <w:rPr>
          <w:rFonts w:ascii="Simplified Arabic" w:hAnsi="Simplified Arabic" w:cs="Simplified Arabic" w:eastAsia="Simplified Arabic"/>
          <w:sz w:val="28"/>
          <w:szCs w:val="28"/>
          <w:rtl/>
          <w:lang w:bidi="ar-DZ"/>
        </w:rPr>
        <w:t xml:space="preserve"> سياسية وإيديولوجية كان لها الأثر العميق في الإسراع بوضع نظام دولي جديد...".</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المرجع:</w:t>
      </w:r>
      <w:r>
        <w:rPr>
          <w:rFonts w:ascii="Simplified Arabic" w:hAnsi="Simplified Arabic" w:cs="Simplified Arabic" w:eastAsia="Simplified Arabic"/>
          <w:sz w:val="28"/>
          <w:szCs w:val="28"/>
          <w:rtl/>
          <w:lang w:bidi="ar-DZ"/>
        </w:rPr>
        <w:t xml:space="preserve"> " الصراع الاقتصادي ...إلى أين؟ " – محمد عبد الدايم –</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التي تحتها خط.</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عرّف بالشخصيات الآتية:</w:t>
      </w:r>
    </w:p>
    <w:p>
      <w:pPr>
        <w:bidi/>
        <w:spacing w:before="0" w:after="12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زيغود يوسف.   * فيدال كاسترو.   * نيكيتا خروتشوف.</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أكمل جدول الأحداث.</w:t>
      </w:r>
    </w:p>
    <w:tbl>
      <w:tblPr>
        <w:bidiVisual/>
        <w:tblW w:w="96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819"/>
        <w:gridCol w:w="4819"/>
      </w:tblGrid>
      <w:tr>
        <w:trPr>
          <w:jc w:val="center"/>
        </w:trPr>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الحـــــدث</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تاريخـــــه</w:t>
            </w: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حادثة ساقية سيدي يوسف</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 جانفي 1965</w:t>
            </w:r>
          </w:p>
        </w:tc>
      </w:tr>
      <w:tr>
        <w:trPr>
          <w:jc w:val="center"/>
        </w:trPr>
        <w:tc>
          <w:tcPr>
            <w:tcW w:w="4819" w:type="dxa"/>
            <w:vAlign w:val="top"/>
          </w:tcPr>
          <w:p>
            <w:pPr>
              <w:bidi/>
              <w:spacing w:before="0" w:after="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مشروع مارشال</w:t>
            </w:r>
          </w:p>
        </w:tc>
        <w:tc>
          <w:tcPr>
            <w:tcW w:w="4819" w:type="dxa"/>
            <w:vAlign w:val="top"/>
          </w:tcPr>
          <w:p>
            <w:pPr>
              <w:bidi/>
              <w:spacing w:before="0" w:after="0" w:line="378" w:lineRule="exact"/>
              <w:jc w:val="center"/>
              <w:rPr>
                <w:rFonts w:ascii="Simplified Arabic" w:hAnsi="Simplified Arabic" w:cs="Simplified Arabic" w:eastAsia="Simplified Arabic"/>
                <w:sz w:val="28"/>
                <w:szCs w:val="28"/>
                <w:rtl/>
              </w:rPr>
            </w:pPr>
          </w:p>
        </w:tc>
      </w:tr>
    </w:tbl>
    <w:p>
      <w:pPr>
        <w:bidi/>
        <w:spacing w:before="16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 قال "منديس فرانس" رئيس الحكومة الفرنسية سنة 1954:</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 "...وقد اتخذنا الإجراءات الصارمة...وأعددنا وجنّدنا جميع الإمكانيات حتى تتغلّب قوّة الأمة. إن الجزائر هي فرنســا من "فلاندر" حتى "الكونغــو"، ليس هناك إلا قانون واحد وبرلمان واحد هذا هو الدستور وهذه إراداتنا...".</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r>
        <w:rPr>
          <w:rFonts w:ascii="Simplified Arabic" w:hAnsi="Simplified Arabic" w:cs="Simplified Arabic" w:eastAsia="Simplified Arabic"/>
          <w:sz w:val="28"/>
          <w:szCs w:val="28"/>
          <w:rtl/>
          <w:lang w:bidi="ar-DZ"/>
        </w:rPr>
        <w:t xml:space="preserve">انطلاقا من الفقرة واعتمادا على ما درست، اكتب مقالا تاريخيا تبرز فيه:</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الإستراتيجية العسكرية الفرنسية للقضاء على الثورة 1954 – 1956.</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رد فعل الثورة على هذه الإستراتيجية.</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الجغرافيا</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12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"...ارتفعت أسعار النفط في </w:t>
      </w:r>
      <w:r>
        <w:rPr>
          <w:rFonts w:ascii="Simplified Arabic" w:hAnsi="Simplified Arabic" w:cs="Simplified Arabic" w:eastAsia="Simplified Arabic"/>
          <w:sz w:val="28"/>
          <w:szCs w:val="28"/>
          <w:u w:val="single"/>
          <w:rtl/>
          <w:lang w:bidi="ar-DZ"/>
        </w:rPr>
        <w:t xml:space="preserve">الأسواق العالمية</w:t>
      </w:r>
      <w:r>
        <w:rPr>
          <w:rFonts w:ascii="Simplified Arabic" w:hAnsi="Simplified Arabic" w:cs="Simplified Arabic" w:eastAsia="Simplified Arabic"/>
          <w:sz w:val="28"/>
          <w:szCs w:val="28"/>
          <w:rtl/>
          <w:lang w:bidi="ar-DZ"/>
        </w:rPr>
        <w:t xml:space="preserve"> بشكل كبير إذ تجاوزت 70 دولارا </w:t>
      </w:r>
      <w:r>
        <w:rPr>
          <w:rFonts w:ascii="Simplified Arabic" w:hAnsi="Simplified Arabic" w:cs="Simplified Arabic" w:eastAsia="Simplified Arabic"/>
          <w:sz w:val="28"/>
          <w:szCs w:val="28"/>
          <w:u w:val="single"/>
          <w:rtl/>
          <w:lang w:bidi="ar-DZ"/>
        </w:rPr>
        <w:t xml:space="preserve">للبرميل</w:t>
      </w:r>
      <w:r>
        <w:rPr>
          <w:rFonts w:ascii="Simplified Arabic" w:hAnsi="Simplified Arabic" w:cs="Simplified Arabic" w:eastAsia="Simplified Arabic"/>
          <w:sz w:val="28"/>
          <w:szCs w:val="28"/>
          <w:rtl/>
          <w:lang w:bidi="ar-DZ"/>
        </w:rPr>
        <w:t xml:space="preserve"> في نهاية تعاملات سنة 2006...ويرى مندوبون في </w:t>
      </w:r>
      <w:r>
        <w:rPr>
          <w:rFonts w:ascii="Simplified Arabic" w:hAnsi="Simplified Arabic" w:cs="Simplified Arabic" w:eastAsia="Simplified Arabic"/>
          <w:sz w:val="28"/>
          <w:szCs w:val="28"/>
          <w:u w:val="single"/>
          <w:rtl/>
          <w:lang w:bidi="ar-DZ"/>
        </w:rPr>
        <w:t xml:space="preserve">منظمة الأوبيك</w:t>
      </w:r>
      <w:r>
        <w:rPr>
          <w:rFonts w:ascii="Simplified Arabic" w:hAnsi="Simplified Arabic" w:cs="Simplified Arabic" w:eastAsia="Simplified Arabic"/>
          <w:sz w:val="28"/>
          <w:szCs w:val="28"/>
          <w:rtl/>
          <w:lang w:bidi="ar-DZ"/>
        </w:rPr>
        <w:t xml:space="preserve"> أن العوامل السياسية هي التي ترفع السعر مشددين على أنه لا نقص في معروض النفط في السوق...ويبدو أن أسباب الزيادة ما تزال مستوطنة في منطقة الشرق الأوسط نفسها...".</w:t>
      </w:r>
    </w:p>
    <w:p>
      <w:pPr>
        <w:bidi/>
        <w:spacing w:before="0" w:after="4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تسييس النفط يلقي بظلاله على أسواق الطاقة الدولية –عماد غانم–</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التي تحتها خط.</w:t>
      </w:r>
    </w:p>
    <w:p>
      <w:pPr>
        <w:bidi/>
        <w:spacing w:before="0" w:after="8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2.إليك جدولاً يمثّل بعض الدول المنتجة  للبترول سنة 2007:</w:t>
      </w:r>
    </w:p>
    <w:p>
      <w:pPr>
        <w:bidi/>
        <w:spacing w:before="0" w:after="40" w:line="378" w:lineRule="exact"/>
        <w:ind w:left="7371"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الوحدة: مليون طن</w:t>
      </w:r>
    </w:p>
    <w:tbl>
      <w:tblPr>
        <w:bidiVisual/>
        <w:tblW w:w="986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907"/>
        <w:gridCol w:w="1360"/>
        <w:gridCol w:w="850"/>
        <w:gridCol w:w="793"/>
        <w:gridCol w:w="793"/>
        <w:gridCol w:w="793"/>
        <w:gridCol w:w="963"/>
        <w:gridCol w:w="737"/>
        <w:gridCol w:w="907"/>
        <w:gridCol w:w="907"/>
        <w:gridCol w:w="850"/>
      </w:tblGrid>
      <w:tr>
        <w:trPr>
          <w:jc w:val="center"/>
        </w:trPr>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الدول</w:t>
            </w:r>
          </w:p>
        </w:tc>
        <w:tc>
          <w:tcPr>
            <w:tcW w:w="136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م.ع السعودية</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روسيا</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الو م أ</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إيران</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الصين</w:t>
            </w:r>
          </w:p>
        </w:tc>
        <w:tc>
          <w:tcPr>
            <w:tcW w:w="96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المكسيك</w:t>
            </w:r>
          </w:p>
        </w:tc>
        <w:tc>
          <w:tcPr>
            <w:tcW w:w="73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كندا</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الإمارات</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فنزويلا</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الكويت</w:t>
            </w:r>
          </w:p>
        </w:tc>
      </w:tr>
      <w:tr>
        <w:trPr>
          <w:jc w:val="center"/>
        </w:trPr>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الإنتاج</w:t>
            </w:r>
          </w:p>
        </w:tc>
        <w:tc>
          <w:tcPr>
            <w:tcW w:w="136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493.1</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491.3</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311.5</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212.1</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186.7</w:t>
            </w:r>
          </w:p>
        </w:tc>
        <w:tc>
          <w:tcPr>
            <w:tcW w:w="96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173</w:t>
            </w:r>
          </w:p>
        </w:tc>
        <w:tc>
          <w:tcPr>
            <w:tcW w:w="73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158.9</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135.9</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133.9</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129.6</w:t>
            </w:r>
          </w:p>
        </w:tc>
      </w:tr>
      <w:tr>
        <w:trPr>
          <w:jc w:val="center"/>
        </w:trPr>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b/>
                <w:bCs/>
                <w:sz w:val="20"/>
                <w:szCs w:val="20"/>
                <w:rtl/>
                <w:lang w:bidi="ar-DZ"/>
              </w:rPr>
              <w:t xml:space="preserve">النسبة %</w:t>
            </w:r>
          </w:p>
        </w:tc>
        <w:tc>
          <w:tcPr>
            <w:tcW w:w="136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21.3</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11.2</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9.3</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7.9</w:t>
            </w:r>
          </w:p>
        </w:tc>
        <w:tc>
          <w:tcPr>
            <w:tcW w:w="79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7</w:t>
            </w:r>
          </w:p>
        </w:tc>
        <w:tc>
          <w:tcPr>
            <w:tcW w:w="963"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6.4</w:t>
            </w:r>
          </w:p>
        </w:tc>
        <w:tc>
          <w:tcPr>
            <w:tcW w:w="73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3.3</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3.2</w:t>
            </w:r>
          </w:p>
        </w:tc>
        <w:tc>
          <w:tcPr>
            <w:tcW w:w="907"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2.9</w:t>
            </w:r>
          </w:p>
        </w:tc>
        <w:tc>
          <w:tcPr>
            <w:tcW w:w="850" w:type="dxa"/>
            <w:vAlign w:val="top"/>
          </w:tcPr>
          <w:p>
            <w:pPr>
              <w:bidi/>
              <w:spacing w:before="0" w:after="0" w:line="270" w:lineRule="exact"/>
              <w:jc w:val="center"/>
              <w:rPr>
                <w:rFonts w:ascii="Simplified Arabic" w:hAnsi="Simplified Arabic" w:cs="Simplified Arabic" w:eastAsia="Simplified Arabic"/>
                <w:sz w:val="20"/>
                <w:szCs w:val="20"/>
                <w:rtl/>
              </w:rPr>
            </w:pPr>
            <w:r>
              <w:rPr>
                <w:rFonts w:ascii="Simplified Arabic" w:hAnsi="Simplified Arabic" w:cs="Simplified Arabic" w:eastAsia="Simplified Arabic"/>
                <w:sz w:val="20"/>
                <w:szCs w:val="20"/>
                <w:rtl/>
                <w:lang w:bidi="ar-DZ"/>
              </w:rPr>
              <w:t xml:space="preserve">2.2</w:t>
            </w:r>
          </w:p>
        </w:tc>
      </w:tr>
    </w:tbl>
    <w:p>
      <w:pPr>
        <w:bidi/>
        <w:spacing w:before="0" w:after="4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المجلة الإحصائية العالمية للطاقة 2008</w:t>
      </w:r>
    </w:p>
    <w:p>
      <w:pPr>
        <w:bidi/>
        <w:spacing w:before="8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علّق على الجدول.</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على خريطة العالم المرفقة وقّع أسماء الدول المنخرطة في منظمة الأوبيك الواردة في الجدول.</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 يُعدّ الاتحــاد الأوربي في شكله الجديد أكبر ســوق في العالم، ورائدا في مجال البحث العلمي والتكنولوجي، وثاني قوّة مصدّرة للمواد الغذائية بعد الولايات المتحدة الأمريكية.</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المطلـــــــوب:</w:t>
      </w:r>
      <w:r>
        <w:rPr>
          <w:rFonts w:ascii="Simplified Arabic" w:hAnsi="Simplified Arabic" w:cs="Simplified Arabic" w:eastAsia="Simplified Arabic"/>
          <w:sz w:val="28"/>
          <w:szCs w:val="28"/>
          <w:rtl/>
          <w:lang w:bidi="ar-DZ"/>
        </w:rPr>
        <w:t xml:space="preserve">  انطلاقا من الفقرة واعتمادا على مكتسباتك، اكتب موضوعا جغرافيا تبرز فيه:</w:t>
      </w:r>
    </w:p>
    <w:p>
      <w:pPr>
        <w:bidi/>
        <w:spacing w:before="0" w:after="40" w:line="378" w:lineRule="exact"/>
        <w:ind w:left="141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 مكانة الاتحاد الأوربي في الاقتصاد العالمي.</w:t>
      </w:r>
    </w:p>
    <w:p>
      <w:pPr>
        <w:bidi/>
        <w:spacing w:before="0" w:after="40" w:line="378" w:lineRule="exact"/>
        <w:ind w:left="141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 التحديات التي تواجه الاتحاد الأوربي حاليا.</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u w:val="single"/>
          <w:rtl/>
          <w:lang w:bidi="ar-DZ"/>
        </w:rPr>
        <w:t xml:space="preserve">الملحـــقات:</w:t>
      </w: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940000" cy="7539231"/>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0000" cy="7539231"/>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