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bidi/>
        <w:spacing w:before="0" w:after="60" w:line="378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الجمهورية الجزائرية الديمقراطية الشعبية</w:t>
      </w:r>
    </w:p>
    <w:tbl>
      <w:tblPr>
        <w:bidiVisual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وزارة التربية الوطنية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الديوان الوطني للامتحانات والمسابقات</w:t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امتحان بكالوريا التعليم الثانوي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دورة: جوان 2012</w:t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الشعب: جميع الشعب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اختبار في مادة: العلوم الإسلامية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المدة: ساعتان ونصف</w:t>
            </w:r>
          </w:p>
        </w:tc>
      </w:tr>
    </w:tbl>
    <w:p>
      <w:pPr>
        <w:bidi/>
        <w:spacing w:before="120" w:after="60" w:line="378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على المترشح أن يختار أحد الموضوعين التاليين:</w:t>
      </w:r>
    </w:p>
    <w:p>
      <w:pPr>
        <w:keepNext/>
        <w:bidi/>
        <w:spacing w:before="60" w:after="100" w:line="405" w:lineRule="atLeast"/>
        <w:jc w:val="center"/>
        <w:rPr>
          <w:rFonts w:ascii="Simplified Arabic" w:hAnsi="Simplified Arabic" w:cs="Simplified Arabic" w:eastAsia="Simplified Arabic"/>
          <w:sz w:val="30"/>
          <w:szCs w:val="30"/>
          <w:rtl/>
        </w:rPr>
      </w:pPr>
      <w:r>
        <w:rPr>
          <w:rFonts w:ascii="Simplified Arabic" w:hAnsi="Simplified Arabic" w:cs="Simplified Arabic" w:eastAsia="Simplified Arabic"/>
          <w:b/>
          <w:bCs/>
          <w:sz w:val="30"/>
          <w:szCs w:val="30"/>
          <w:u w:val="single"/>
          <w:rtl/>
          <w:lang w:bidi="ar-DZ"/>
        </w:rPr>
        <w:t xml:space="preserve">الموضوع الأول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الجزء الأول: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[14 نقطة]</w:t>
      </w:r>
    </w:p>
    <w:p>
      <w:pPr>
        <w:keepNext/>
        <w:bidi/>
        <w:spacing w:before="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قال الله تعالى: </w:t>
      </w:r>
    </w:p>
    <w:p>
      <w:pPr>
        <w:bidi/>
        <w:spacing w:before="0" w:after="20" w:line="432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32"/>
          <w:szCs w:val="32"/>
          <w:rtl/>
          <w:lang w:bidi="ar-DZ"/>
        </w:rPr>
        <w:t xml:space="preserve">﴿وتعاونوا على البر والتقوى ولا تعاونوا على الإثم والعدوان واتقوا الله إن الله شديد العقاب﴾</w:t>
      </w:r>
    </w:p>
    <w:p>
      <w:pPr>
        <w:bidi/>
        <w:spacing w:before="0" w:after="80" w:line="324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سورة المائدة / 2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ورد في الآية أساس من أسس علاقة المسلمين بغيرهم. استخرجه، ثم اذكر بقية الأسس، مما درست.</w:t>
      </w:r>
    </w:p>
    <w:p>
      <w:pPr>
        <w:bidi/>
        <w:spacing w:before="0" w:after="2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يتعاون بعض الناس على الإثم والعدوان فيشكلون مجموعات إجرامية.</w:t>
      </w:r>
    </w:p>
    <w:p>
      <w:pPr>
        <w:bidi/>
        <w:spacing w:before="0" w:after="100" w:line="378" w:lineRule="atLeast"/>
        <w:ind w:left="567" w:right="0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أ- عرّف الجريمة.</w:t>
      </w:r>
    </w:p>
    <w:p>
      <w:pPr>
        <w:bidi/>
        <w:spacing w:before="0" w:after="100" w:line="378" w:lineRule="atLeast"/>
        <w:ind w:left="567" w:right="0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ب- اذكر الوسائل التي شرعها الله تعالى لمكافحة الجريمة.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3/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من حقوق الإنسان في الإسلام الحق في الأمن. بيّن أهميته في استقرار المجتمعات وازدهارها.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4/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استخرج من الآية ثلاث فوائد.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الجزء الثاني: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[06 نقاط]</w:t>
      </w:r>
    </w:p>
    <w:p>
      <w:pPr>
        <w:bidi/>
        <w:spacing w:before="0" w:after="4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بعث الله تعالى الرسل برسالات لهداية عباده، ولكن بعض أتباع هذه الرسالات حرّفوها.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اذكر عقائد اليهود والنصارى المحرفة.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اذكر فرق النصارى.</w:t>
      </w:r>
    </w:p>
    <w:p>
      <w:pPr>
        <w:keepNext/>
        <w:pageBreakBefore/>
        <w:bidi/>
        <w:spacing w:before="60" w:after="100" w:line="405" w:lineRule="atLeast"/>
        <w:jc w:val="center"/>
        <w:rPr>
          <w:rFonts w:ascii="Simplified Arabic" w:hAnsi="Simplified Arabic" w:cs="Simplified Arabic" w:eastAsia="Simplified Arabic"/>
          <w:sz w:val="30"/>
          <w:szCs w:val="30"/>
          <w:rtl/>
        </w:rPr>
      </w:pPr>
      <w:r>
        <w:rPr>
          <w:rFonts w:ascii="Simplified Arabic" w:hAnsi="Simplified Arabic" w:cs="Simplified Arabic" w:eastAsia="Simplified Arabic"/>
          <w:b/>
          <w:bCs/>
          <w:sz w:val="30"/>
          <w:szCs w:val="30"/>
          <w:u w:val="single"/>
          <w:rtl/>
          <w:lang w:bidi="ar-DZ"/>
        </w:rPr>
        <w:t xml:space="preserve">الموضوع الثاني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الجزء الأول: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[14 نقطة]</w:t>
      </w:r>
    </w:p>
    <w:p>
      <w:pPr>
        <w:keepNext/>
        <w:bidi/>
        <w:spacing w:before="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قال الله تعالى: </w:t>
      </w:r>
    </w:p>
    <w:p>
      <w:pPr>
        <w:bidi/>
        <w:spacing w:before="0" w:after="20" w:line="432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32"/>
          <w:szCs w:val="32"/>
          <w:rtl/>
          <w:lang w:bidi="ar-DZ"/>
        </w:rPr>
        <w:t xml:space="preserve">﴿يا أيها الذين آمنوا أطيعوا الله وأطيعوا الرسول وأولي الأمر منكم فإن تنازعتم في شيء فردوه إلى الله والرسول إن كنتم تؤمنون بالله واليوم الآخر ذلك خير وأحسن تأويلا﴾</w:t>
      </w:r>
    </w:p>
    <w:p>
      <w:pPr>
        <w:bidi/>
        <w:spacing w:before="0" w:after="80" w:line="324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سورة النساء / 59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دلّت الآية على قيمة قرآنية، اذكرها وصنّفها.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اذكر بقية القيم التي تشترك مع هذه القيمة.</w:t>
      </w:r>
    </w:p>
    <w:p>
      <w:pPr>
        <w:bidi/>
        <w:spacing w:before="0" w:after="2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3/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شرع الله تعالى الحدود وجعل تنفيذها من صلاحيات الحاكم.</w:t>
      </w:r>
    </w:p>
    <w:p>
      <w:pPr>
        <w:bidi/>
        <w:spacing w:before="0" w:after="100" w:line="378" w:lineRule="atLeast"/>
        <w:ind w:left="567" w:right="0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أ- عرّف الحد.</w:t>
      </w:r>
    </w:p>
    <w:p>
      <w:pPr>
        <w:bidi/>
        <w:spacing w:before="0" w:after="100" w:line="378" w:lineRule="atLeast"/>
        <w:ind w:left="567" w:right="0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ب- عرّف التعزير.</w:t>
      </w:r>
    </w:p>
    <w:p>
      <w:pPr>
        <w:bidi/>
        <w:spacing w:before="0" w:after="100" w:line="378" w:lineRule="atLeast"/>
        <w:ind w:left="567" w:right="0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ج- بيّن الحكمة من تشريع الحدود.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4/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استخرج من الآية أربع فوائد.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الجزء الثاني: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[06 نقاط]</w:t>
      </w:r>
    </w:p>
    <w:p>
      <w:pPr>
        <w:bidi/>
        <w:spacing w:before="0" w:after="4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في الشريعة الإسلامية مصادر يعتمد عليها المجتهد لاستنباط الأحكام.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اذكر المصادر الثلاثة التي درست.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عرّف مصدرا واحدا منها، لغة واصطلاحا، مبيّنا دليل حجيته.</w:t>
      </w:r>
    </w:p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