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bidi/>
        <w:spacing w:before="0" w:after="0" w:line="405" w:lineRule="atLeast"/>
        <w:jc w:val="center"/>
        <w:rPr>
          <w:rFonts w:ascii="Traditional Arabic" w:hAnsi="Traditional Arabic" w:cs="Traditional Arabic" w:eastAsia="Traditional Arabic"/>
          <w:sz w:val="30"/>
          <w:szCs w:val="30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30"/>
          <w:szCs w:val="30"/>
          <w:rtl/>
          <w:lang w:bidi="ar-DZ"/>
        </w:rPr>
        <w:t xml:space="preserve">الجمهورية الجزائرية الديمقراطية الشعبية</w:t>
      </w:r>
    </w:p>
    <w:tbl>
      <w:tblPr>
        <w:bidiVisual/>
        <w:tblW w:w="1020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4406"/>
        <w:gridCol w:w="1700"/>
        <w:gridCol w:w="4100"/>
      </w:tblGrid>
      <w:tr>
        <w:trPr>
          <w:jc w:val="center"/>
        </w:trPr>
        <w:tc>
          <w:tcPr>
            <w:tcW w:w="440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405" w:lineRule="atLeast"/>
              <w:jc w:val="left"/>
              <w:rPr>
                <w:rFonts w:ascii="Traditional Arabic" w:hAnsi="Traditional Arabic" w:cs="Traditional Arabic" w:eastAsia="Traditional Arabic"/>
                <w:sz w:val="30"/>
                <w:szCs w:val="30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30"/>
                <w:szCs w:val="30"/>
                <w:rtl/>
                <w:lang w:bidi="ar-DZ"/>
              </w:rPr>
              <w:t xml:space="preserve">وزارة التربية الوطنية</w:t>
            </w:r>
          </w:p>
        </w:tc>
        <w:tc>
          <w:tcPr>
            <w:tcW w:w="170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bidi/>
              <w:spacing w:before="0" w:after="0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855849" cy="72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5849" cy="7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405" w:lineRule="atLeast"/>
              <w:jc w:val="left"/>
              <w:rPr>
                <w:rFonts w:ascii="Traditional Arabic" w:hAnsi="Traditional Arabic" w:cs="Traditional Arabic" w:eastAsia="Traditional Arabic"/>
                <w:sz w:val="30"/>
                <w:szCs w:val="30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30"/>
                <w:szCs w:val="30"/>
                <w:rtl/>
                <w:lang w:bidi="ar-DZ"/>
              </w:rPr>
              <w:t xml:space="preserve">الديوان الوطني للامتحانات والمسابقات</w:t>
            </w:r>
          </w:p>
        </w:tc>
      </w:tr>
      <w:tr>
        <w:trPr>
          <w:jc w:val="center"/>
        </w:trPr>
        <w:tc>
          <w:tcPr>
            <w:tcW w:w="440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405" w:lineRule="atLeast"/>
              <w:jc w:val="left"/>
              <w:rPr>
                <w:rFonts w:ascii="Traditional Arabic" w:hAnsi="Traditional Arabic" w:cs="Traditional Arabic" w:eastAsia="Traditional Arabic"/>
                <w:sz w:val="30"/>
                <w:szCs w:val="30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30"/>
                <w:szCs w:val="30"/>
                <w:rtl/>
                <w:lang w:bidi="ar-DZ"/>
              </w:rPr>
              <w:t xml:space="preserve">امتحان بكالوريا التعليم الثانوي</w:t>
            </w:r>
          </w:p>
        </w:tc>
        <w:tc>
          <w:tcPr>
            <w:tcW w:w="1700" w:type="dxa"/>
            <w:vMerge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405" w:lineRule="atLeast"/>
              <w:jc w:val="left"/>
              <w:rPr>
                <w:rFonts w:ascii="Traditional Arabic" w:hAnsi="Traditional Arabic" w:cs="Traditional Arabic" w:eastAsia="Traditional Arabic"/>
                <w:sz w:val="30"/>
                <w:szCs w:val="30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30"/>
                <w:szCs w:val="30"/>
                <w:rtl/>
                <w:lang w:bidi="ar-DZ"/>
              </w:rPr>
              <w:t xml:space="preserve">دورة: 2020</w:t>
            </w:r>
          </w:p>
        </w:tc>
      </w:tr>
      <w:tr>
        <w:trPr>
          <w:jc w:val="center"/>
        </w:trPr>
        <w:tc>
          <w:tcPr>
            <w:tcW w:w="4406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405" w:lineRule="atLeast"/>
              <w:jc w:val="left"/>
              <w:rPr>
                <w:rFonts w:ascii="Traditional Arabic" w:hAnsi="Traditional Arabic" w:cs="Traditional Arabic" w:eastAsia="Traditional Arabic"/>
                <w:sz w:val="30"/>
                <w:szCs w:val="30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30"/>
                <w:szCs w:val="30"/>
                <w:rtl/>
                <w:lang w:bidi="ar-DZ"/>
              </w:rPr>
              <w:t xml:space="preserve">الشعبة: كل الشعب</w:t>
            </w:r>
          </w:p>
        </w:tc>
        <w:tc>
          <w:tcPr>
            <w:tcW w:w="170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405" w:lineRule="atLeast"/>
              <w:jc w:val="left"/>
              <w:rPr>
                <w:rFonts w:ascii="Traditional Arabic" w:hAnsi="Traditional Arabic" w:cs="Traditional Arabic" w:eastAsia="Traditional Arabic"/>
                <w:sz w:val="30"/>
                <w:szCs w:val="30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30"/>
                <w:szCs w:val="30"/>
                <w:rtl/>
                <w:lang w:bidi="ar-DZ"/>
              </w:rPr>
            </w:r>
          </w:p>
        </w:tc>
      </w:tr>
    </w:tbl>
    <w:tbl>
      <w:tblPr>
        <w:bidiVisual/>
        <w:tblW w:w="1020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5103"/>
        <w:gridCol w:w="5103"/>
      </w:tblGrid>
      <w:tr>
        <w:trPr>
          <w:jc w:val="center"/>
        </w:trPr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405" w:lineRule="atLeast"/>
              <w:jc w:val="left"/>
              <w:rPr>
                <w:rFonts w:ascii="Traditional Arabic" w:hAnsi="Traditional Arabic" w:cs="Traditional Arabic" w:eastAsia="Traditional Arabic"/>
                <w:sz w:val="30"/>
                <w:szCs w:val="30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30"/>
                <w:szCs w:val="30"/>
                <w:rtl/>
                <w:lang w:bidi="ar-DZ"/>
              </w:rPr>
              <w:t xml:space="preserve">اختبار في مادة: العلوم الإسلامية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405" w:lineRule="atLeast"/>
              <w:jc w:val="left"/>
              <w:rPr>
                <w:rFonts w:ascii="Traditional Arabic" w:hAnsi="Traditional Arabic" w:cs="Traditional Arabic" w:eastAsia="Traditional Arabic"/>
                <w:sz w:val="30"/>
                <w:szCs w:val="30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30"/>
                <w:szCs w:val="30"/>
                <w:rtl/>
                <w:lang w:bidi="ar-DZ"/>
              </w:rPr>
              <w:t xml:space="preserve">المدة: 02 سا و30 د</w:t>
            </w:r>
          </w:p>
        </w:tc>
      </w:tr>
    </w:tbl>
    <w:p>
      <w:pPr>
        <w:bidi/>
        <w:spacing w:before="120" w:after="60" w:line="378" w:lineRule="atLeast"/>
        <w:jc w:val="center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على المترشح أن يختار أحد الموضوعين الآتيين:</w:t>
      </w:r>
    </w:p>
    <w:p>
      <w:pPr>
        <w:keepNext/>
        <w:pBdr>
          <w:top w:val="single" w:sz="8" w:space="4" w:color="000000"/>
          <w:left w:val="single" w:sz="8" w:space="4" w:color="000000"/>
          <w:bottom w:val="single" w:sz="8" w:space="4" w:color="000000"/>
          <w:right w:val="single" w:sz="8" w:space="4" w:color="000000"/>
        </w:pBdr>
        <w:bidi/>
        <w:spacing w:before="60" w:after="100" w:line="405" w:lineRule="atLeast"/>
        <w:ind w:left="4000" w:right="4000"/>
        <w:jc w:val="center"/>
        <w:rPr>
          <w:rFonts w:ascii="Traditional Arabic" w:hAnsi="Traditional Arabic" w:cs="Traditional Arabic" w:eastAsia="Traditional Arabic"/>
          <w:sz w:val="30"/>
          <w:szCs w:val="30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30"/>
          <w:szCs w:val="30"/>
          <w:rtl/>
          <w:lang w:bidi="ar-DZ"/>
        </w:rPr>
        <w:t xml:space="preserve">الموضوع الأول</w:t>
      </w:r>
    </w:p>
    <w:p>
      <w:pPr>
        <w:keepNext/>
        <w:bidi/>
        <w:spacing w:before="100" w:after="60" w:line="378" w:lineRule="atLeast"/>
        <w:jc w:val="left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الجزء الأول: (12 نقطة)</w:t>
      </w:r>
    </w:p>
    <w:p>
      <w:pPr>
        <w:bidi/>
        <w:spacing w:before="0" w:after="40" w:line="432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قال الله تعالى: </w:t>
      </w:r>
      <w:r>
        <w:rPr>
          <w:rFonts w:ascii="Traditional Arabic" w:hAnsi="Traditional Arabic" w:cs="Traditional Arabic" w:eastAsia="Traditional Arabic"/>
          <w:b/>
          <w:bCs/>
          <w:sz w:val="32"/>
          <w:szCs w:val="32"/>
          <w:rtl/>
          <w:lang w:bidi="ar-DZ"/>
        </w:rPr>
        <w:t xml:space="preserve">﴿قُلْ يَا أَهْلَ الْكِتَابِ تَعَالَوْا إِلَىٰ كَلِمَةٍ سَوَاءٍ بَيْنَنَا وَبَيْنَكُمْ أَلَّا نَعْبُدَ إِلَّا اللَّهَ وَلَا نُشْرِكَ بِهِ شَيْئًا وَلَا يَتَّخِذَ بَعْضُنَا بَعْضًا أَرْبَابًا مِّن دُونِ اللَّهِ ۚ فَإِن تَوَلَّوْا فَقُولُوا اشْهَدُوا بِأَنَّا مُسْلِمُونَ﴾</w:t>
      </w:r>
      <w:r>
        <w:rPr>
          <w:rFonts w:ascii="Traditional Arabic" w:hAnsi="Traditional Arabic" w:cs="Traditional Arabic" w:eastAsia="Traditional Arabic"/>
          <w:b/>
          <w:bCs/>
          <w:sz w:val="22"/>
          <w:szCs w:val="22"/>
          <w:rtl/>
          <w:lang w:bidi="ar-DZ"/>
        </w:rPr>
        <w:t xml:space="preserve">  [آل عمران: 64]</w:t>
      </w:r>
    </w:p>
    <w:p>
      <w:pPr>
        <w:keepNext/>
        <w:bidi/>
        <w:spacing w:before="40" w:after="40" w:line="378" w:lineRule="atLeast"/>
        <w:jc w:val="left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المطلوب:</w:t>
      </w:r>
    </w:p>
    <w:p>
      <w:pPr>
        <w:bidi/>
        <w:spacing w:before="0" w:after="2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1)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دَعَت الآية أهلَ الكتاب (اليهود والنّصارى) إلى التّوحيد والاستقامة على العقيدة الصّحيحة.</w:t>
      </w:r>
    </w:p>
    <w:p>
      <w:pPr>
        <w:bidi/>
        <w:spacing w:before="0" w:after="40" w:line="378" w:lineRule="atLeast"/>
        <w:ind w:left="567" w:right="0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أ- عَرّف التّوحيد لغة واصطلاحا.</w:t>
      </w:r>
    </w:p>
    <w:p>
      <w:pPr>
        <w:bidi/>
        <w:spacing w:before="0" w:after="40" w:line="378" w:lineRule="atLeast"/>
        <w:ind w:left="567" w:right="0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ب- استخرج أسلوب تثبيت العقيدة الوارد في الآية، ثمّ اشرحه.</w:t>
      </w:r>
    </w:p>
    <w:p>
      <w:pPr>
        <w:bidi/>
        <w:spacing w:before="0" w:after="40" w:line="378" w:lineRule="atLeast"/>
        <w:ind w:left="567" w:right="0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جـ- اِتخذ أهل الكتاب أربابا من دون الله تعالى، وضّح عقيدتهم في الإله.</w:t>
      </w:r>
    </w:p>
    <w:p>
      <w:pPr>
        <w:bidi/>
        <w:spacing w:before="0" w:after="4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2)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من الأفكار والموروثات ما يُفسد العقيدة الإسلامية، بَيّن دورَ العقل في تمحيص هذه الأفكار والموروثات.</w:t>
      </w:r>
    </w:p>
    <w:p>
      <w:pPr>
        <w:bidi/>
        <w:spacing w:before="0" w:after="2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3)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حَرّمت الشّريعة الإسلامية الشِّرك باللّه تعالى حفاظا على مقصد من مقاصدها.</w:t>
      </w:r>
    </w:p>
    <w:p>
      <w:pPr>
        <w:bidi/>
        <w:spacing w:before="0" w:after="40" w:line="378" w:lineRule="atLeast"/>
        <w:ind w:left="567" w:right="0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أ- أُذكر هذا المقصد.</w:t>
      </w:r>
    </w:p>
    <w:p>
      <w:pPr>
        <w:bidi/>
        <w:spacing w:before="0" w:after="40" w:line="378" w:lineRule="atLeast"/>
        <w:ind w:left="567" w:right="0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ب- حَدِّد القسم الذي يندرج تحته، ثمّ عَرِّفه.</w:t>
      </w:r>
    </w:p>
    <w:p>
      <w:pPr>
        <w:bidi/>
        <w:spacing w:before="0" w:after="40" w:line="378" w:lineRule="atLeast"/>
        <w:ind w:left="567" w:right="0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جـ- كيف حافظت الشّريعة الإسلامية على هذا المقصد من جانب الوجود؟</w:t>
      </w:r>
    </w:p>
    <w:p>
      <w:pPr>
        <w:bidi/>
        <w:spacing w:before="0" w:after="4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4)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أكّدَت خُطبة الرّسول ﷺ في حَجّة الوداع على مجموعة من الحقوق الإنسانية، منها حق الحياة. – تحدّث عن هذا الحق مستشهدًا بما تحفظ من نصوص الكتاب أو السُنّة.</w:t>
      </w:r>
    </w:p>
    <w:p>
      <w:pPr>
        <w:bidi/>
        <w:spacing w:before="0" w:after="4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5)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اِستخرج من الآية حُكما وفائدتين.</w:t>
      </w:r>
    </w:p>
    <w:p>
      <w:pPr>
        <w:keepNext/>
        <w:bidi/>
        <w:spacing w:before="100" w:after="60" w:line="378" w:lineRule="atLeast"/>
        <w:jc w:val="left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الجزء الثاني: (08 نقاط)</w:t>
      </w:r>
    </w:p>
    <w:p>
      <w:pPr>
        <w:bidi/>
        <w:spacing w:before="0" w:after="6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« ولمّا كان الزّنى فيه بُطلان النَّسب وفَساد الخُلُق والجَسد وذلك مُؤَدٍّ إلى الاضمحلالِ والزَّوالِ والشّرورِ والأهوال، قُرِنَ بِقَتل النَّفس، فذلك قَتلٌ حقيقيٌّ وهذا قَتلٌ مَعنويّ ».</w:t>
      </w:r>
      <w:r>
        <w:rPr>
          <w:rFonts w:ascii="Traditional Arabic" w:hAnsi="Traditional Arabic" w:cs="Traditional Arabic" w:eastAsia="Traditional Arabic"/>
          <w:b/>
          <w:bCs/>
          <w:sz w:val="22"/>
          <w:szCs w:val="22"/>
          <w:rtl/>
          <w:lang w:bidi="ar-DZ"/>
        </w:rPr>
        <w:t xml:space="preserve">  [العلامة عبد الحميد بن باديس، مجالس التذكير]</w:t>
      </w:r>
    </w:p>
    <w:p>
      <w:pPr>
        <w:keepNext/>
        <w:bidi/>
        <w:spacing w:before="40" w:after="40" w:line="378" w:lineRule="atLeast"/>
        <w:jc w:val="left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المطلوب:</w:t>
      </w:r>
    </w:p>
    <w:p>
      <w:pPr>
        <w:bidi/>
        <w:spacing w:before="0" w:after="2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1)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شرّع الله تعالى عقوبة لِكلٍ من جريمتي الزّنى والقتل العمد.</w:t>
      </w:r>
    </w:p>
    <w:p>
      <w:pPr>
        <w:bidi/>
        <w:spacing w:before="0" w:after="40" w:line="378" w:lineRule="atLeast"/>
        <w:ind w:left="567" w:right="0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أ- اُذكر نوع عقوبة جريمة الزّنى، ثم عرّفه شرعا.</w:t>
      </w:r>
    </w:p>
    <w:p>
      <w:pPr>
        <w:bidi/>
        <w:spacing w:before="0" w:after="40" w:line="378" w:lineRule="atLeast"/>
        <w:ind w:left="567" w:right="0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ب- أَبرِز الفرق بين عقوبة جريمة الزّنى، وعقوبة قتل النّفس عمدًا.</w:t>
      </w:r>
    </w:p>
    <w:p>
      <w:pPr>
        <w:bidi/>
        <w:spacing w:before="0" w:after="2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2)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لمّا كان الزّنى يُبطل النّسب، لم يُحمّل الشّرع الحنيف ابن الزّنى إثمَ الجُرْمِ (الزّنى)، وإنّما رغّب المسلمين في كفالته.</w:t>
      </w:r>
    </w:p>
    <w:p>
      <w:pPr>
        <w:bidi/>
        <w:spacing w:before="0" w:after="40" w:line="378" w:lineRule="atLeast"/>
        <w:ind w:left="567" w:right="0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أ- بيّن الحكمة من تشريع كفالته.</w:t>
      </w:r>
    </w:p>
    <w:p>
      <w:pPr>
        <w:bidi/>
        <w:spacing w:before="0" w:after="40" w:line="378" w:lineRule="atLeast"/>
        <w:ind w:left="567" w:right="0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ب- عدّد حقوقه.</w:t>
      </w:r>
    </w:p>
    <w:p>
      <w:pPr>
        <w:pBdr>
          <w:top w:val="single" w:sz="8" w:space="4" w:color="000000"/>
          <w:left w:val="single" w:sz="8" w:space="4" w:color="000000"/>
          <w:bottom w:val="single" w:sz="8" w:space="4" w:color="000000"/>
          <w:right w:val="single" w:sz="8" w:space="4" w:color="000000"/>
        </w:pBdr>
        <w:bidi/>
        <w:spacing w:before="240" w:after="0" w:line="324" w:lineRule="atLeast"/>
        <w:ind w:left="7606" w:right="0"/>
        <w:jc w:val="left"/>
        <w:rPr>
          <w:rFonts w:ascii="Traditional Arabic" w:hAnsi="Traditional Arabic" w:cs="Traditional Arabic" w:eastAsia="Traditional Arabic"/>
          <w:sz w:val="24"/>
          <w:szCs w:val="24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4"/>
          <w:szCs w:val="24"/>
          <w:rtl/>
          <w:lang w:bidi="ar-DZ"/>
        </w:rPr>
        <w:t xml:space="preserve">انتهى الموضوع الأول</w:t>
      </w:r>
    </w:p>
    <w:p>
      <w:pPr>
        <w:keepNext/>
        <w:pageBreakBefore/>
        <w:pBdr>
          <w:top w:val="single" w:sz="8" w:space="4" w:color="000000"/>
          <w:left w:val="single" w:sz="8" w:space="4" w:color="000000"/>
          <w:bottom w:val="single" w:sz="8" w:space="4" w:color="000000"/>
          <w:right w:val="single" w:sz="8" w:space="4" w:color="000000"/>
        </w:pBdr>
        <w:bidi/>
        <w:spacing w:before="60" w:after="100" w:line="405" w:lineRule="atLeast"/>
        <w:ind w:left="4000" w:right="4000"/>
        <w:jc w:val="center"/>
        <w:rPr>
          <w:rFonts w:ascii="Traditional Arabic" w:hAnsi="Traditional Arabic" w:cs="Traditional Arabic" w:eastAsia="Traditional Arabic"/>
          <w:sz w:val="30"/>
          <w:szCs w:val="30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30"/>
          <w:szCs w:val="30"/>
          <w:rtl/>
          <w:lang w:bidi="ar-DZ"/>
        </w:rPr>
        <w:t xml:space="preserve">الموضوع الثاني</w:t>
      </w:r>
    </w:p>
    <w:p>
      <w:pPr>
        <w:keepNext/>
        <w:bidi/>
        <w:spacing w:before="100" w:after="60" w:line="378" w:lineRule="atLeast"/>
        <w:jc w:val="left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الجزء الأول: (12 نقطة)</w:t>
      </w:r>
    </w:p>
    <w:p>
      <w:pPr>
        <w:bidi/>
        <w:spacing w:before="0" w:after="6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عن أبي ذرّ الغفاريّ رضي الله عنه قال: قال لي رسول الله صلّى الله عليه وسلّم: « اِتَّقِ الله حَيْثُما كُنْتَ وَأَتْبِعِ السَّيِّئةَ الحَسَنةَ تَمْحُها وخالِقِ النَّاسَ بِخُلُقٍ حَسَنٍ ».</w:t>
      </w:r>
      <w:r>
        <w:rPr>
          <w:rFonts w:ascii="Traditional Arabic" w:hAnsi="Traditional Arabic" w:cs="Traditional Arabic" w:eastAsia="Traditional Arabic"/>
          <w:b/>
          <w:bCs/>
          <w:sz w:val="22"/>
          <w:szCs w:val="22"/>
          <w:rtl/>
          <w:lang w:bidi="ar-DZ"/>
        </w:rPr>
        <w:t xml:space="preserve">  [أخرجه التّرمذي]</w:t>
      </w:r>
    </w:p>
    <w:p>
      <w:pPr>
        <w:keepNext/>
        <w:bidi/>
        <w:spacing w:before="40" w:after="40" w:line="378" w:lineRule="atLeast"/>
        <w:jc w:val="left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المطلوب:</w:t>
      </w:r>
    </w:p>
    <w:p>
      <w:pPr>
        <w:bidi/>
        <w:spacing w:before="0" w:after="2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1)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أشار الرّسول ﷺ بقوله: " وخالِقِ النَّاسَ بِخُلُقٍ حَسَنٍ " إلى قسمٍ من أقسام مقاصد الشّريعة.</w:t>
      </w:r>
    </w:p>
    <w:p>
      <w:pPr>
        <w:bidi/>
        <w:spacing w:before="0" w:after="40" w:line="378" w:lineRule="atLeast"/>
        <w:ind w:left="567" w:right="0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أ- سَمّ هذا القسمَ، عرّفه، ثمّ حدّد ترتيبه بين المقاصد.</w:t>
      </w:r>
    </w:p>
    <w:p>
      <w:pPr>
        <w:bidi/>
        <w:spacing w:before="0" w:after="40" w:line="378" w:lineRule="atLeast"/>
        <w:ind w:left="567" w:right="0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ب- بيّن أهميّة ترتيب المقاصد.</w:t>
      </w:r>
    </w:p>
    <w:p>
      <w:pPr>
        <w:bidi/>
        <w:spacing w:before="0" w:after="2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2)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تعظيم شعائر الإسلام الكبرى من تقوى القلوب، ودليل على توحيد الله تعالى.</w:t>
      </w:r>
    </w:p>
    <w:p>
      <w:pPr>
        <w:bidi/>
        <w:spacing w:before="0" w:after="40" w:line="378" w:lineRule="atLeast"/>
        <w:ind w:left="567" w:right="0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أ- اُذكر أقسام التّوحيد.</w:t>
      </w:r>
    </w:p>
    <w:p>
      <w:pPr>
        <w:bidi/>
        <w:spacing w:before="0" w:after="40" w:line="378" w:lineRule="atLeast"/>
        <w:ind w:left="567" w:right="0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ب- إلى أيّ قسم منها يُنسب تعظيم شعائر الإسلام الكبرى؟ عرّفه اصطلاحا.</w:t>
      </w:r>
    </w:p>
    <w:p>
      <w:pPr>
        <w:bidi/>
        <w:spacing w:before="0" w:after="2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3)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إنّ من حُسن الخُلق ألاّ يشفع المسلم في الحدود.</w:t>
      </w:r>
    </w:p>
    <w:p>
      <w:pPr>
        <w:bidi/>
        <w:spacing w:before="0" w:after="40" w:line="378" w:lineRule="atLeast"/>
        <w:ind w:left="567" w:right="0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أ- ما معنى الشّفاعة في الحدود؟</w:t>
      </w:r>
    </w:p>
    <w:p>
      <w:pPr>
        <w:bidi/>
        <w:spacing w:before="0" w:after="40" w:line="378" w:lineRule="atLeast"/>
        <w:ind w:left="567" w:right="0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ب- ما الفرق بين الشّفاعة المحمودة والشّفاعة المذمومة؟</w:t>
      </w:r>
    </w:p>
    <w:p>
      <w:pPr>
        <w:bidi/>
        <w:spacing w:before="0" w:after="4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4)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من صفات المتّقين الإيمان بما أُنزل على الرُّسل عليهم السّلام قبل الإسلام. – بيّن علاقة الإسلام بالرّسالات السّماويّة السّابقة.</w:t>
      </w:r>
    </w:p>
    <w:p>
      <w:pPr>
        <w:bidi/>
        <w:spacing w:before="0" w:after="4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5)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اِستخرج من النّصّ حُكميْن وفائدتين.</w:t>
      </w:r>
    </w:p>
    <w:p>
      <w:pPr>
        <w:keepNext/>
        <w:bidi/>
        <w:spacing w:before="100" w:after="60" w:line="378" w:lineRule="atLeast"/>
        <w:jc w:val="left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الجزء الثاني: (08 نقاط)</w:t>
      </w:r>
    </w:p>
    <w:p>
      <w:pPr>
        <w:bidi/>
        <w:spacing w:before="0" w:after="6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« الكفالةُ التزام على وجه التّبرع بالقيام بولد قاصرٍ من نفقةٍ وتربيةٍ ورعايةٍ، قيامَ الأبِ بابنِه، وتَتِمُّ بعقد شرعيّ »</w:t>
      </w:r>
      <w:r>
        <w:rPr>
          <w:rFonts w:ascii="Traditional Arabic" w:hAnsi="Traditional Arabic" w:cs="Traditional Arabic" w:eastAsia="Traditional Arabic"/>
          <w:b/>
          <w:bCs/>
          <w:sz w:val="22"/>
          <w:szCs w:val="22"/>
          <w:rtl/>
          <w:lang w:bidi="ar-DZ"/>
        </w:rPr>
        <w:t xml:space="preserve">  [المادة 116 من قانون الأسرة الجزائري]</w:t>
      </w:r>
    </w:p>
    <w:p>
      <w:pPr>
        <w:keepNext/>
        <w:bidi/>
        <w:spacing w:before="40" w:after="40" w:line="378" w:lineRule="atLeast"/>
        <w:jc w:val="left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المطلوب:</w:t>
      </w:r>
    </w:p>
    <w:p>
      <w:pPr>
        <w:bidi/>
        <w:spacing w:before="0" w:after="4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1)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قارن بين الكفالة والتّبنّي من حيث الحكم والجزاء والأثر النّفسي.</w:t>
      </w:r>
    </w:p>
    <w:p>
      <w:pPr>
        <w:bidi/>
        <w:spacing w:before="0" w:after="2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2)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قد يلتزم المسلم بتبرع معنوي كتربية ولدٍ، أو مادّي كوقف مال.</w:t>
      </w:r>
    </w:p>
    <w:p>
      <w:pPr>
        <w:bidi/>
        <w:spacing w:before="0" w:after="40" w:line="378" w:lineRule="atLeast"/>
        <w:ind w:left="567" w:right="0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أ- أبرز حكم الوقف مع دليله.</w:t>
      </w:r>
    </w:p>
    <w:p>
      <w:pPr>
        <w:bidi/>
        <w:spacing w:before="0" w:after="40" w:line="378" w:lineRule="atLeast"/>
        <w:ind w:left="567" w:right="0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ب- بيّن آثاره على نفس الواقف ( المتبرع ).</w:t>
      </w:r>
    </w:p>
    <w:p>
      <w:pPr>
        <w:bidi/>
        <w:spacing w:before="0" w:after="2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3)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حفاظا على الحقوق الزّوجية، يُوثَّق عقد الزّواج استنادا إلى مصدر تشريعي.</w:t>
      </w:r>
    </w:p>
    <w:p>
      <w:pPr>
        <w:bidi/>
        <w:spacing w:before="0" w:after="40" w:line="378" w:lineRule="atLeast"/>
        <w:ind w:left="567" w:right="0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أ- سمّ هذا المصدر.</w:t>
      </w:r>
    </w:p>
    <w:p>
      <w:pPr>
        <w:bidi/>
        <w:spacing w:before="0" w:after="40" w:line="378" w:lineRule="atLeast"/>
        <w:ind w:left="567" w:right="0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ب- أُذكر شروط العمل به.</w:t>
      </w:r>
    </w:p>
    <w:p>
      <w:pPr>
        <w:pBdr>
          <w:top w:val="single" w:sz="8" w:space="4" w:color="000000"/>
          <w:left w:val="single" w:sz="8" w:space="4" w:color="000000"/>
          <w:bottom w:val="single" w:sz="8" w:space="4" w:color="000000"/>
          <w:right w:val="single" w:sz="8" w:space="4" w:color="000000"/>
        </w:pBdr>
        <w:bidi/>
        <w:spacing w:before="240" w:after="0" w:line="324" w:lineRule="atLeast"/>
        <w:ind w:left="7606" w:right="0"/>
        <w:jc w:val="left"/>
        <w:rPr>
          <w:rFonts w:ascii="Traditional Arabic" w:hAnsi="Traditional Arabic" w:cs="Traditional Arabic" w:eastAsia="Traditional Arabic"/>
          <w:sz w:val="24"/>
          <w:szCs w:val="24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4"/>
          <w:szCs w:val="24"/>
          <w:rtl/>
          <w:lang w:bidi="ar-DZ"/>
        </w:rPr>
        <w:t xml:space="preserve">انتهى الموضوع الثاني</w:t>
      </w:r>
    </w:p>
    <w:sectPr w:rsidR="00914173" w:rsidRPr="00FD1F0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00" w:right="850" w:bottom="700" w:left="850" w:header="350" w:footer="300" w:gutter="0"/>
      <w:cols w:space="720"/>
      <w:titlePg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2E4B56" w14:textId="77777777" w:rsidR="00FE7976" w:rsidRDefault="00FE7976">
      <w:pPr>
        <w:spacing w:after="0" w:line="240" w:lineRule="auto"/>
      </w:pPr>
      <w:r>
        <w:separator/>
      </w:r>
    </w:p>
  </w:endnote>
  <w:endnote w:type="continuationSeparator" w:id="0">
    <w:p w14:paraId="7232632B" w14:textId="77777777" w:rsidR="00FE7976" w:rsidRDefault="00FE7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صفحة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 من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صفحة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 من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صفحة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 من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631C2" w14:textId="77777777" w:rsidR="00FE7976" w:rsidRDefault="00FE7976">
      <w:pPr>
        <w:spacing w:after="0" w:line="240" w:lineRule="auto"/>
      </w:pPr>
      <w:r>
        <w:separator/>
      </w:r>
    </w:p>
  </w:footnote>
  <w:footnote w:type="continuationSeparator" w:id="0">
    <w:p w14:paraId="34A601D3" w14:textId="77777777" w:rsidR="00FE7976" w:rsidRDefault="00FE7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bottom w:val="single" w:sz="8" w:space="4" w:color="000000"/>
      </w:pBdr>
      <w:bidi/>
      <w:spacing w:before="0" w:after="60" w:line="324" w:lineRule="atLeast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اختبار في مادة: العلوم الإسلامية \ الشعبة: كل الشعب \ بكالوريا 2020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bottom w:val="single" w:sz="8" w:space="4" w:color="000000"/>
      </w:pBdr>
      <w:bidi/>
      <w:spacing w:before="0" w:after="60" w:line="324" w:lineRule="atLeast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اختبار في مادة: العلوم الإسلامية \ الشعبة: كل الشعب \ بكالوريا 2020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0" w:line="108" w:lineRule="atLeast"/>
      <w:jc w:val="both"/>
      <w:rPr>
        <w:rFonts w:ascii="Traditional Arabic" w:hAnsi="Traditional Arabic" w:cs="Traditional Arabic" w:eastAsia="Traditional Arabic"/>
        <w:sz w:val="8"/>
        <w:szCs w:val="8"/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61EFD"/>
    <w:multiLevelType w:val="hybridMultilevel"/>
    <w:tmpl w:val="A3685BDC"/>
    <w:lvl w:ilvl="0" w:tplc="12303494">
      <w:start w:val="4"/>
      <w:numFmt w:val="decimal"/>
      <w:lvlText w:val="%1)"/>
      <w:lvlJc w:val="left"/>
      <w:pPr>
        <w:ind w:left="68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CCA9F48">
      <w:start w:val="1"/>
      <w:numFmt w:val="lowerLetter"/>
      <w:lvlText w:val="%2"/>
      <w:lvlJc w:val="left"/>
      <w:pPr>
        <w:ind w:left="12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78E0CCE">
      <w:start w:val="1"/>
      <w:numFmt w:val="lowerRoman"/>
      <w:lvlText w:val="%3"/>
      <w:lvlJc w:val="left"/>
      <w:pPr>
        <w:ind w:left="19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883F52">
      <w:start w:val="1"/>
      <w:numFmt w:val="decimal"/>
      <w:lvlText w:val="%4"/>
      <w:lvlJc w:val="left"/>
      <w:pPr>
        <w:ind w:left="26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86624A0">
      <w:start w:val="1"/>
      <w:numFmt w:val="lowerLetter"/>
      <w:lvlText w:val="%5"/>
      <w:lvlJc w:val="left"/>
      <w:pPr>
        <w:ind w:left="337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3CC9B0">
      <w:start w:val="1"/>
      <w:numFmt w:val="lowerRoman"/>
      <w:lvlText w:val="%6"/>
      <w:lvlJc w:val="left"/>
      <w:pPr>
        <w:ind w:left="409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D5C853A">
      <w:start w:val="1"/>
      <w:numFmt w:val="decimal"/>
      <w:lvlText w:val="%7"/>
      <w:lvlJc w:val="left"/>
      <w:pPr>
        <w:ind w:left="48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9C02B7E">
      <w:start w:val="1"/>
      <w:numFmt w:val="lowerLetter"/>
      <w:lvlText w:val="%8"/>
      <w:lvlJc w:val="left"/>
      <w:pPr>
        <w:ind w:left="55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D0A9B8A">
      <w:start w:val="1"/>
      <w:numFmt w:val="lowerRoman"/>
      <w:lvlText w:val="%9"/>
      <w:lvlJc w:val="left"/>
      <w:pPr>
        <w:ind w:left="62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B76905"/>
    <w:multiLevelType w:val="hybridMultilevel"/>
    <w:tmpl w:val="6DF4C612"/>
    <w:lvl w:ilvl="0" w:tplc="D2A47476">
      <w:start w:val="4"/>
      <w:numFmt w:val="decimal"/>
      <w:lvlText w:val="%1)"/>
      <w:lvlJc w:val="left"/>
      <w:pPr>
        <w:ind w:left="8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263D36">
      <w:start w:val="1"/>
      <w:numFmt w:val="arabicAlpha"/>
      <w:lvlText w:val="%2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2E3404">
      <w:start w:val="1"/>
      <w:numFmt w:val="lowerRoman"/>
      <w:lvlText w:val="%3"/>
      <w:lvlJc w:val="left"/>
      <w:pPr>
        <w:ind w:left="17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D3A1E64">
      <w:start w:val="1"/>
      <w:numFmt w:val="decimal"/>
      <w:lvlText w:val="%4"/>
      <w:lvlJc w:val="left"/>
      <w:pPr>
        <w:ind w:left="24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6BCBF6C">
      <w:start w:val="1"/>
      <w:numFmt w:val="lowerLetter"/>
      <w:lvlText w:val="%5"/>
      <w:lvlJc w:val="left"/>
      <w:pPr>
        <w:ind w:left="32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65A7C8C">
      <w:start w:val="1"/>
      <w:numFmt w:val="lowerRoman"/>
      <w:lvlText w:val="%6"/>
      <w:lvlJc w:val="left"/>
      <w:pPr>
        <w:ind w:left="39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26985C">
      <w:start w:val="1"/>
      <w:numFmt w:val="decimal"/>
      <w:lvlText w:val="%7"/>
      <w:lvlJc w:val="left"/>
      <w:pPr>
        <w:ind w:left="46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8964E5C">
      <w:start w:val="1"/>
      <w:numFmt w:val="lowerLetter"/>
      <w:lvlText w:val="%8"/>
      <w:lvlJc w:val="left"/>
      <w:pPr>
        <w:ind w:left="53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6AA520E">
      <w:start w:val="1"/>
      <w:numFmt w:val="lowerRoman"/>
      <w:lvlText w:val="%9"/>
      <w:lvlJc w:val="left"/>
      <w:pPr>
        <w:ind w:left="60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DB343D"/>
    <w:multiLevelType w:val="hybridMultilevel"/>
    <w:tmpl w:val="68C6D014"/>
    <w:lvl w:ilvl="0" w:tplc="D004D32A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14C416">
      <w:start w:val="2"/>
      <w:numFmt w:val="arabicAlpha"/>
      <w:lvlText w:val="%2-"/>
      <w:lvlJc w:val="left"/>
      <w:pPr>
        <w:ind w:left="132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088228">
      <w:start w:val="1"/>
      <w:numFmt w:val="lowerRoman"/>
      <w:lvlText w:val="%3"/>
      <w:lvlJc w:val="left"/>
      <w:pPr>
        <w:ind w:left="16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B30F706">
      <w:start w:val="1"/>
      <w:numFmt w:val="decimal"/>
      <w:lvlText w:val="%4"/>
      <w:lvlJc w:val="left"/>
      <w:pPr>
        <w:ind w:left="23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2201E8A">
      <w:start w:val="1"/>
      <w:numFmt w:val="lowerLetter"/>
      <w:lvlText w:val="%5"/>
      <w:lvlJc w:val="left"/>
      <w:pPr>
        <w:ind w:left="30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676F4D2">
      <w:start w:val="1"/>
      <w:numFmt w:val="lowerRoman"/>
      <w:lvlText w:val="%6"/>
      <w:lvlJc w:val="left"/>
      <w:pPr>
        <w:ind w:left="38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9A9A3A">
      <w:start w:val="1"/>
      <w:numFmt w:val="decimal"/>
      <w:lvlText w:val="%7"/>
      <w:lvlJc w:val="left"/>
      <w:pPr>
        <w:ind w:left="45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236C2CC">
      <w:start w:val="1"/>
      <w:numFmt w:val="lowerLetter"/>
      <w:lvlText w:val="%8"/>
      <w:lvlJc w:val="left"/>
      <w:pPr>
        <w:ind w:left="52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5BE28AE">
      <w:start w:val="1"/>
      <w:numFmt w:val="lowerRoman"/>
      <w:lvlText w:val="%9"/>
      <w:lvlJc w:val="left"/>
      <w:pPr>
        <w:ind w:left="59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950883"/>
    <w:multiLevelType w:val="hybridMultilevel"/>
    <w:tmpl w:val="9F863DB4"/>
    <w:lvl w:ilvl="0" w:tplc="FE4E8B12">
      <w:start w:val="1"/>
      <w:numFmt w:val="decimal"/>
      <w:lvlText w:val="%1)"/>
      <w:lvlJc w:val="left"/>
      <w:pPr>
        <w:ind w:left="402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122" w:hanging="360"/>
      </w:pPr>
    </w:lvl>
    <w:lvl w:ilvl="2" w:tplc="0809001B" w:tentative="1">
      <w:start w:val="1"/>
      <w:numFmt w:val="lowerRoman"/>
      <w:lvlText w:val="%3."/>
      <w:lvlJc w:val="right"/>
      <w:pPr>
        <w:ind w:left="1842" w:hanging="180"/>
      </w:pPr>
    </w:lvl>
    <w:lvl w:ilvl="3" w:tplc="0809000F" w:tentative="1">
      <w:start w:val="1"/>
      <w:numFmt w:val="decimal"/>
      <w:lvlText w:val="%4."/>
      <w:lvlJc w:val="left"/>
      <w:pPr>
        <w:ind w:left="2562" w:hanging="360"/>
      </w:pPr>
    </w:lvl>
    <w:lvl w:ilvl="4" w:tplc="08090019" w:tentative="1">
      <w:start w:val="1"/>
      <w:numFmt w:val="lowerLetter"/>
      <w:lvlText w:val="%5."/>
      <w:lvlJc w:val="left"/>
      <w:pPr>
        <w:ind w:left="3282" w:hanging="360"/>
      </w:pPr>
    </w:lvl>
    <w:lvl w:ilvl="5" w:tplc="0809001B" w:tentative="1">
      <w:start w:val="1"/>
      <w:numFmt w:val="lowerRoman"/>
      <w:lvlText w:val="%6."/>
      <w:lvlJc w:val="right"/>
      <w:pPr>
        <w:ind w:left="4002" w:hanging="180"/>
      </w:pPr>
    </w:lvl>
    <w:lvl w:ilvl="6" w:tplc="0809000F" w:tentative="1">
      <w:start w:val="1"/>
      <w:numFmt w:val="decimal"/>
      <w:lvlText w:val="%7."/>
      <w:lvlJc w:val="left"/>
      <w:pPr>
        <w:ind w:left="4722" w:hanging="360"/>
      </w:pPr>
    </w:lvl>
    <w:lvl w:ilvl="7" w:tplc="08090019" w:tentative="1">
      <w:start w:val="1"/>
      <w:numFmt w:val="lowerLetter"/>
      <w:lvlText w:val="%8."/>
      <w:lvlJc w:val="left"/>
      <w:pPr>
        <w:ind w:left="5442" w:hanging="360"/>
      </w:pPr>
    </w:lvl>
    <w:lvl w:ilvl="8" w:tplc="0809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4" w15:restartNumberingAfterBreak="0">
    <w:nsid w:val="237910F8"/>
    <w:multiLevelType w:val="hybridMultilevel"/>
    <w:tmpl w:val="4AC0F7E4"/>
    <w:lvl w:ilvl="0" w:tplc="FFFFFFFF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51F5A0F"/>
    <w:multiLevelType w:val="hybridMultilevel"/>
    <w:tmpl w:val="48FC5C8A"/>
    <w:lvl w:ilvl="0" w:tplc="78FE22E6">
      <w:start w:val="1"/>
      <w:numFmt w:val="decimal"/>
      <w:lvlText w:val="%1)"/>
      <w:lvlJc w:val="left"/>
      <w:pPr>
        <w:ind w:left="33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20051E">
      <w:start w:val="1"/>
      <w:numFmt w:val="lowerLetter"/>
      <w:lvlText w:val="%2"/>
      <w:lvlJc w:val="left"/>
      <w:pPr>
        <w:ind w:left="15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1044C12">
      <w:start w:val="1"/>
      <w:numFmt w:val="lowerRoman"/>
      <w:lvlText w:val="%3"/>
      <w:lvlJc w:val="left"/>
      <w:pPr>
        <w:ind w:left="22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4D8F8D2">
      <w:start w:val="1"/>
      <w:numFmt w:val="decimal"/>
      <w:lvlText w:val="%4"/>
      <w:lvlJc w:val="left"/>
      <w:pPr>
        <w:ind w:left="29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D2B066">
      <w:start w:val="1"/>
      <w:numFmt w:val="lowerLetter"/>
      <w:lvlText w:val="%5"/>
      <w:lvlJc w:val="left"/>
      <w:pPr>
        <w:ind w:left="36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944DB08">
      <w:start w:val="1"/>
      <w:numFmt w:val="lowerRoman"/>
      <w:lvlText w:val="%6"/>
      <w:lvlJc w:val="left"/>
      <w:pPr>
        <w:ind w:left="43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CD60714">
      <w:start w:val="1"/>
      <w:numFmt w:val="decimal"/>
      <w:lvlText w:val="%7"/>
      <w:lvlJc w:val="left"/>
      <w:pPr>
        <w:ind w:left="51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A4C2EB8">
      <w:start w:val="1"/>
      <w:numFmt w:val="lowerLetter"/>
      <w:lvlText w:val="%8"/>
      <w:lvlJc w:val="left"/>
      <w:pPr>
        <w:ind w:left="58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672BD28">
      <w:start w:val="1"/>
      <w:numFmt w:val="lowerRoman"/>
      <w:lvlText w:val="%9"/>
      <w:lvlJc w:val="left"/>
      <w:pPr>
        <w:ind w:left="65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06D7D7C"/>
    <w:multiLevelType w:val="hybridMultilevel"/>
    <w:tmpl w:val="9110B6B6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2C4E6D"/>
    <w:multiLevelType w:val="hybridMultilevel"/>
    <w:tmpl w:val="D0AAAA3A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215724"/>
    <w:multiLevelType w:val="hybridMultilevel"/>
    <w:tmpl w:val="B6542968"/>
    <w:lvl w:ilvl="0" w:tplc="BE44BDD4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5AFA22">
      <w:start w:val="2"/>
      <w:numFmt w:val="arabicAlpha"/>
      <w:lvlText w:val="%2-"/>
      <w:lvlJc w:val="left"/>
      <w:pPr>
        <w:ind w:left="687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  <w:lang w:val="en-US"/>
      </w:rPr>
    </w:lvl>
    <w:lvl w:ilvl="2" w:tplc="A32E9766">
      <w:start w:val="1"/>
      <w:numFmt w:val="lowerRoman"/>
      <w:lvlText w:val="%3"/>
      <w:lvlJc w:val="left"/>
      <w:pPr>
        <w:ind w:left="16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FCEBD00">
      <w:start w:val="1"/>
      <w:numFmt w:val="decimal"/>
      <w:lvlText w:val="%4"/>
      <w:lvlJc w:val="left"/>
      <w:pPr>
        <w:ind w:left="23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F9E545A">
      <w:start w:val="1"/>
      <w:numFmt w:val="lowerLetter"/>
      <w:lvlText w:val="%5"/>
      <w:lvlJc w:val="left"/>
      <w:pPr>
        <w:ind w:left="30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B8094F8">
      <w:start w:val="1"/>
      <w:numFmt w:val="lowerRoman"/>
      <w:lvlText w:val="%6"/>
      <w:lvlJc w:val="left"/>
      <w:pPr>
        <w:ind w:left="37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387D7C">
      <w:start w:val="1"/>
      <w:numFmt w:val="decimal"/>
      <w:lvlText w:val="%7"/>
      <w:lvlJc w:val="left"/>
      <w:pPr>
        <w:ind w:left="45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D5AE0BE">
      <w:start w:val="1"/>
      <w:numFmt w:val="lowerLetter"/>
      <w:lvlText w:val="%8"/>
      <w:lvlJc w:val="left"/>
      <w:pPr>
        <w:ind w:left="5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108EDB8">
      <w:start w:val="1"/>
      <w:numFmt w:val="lowerRoman"/>
      <w:lvlText w:val="%9"/>
      <w:lvlJc w:val="left"/>
      <w:pPr>
        <w:ind w:left="5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2FE5678"/>
    <w:multiLevelType w:val="hybridMultilevel"/>
    <w:tmpl w:val="61463A4A"/>
    <w:lvl w:ilvl="0" w:tplc="A7701236">
      <w:start w:val="1"/>
      <w:numFmt w:val="decimal"/>
      <w:lvlText w:val="%1)"/>
      <w:lvlJc w:val="left"/>
      <w:pPr>
        <w:ind w:left="59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CE20CE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1CA9C0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2F6EDB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6CE8EF4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8A8BC60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E409E78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26861F6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76A94A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67542F5"/>
    <w:multiLevelType w:val="hybridMultilevel"/>
    <w:tmpl w:val="ED5EE45E"/>
    <w:lvl w:ilvl="0" w:tplc="EE6667AA">
      <w:start w:val="1"/>
      <w:numFmt w:val="decimal"/>
      <w:lvlText w:val="%1)"/>
      <w:lvlJc w:val="left"/>
      <w:pPr>
        <w:ind w:left="72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321C69"/>
    <w:multiLevelType w:val="hybridMultilevel"/>
    <w:tmpl w:val="2EDC38AE"/>
    <w:lvl w:ilvl="0" w:tplc="F88EF6BA">
      <w:start w:val="1"/>
      <w:numFmt w:val="decimal"/>
      <w:lvlText w:val="%1)"/>
      <w:lvlJc w:val="left"/>
      <w:pPr>
        <w:ind w:left="565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A420BA">
      <w:start w:val="1"/>
      <w:numFmt w:val="lowerLetter"/>
      <w:lvlText w:val="%2"/>
      <w:lvlJc w:val="left"/>
      <w:pPr>
        <w:ind w:left="12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9423B46">
      <w:start w:val="1"/>
      <w:numFmt w:val="lowerRoman"/>
      <w:lvlText w:val="%3"/>
      <w:lvlJc w:val="left"/>
      <w:pPr>
        <w:ind w:left="19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E685036">
      <w:start w:val="1"/>
      <w:numFmt w:val="decimal"/>
      <w:lvlText w:val="%4"/>
      <w:lvlJc w:val="left"/>
      <w:pPr>
        <w:ind w:left="26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AF0ECDA">
      <w:start w:val="1"/>
      <w:numFmt w:val="lowerLetter"/>
      <w:lvlText w:val="%5"/>
      <w:lvlJc w:val="left"/>
      <w:pPr>
        <w:ind w:left="336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D8562A">
      <w:start w:val="1"/>
      <w:numFmt w:val="lowerRoman"/>
      <w:lvlText w:val="%6"/>
      <w:lvlJc w:val="left"/>
      <w:pPr>
        <w:ind w:left="408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418F4F8">
      <w:start w:val="1"/>
      <w:numFmt w:val="decimal"/>
      <w:lvlText w:val="%7"/>
      <w:lvlJc w:val="left"/>
      <w:pPr>
        <w:ind w:left="48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1CEF6E0">
      <w:start w:val="1"/>
      <w:numFmt w:val="lowerLetter"/>
      <w:lvlText w:val="%8"/>
      <w:lvlJc w:val="left"/>
      <w:pPr>
        <w:ind w:left="55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15293E2">
      <w:start w:val="1"/>
      <w:numFmt w:val="lowerRoman"/>
      <w:lvlText w:val="%9"/>
      <w:lvlJc w:val="left"/>
      <w:pPr>
        <w:ind w:left="62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F0A7AB5"/>
    <w:multiLevelType w:val="hybridMultilevel"/>
    <w:tmpl w:val="A1DCFF54"/>
    <w:lvl w:ilvl="0" w:tplc="FA60D672">
      <w:start w:val="1"/>
      <w:numFmt w:val="decimal"/>
      <w:lvlText w:val="%1)"/>
      <w:lvlJc w:val="left"/>
      <w:pPr>
        <w:ind w:left="418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70DF04">
      <w:start w:val="1"/>
      <w:numFmt w:val="lowerLetter"/>
      <w:lvlText w:val="%2"/>
      <w:lvlJc w:val="left"/>
      <w:pPr>
        <w:ind w:left="14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4ECE3A8">
      <w:start w:val="1"/>
      <w:numFmt w:val="lowerRoman"/>
      <w:lvlText w:val="%3"/>
      <w:lvlJc w:val="left"/>
      <w:pPr>
        <w:ind w:left="21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80A3840">
      <w:start w:val="1"/>
      <w:numFmt w:val="decimal"/>
      <w:lvlText w:val="%4"/>
      <w:lvlJc w:val="left"/>
      <w:pPr>
        <w:ind w:left="28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42095B8">
      <w:start w:val="1"/>
      <w:numFmt w:val="lowerLetter"/>
      <w:lvlText w:val="%5"/>
      <w:lvlJc w:val="left"/>
      <w:pPr>
        <w:ind w:left="361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FA4DD0">
      <w:start w:val="1"/>
      <w:numFmt w:val="lowerRoman"/>
      <w:lvlText w:val="%6"/>
      <w:lvlJc w:val="left"/>
      <w:pPr>
        <w:ind w:left="433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A6F3EE">
      <w:start w:val="1"/>
      <w:numFmt w:val="decimal"/>
      <w:lvlText w:val="%7"/>
      <w:lvlJc w:val="left"/>
      <w:pPr>
        <w:ind w:left="50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D8CC8D8">
      <w:start w:val="1"/>
      <w:numFmt w:val="lowerLetter"/>
      <w:lvlText w:val="%8"/>
      <w:lvlJc w:val="left"/>
      <w:pPr>
        <w:ind w:left="57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826168">
      <w:start w:val="1"/>
      <w:numFmt w:val="lowerRoman"/>
      <w:lvlText w:val="%9"/>
      <w:lvlJc w:val="left"/>
      <w:pPr>
        <w:ind w:left="64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B9A7642"/>
    <w:multiLevelType w:val="hybridMultilevel"/>
    <w:tmpl w:val="1430F6E0"/>
    <w:lvl w:ilvl="0" w:tplc="73F8666E">
      <w:start w:val="1"/>
      <w:numFmt w:val="decimal"/>
      <w:lvlText w:val="%1)"/>
      <w:lvlJc w:val="left"/>
      <w:pPr>
        <w:ind w:left="764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1EA1CE">
      <w:start w:val="1"/>
      <w:numFmt w:val="lowerLetter"/>
      <w:lvlText w:val="%2"/>
      <w:lvlJc w:val="left"/>
      <w:pPr>
        <w:ind w:left="13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746F2FC">
      <w:start w:val="1"/>
      <w:numFmt w:val="lowerRoman"/>
      <w:lvlText w:val="%3"/>
      <w:lvlJc w:val="left"/>
      <w:pPr>
        <w:ind w:left="20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CFA6CE8">
      <w:start w:val="1"/>
      <w:numFmt w:val="decimal"/>
      <w:lvlText w:val="%4"/>
      <w:lvlJc w:val="left"/>
      <w:pPr>
        <w:ind w:left="28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447DF8">
      <w:start w:val="1"/>
      <w:numFmt w:val="lowerLetter"/>
      <w:lvlText w:val="%5"/>
      <w:lvlJc w:val="left"/>
      <w:pPr>
        <w:ind w:left="35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48BCB8">
      <w:start w:val="1"/>
      <w:numFmt w:val="lowerRoman"/>
      <w:lvlText w:val="%6"/>
      <w:lvlJc w:val="left"/>
      <w:pPr>
        <w:ind w:left="42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CA37AE">
      <w:start w:val="1"/>
      <w:numFmt w:val="decimal"/>
      <w:lvlText w:val="%7"/>
      <w:lvlJc w:val="left"/>
      <w:pPr>
        <w:ind w:left="49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981A2A">
      <w:start w:val="1"/>
      <w:numFmt w:val="lowerLetter"/>
      <w:lvlText w:val="%8"/>
      <w:lvlJc w:val="left"/>
      <w:pPr>
        <w:ind w:left="56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46A3B4">
      <w:start w:val="1"/>
      <w:numFmt w:val="lowerRoman"/>
      <w:lvlText w:val="%9"/>
      <w:lvlJc w:val="left"/>
      <w:pPr>
        <w:ind w:left="64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50658D6"/>
    <w:multiLevelType w:val="hybridMultilevel"/>
    <w:tmpl w:val="8348D4E0"/>
    <w:lvl w:ilvl="0" w:tplc="EE6667AA">
      <w:start w:val="1"/>
      <w:numFmt w:val="decimal"/>
      <w:lvlText w:val="%1)"/>
      <w:lvlJc w:val="left"/>
      <w:pPr>
        <w:ind w:left="151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2230" w:hanging="360"/>
      </w:pPr>
    </w:lvl>
    <w:lvl w:ilvl="2" w:tplc="0809001B" w:tentative="1">
      <w:start w:val="1"/>
      <w:numFmt w:val="lowerRoman"/>
      <w:lvlText w:val="%3."/>
      <w:lvlJc w:val="right"/>
      <w:pPr>
        <w:ind w:left="2950" w:hanging="180"/>
      </w:pPr>
    </w:lvl>
    <w:lvl w:ilvl="3" w:tplc="0809000F" w:tentative="1">
      <w:start w:val="1"/>
      <w:numFmt w:val="decimal"/>
      <w:lvlText w:val="%4."/>
      <w:lvlJc w:val="left"/>
      <w:pPr>
        <w:ind w:left="3670" w:hanging="360"/>
      </w:pPr>
    </w:lvl>
    <w:lvl w:ilvl="4" w:tplc="08090019" w:tentative="1">
      <w:start w:val="1"/>
      <w:numFmt w:val="lowerLetter"/>
      <w:lvlText w:val="%5."/>
      <w:lvlJc w:val="left"/>
      <w:pPr>
        <w:ind w:left="4390" w:hanging="360"/>
      </w:pPr>
    </w:lvl>
    <w:lvl w:ilvl="5" w:tplc="0809001B" w:tentative="1">
      <w:start w:val="1"/>
      <w:numFmt w:val="lowerRoman"/>
      <w:lvlText w:val="%6."/>
      <w:lvlJc w:val="right"/>
      <w:pPr>
        <w:ind w:left="5110" w:hanging="180"/>
      </w:pPr>
    </w:lvl>
    <w:lvl w:ilvl="6" w:tplc="0809000F" w:tentative="1">
      <w:start w:val="1"/>
      <w:numFmt w:val="decimal"/>
      <w:lvlText w:val="%7."/>
      <w:lvlJc w:val="left"/>
      <w:pPr>
        <w:ind w:left="5830" w:hanging="360"/>
      </w:pPr>
    </w:lvl>
    <w:lvl w:ilvl="7" w:tplc="08090019" w:tentative="1">
      <w:start w:val="1"/>
      <w:numFmt w:val="lowerLetter"/>
      <w:lvlText w:val="%8."/>
      <w:lvlJc w:val="left"/>
      <w:pPr>
        <w:ind w:left="6550" w:hanging="360"/>
      </w:pPr>
    </w:lvl>
    <w:lvl w:ilvl="8" w:tplc="0809001B" w:tentative="1">
      <w:start w:val="1"/>
      <w:numFmt w:val="lowerRoman"/>
      <w:lvlText w:val="%9."/>
      <w:lvlJc w:val="right"/>
      <w:pPr>
        <w:ind w:left="7270" w:hanging="180"/>
      </w:pPr>
    </w:lvl>
  </w:abstractNum>
  <w:abstractNum w:abstractNumId="15" w15:restartNumberingAfterBreak="0">
    <w:nsid w:val="6A5915FE"/>
    <w:multiLevelType w:val="hybridMultilevel"/>
    <w:tmpl w:val="F6BE9918"/>
    <w:lvl w:ilvl="0" w:tplc="A82044C8">
      <w:start w:val="1"/>
      <w:numFmt w:val="decimal"/>
      <w:lvlText w:val="%1)"/>
      <w:lvlJc w:val="left"/>
      <w:pPr>
        <w:ind w:left="115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70" w:hanging="360"/>
      </w:pPr>
    </w:lvl>
    <w:lvl w:ilvl="2" w:tplc="0809001B" w:tentative="1">
      <w:start w:val="1"/>
      <w:numFmt w:val="lowerRoman"/>
      <w:lvlText w:val="%3."/>
      <w:lvlJc w:val="right"/>
      <w:pPr>
        <w:ind w:left="2590" w:hanging="180"/>
      </w:pPr>
    </w:lvl>
    <w:lvl w:ilvl="3" w:tplc="0809000F" w:tentative="1">
      <w:start w:val="1"/>
      <w:numFmt w:val="decimal"/>
      <w:lvlText w:val="%4."/>
      <w:lvlJc w:val="left"/>
      <w:pPr>
        <w:ind w:left="3310" w:hanging="360"/>
      </w:pPr>
    </w:lvl>
    <w:lvl w:ilvl="4" w:tplc="08090019" w:tentative="1">
      <w:start w:val="1"/>
      <w:numFmt w:val="lowerLetter"/>
      <w:lvlText w:val="%5."/>
      <w:lvlJc w:val="left"/>
      <w:pPr>
        <w:ind w:left="4030" w:hanging="360"/>
      </w:pPr>
    </w:lvl>
    <w:lvl w:ilvl="5" w:tplc="0809001B" w:tentative="1">
      <w:start w:val="1"/>
      <w:numFmt w:val="lowerRoman"/>
      <w:lvlText w:val="%6."/>
      <w:lvlJc w:val="right"/>
      <w:pPr>
        <w:ind w:left="4750" w:hanging="180"/>
      </w:pPr>
    </w:lvl>
    <w:lvl w:ilvl="6" w:tplc="0809000F" w:tentative="1">
      <w:start w:val="1"/>
      <w:numFmt w:val="decimal"/>
      <w:lvlText w:val="%7."/>
      <w:lvlJc w:val="left"/>
      <w:pPr>
        <w:ind w:left="5470" w:hanging="360"/>
      </w:pPr>
    </w:lvl>
    <w:lvl w:ilvl="7" w:tplc="08090019" w:tentative="1">
      <w:start w:val="1"/>
      <w:numFmt w:val="lowerLetter"/>
      <w:lvlText w:val="%8."/>
      <w:lvlJc w:val="left"/>
      <w:pPr>
        <w:ind w:left="6190" w:hanging="360"/>
      </w:pPr>
    </w:lvl>
    <w:lvl w:ilvl="8" w:tplc="0809001B" w:tentative="1">
      <w:start w:val="1"/>
      <w:numFmt w:val="lowerRoman"/>
      <w:lvlText w:val="%9."/>
      <w:lvlJc w:val="right"/>
      <w:pPr>
        <w:ind w:left="6910" w:hanging="180"/>
      </w:pPr>
    </w:lvl>
  </w:abstractNum>
  <w:abstractNum w:abstractNumId="16" w15:restartNumberingAfterBreak="0">
    <w:nsid w:val="737A6132"/>
    <w:multiLevelType w:val="hybridMultilevel"/>
    <w:tmpl w:val="4AC0F7E4"/>
    <w:lvl w:ilvl="0" w:tplc="EE6667AA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C0916A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69EB1E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4088D3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3BCFAE0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BD84584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2AFF94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66E7160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2FC6E7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23258157">
    <w:abstractNumId w:val="16"/>
  </w:num>
  <w:num w:numId="2" w16cid:durableId="206721337">
    <w:abstractNumId w:val="9"/>
  </w:num>
  <w:num w:numId="3" w16cid:durableId="2086368639">
    <w:abstractNumId w:val="8"/>
  </w:num>
  <w:num w:numId="4" w16cid:durableId="248779388">
    <w:abstractNumId w:val="2"/>
  </w:num>
  <w:num w:numId="5" w16cid:durableId="321857423">
    <w:abstractNumId w:val="0"/>
  </w:num>
  <w:num w:numId="6" w16cid:durableId="2114325769">
    <w:abstractNumId w:val="11"/>
  </w:num>
  <w:num w:numId="7" w16cid:durableId="117532280">
    <w:abstractNumId w:val="13"/>
  </w:num>
  <w:num w:numId="8" w16cid:durableId="691296091">
    <w:abstractNumId w:val="12"/>
  </w:num>
  <w:num w:numId="9" w16cid:durableId="1971668503">
    <w:abstractNumId w:val="5"/>
  </w:num>
  <w:num w:numId="10" w16cid:durableId="779691090">
    <w:abstractNumId w:val="1"/>
  </w:num>
  <w:num w:numId="11" w16cid:durableId="458689068">
    <w:abstractNumId w:val="14"/>
  </w:num>
  <w:num w:numId="12" w16cid:durableId="644090111">
    <w:abstractNumId w:val="10"/>
  </w:num>
  <w:num w:numId="13" w16cid:durableId="841239757">
    <w:abstractNumId w:val="4"/>
  </w:num>
  <w:num w:numId="14" w16cid:durableId="1941838651">
    <w:abstractNumId w:val="15"/>
  </w:num>
  <w:num w:numId="15" w16cid:durableId="1270967424">
    <w:abstractNumId w:val="7"/>
  </w:num>
  <w:num w:numId="16" w16cid:durableId="2129424569">
    <w:abstractNumId w:val="6"/>
  </w:num>
  <w:num w:numId="17" w16cid:durableId="16252347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173"/>
    <w:rsid w:val="000210A0"/>
    <w:rsid w:val="00025C00"/>
    <w:rsid w:val="000279B3"/>
    <w:rsid w:val="000920D8"/>
    <w:rsid w:val="00096CD6"/>
    <w:rsid w:val="000A033B"/>
    <w:rsid w:val="000A7875"/>
    <w:rsid w:val="000B2C4D"/>
    <w:rsid w:val="000B4AA9"/>
    <w:rsid w:val="000D2DA3"/>
    <w:rsid w:val="000D35D1"/>
    <w:rsid w:val="001265BF"/>
    <w:rsid w:val="00145081"/>
    <w:rsid w:val="00156C15"/>
    <w:rsid w:val="0019527F"/>
    <w:rsid w:val="0019724C"/>
    <w:rsid w:val="001D3B63"/>
    <w:rsid w:val="001E2E1E"/>
    <w:rsid w:val="001E5A72"/>
    <w:rsid w:val="00207F12"/>
    <w:rsid w:val="00214A27"/>
    <w:rsid w:val="00217E64"/>
    <w:rsid w:val="002372C3"/>
    <w:rsid w:val="00244BA8"/>
    <w:rsid w:val="00274A92"/>
    <w:rsid w:val="00282DF6"/>
    <w:rsid w:val="00293212"/>
    <w:rsid w:val="002942B2"/>
    <w:rsid w:val="002C2409"/>
    <w:rsid w:val="002C7FDB"/>
    <w:rsid w:val="003129A0"/>
    <w:rsid w:val="003146E9"/>
    <w:rsid w:val="00326725"/>
    <w:rsid w:val="003346A7"/>
    <w:rsid w:val="003362A1"/>
    <w:rsid w:val="00366F0C"/>
    <w:rsid w:val="0036751F"/>
    <w:rsid w:val="00370BE6"/>
    <w:rsid w:val="00377511"/>
    <w:rsid w:val="00390B82"/>
    <w:rsid w:val="00397DFF"/>
    <w:rsid w:val="003B0AE7"/>
    <w:rsid w:val="003C347A"/>
    <w:rsid w:val="003E4F3F"/>
    <w:rsid w:val="00400DF4"/>
    <w:rsid w:val="0040545F"/>
    <w:rsid w:val="0042329C"/>
    <w:rsid w:val="00434FB0"/>
    <w:rsid w:val="004529AB"/>
    <w:rsid w:val="00473EA4"/>
    <w:rsid w:val="00477263"/>
    <w:rsid w:val="00496E4B"/>
    <w:rsid w:val="004A70C4"/>
    <w:rsid w:val="004B7014"/>
    <w:rsid w:val="004B72B3"/>
    <w:rsid w:val="004D2EBF"/>
    <w:rsid w:val="004D4C5C"/>
    <w:rsid w:val="004D5D5A"/>
    <w:rsid w:val="00515835"/>
    <w:rsid w:val="005179C1"/>
    <w:rsid w:val="00543774"/>
    <w:rsid w:val="0054378C"/>
    <w:rsid w:val="00545F85"/>
    <w:rsid w:val="00576408"/>
    <w:rsid w:val="00597DDE"/>
    <w:rsid w:val="005F0A65"/>
    <w:rsid w:val="006037C0"/>
    <w:rsid w:val="00607FCB"/>
    <w:rsid w:val="00613421"/>
    <w:rsid w:val="006159B4"/>
    <w:rsid w:val="006277C2"/>
    <w:rsid w:val="00662AB3"/>
    <w:rsid w:val="00664FB1"/>
    <w:rsid w:val="00671828"/>
    <w:rsid w:val="00684262"/>
    <w:rsid w:val="006A1D92"/>
    <w:rsid w:val="006B50EE"/>
    <w:rsid w:val="006F714F"/>
    <w:rsid w:val="00734AFA"/>
    <w:rsid w:val="007518E5"/>
    <w:rsid w:val="00751DFB"/>
    <w:rsid w:val="007552BA"/>
    <w:rsid w:val="00792445"/>
    <w:rsid w:val="007A5E6D"/>
    <w:rsid w:val="007B4702"/>
    <w:rsid w:val="007C20D8"/>
    <w:rsid w:val="007C4241"/>
    <w:rsid w:val="007E4510"/>
    <w:rsid w:val="0080062A"/>
    <w:rsid w:val="00802B84"/>
    <w:rsid w:val="00815C18"/>
    <w:rsid w:val="00824C78"/>
    <w:rsid w:val="00826185"/>
    <w:rsid w:val="00853A98"/>
    <w:rsid w:val="00873D89"/>
    <w:rsid w:val="00896A0D"/>
    <w:rsid w:val="008A014C"/>
    <w:rsid w:val="008D5B09"/>
    <w:rsid w:val="008E59E3"/>
    <w:rsid w:val="009113A4"/>
    <w:rsid w:val="00914173"/>
    <w:rsid w:val="0091509D"/>
    <w:rsid w:val="0093358B"/>
    <w:rsid w:val="009361DF"/>
    <w:rsid w:val="00943D6F"/>
    <w:rsid w:val="00961256"/>
    <w:rsid w:val="009647ED"/>
    <w:rsid w:val="009669F7"/>
    <w:rsid w:val="00983786"/>
    <w:rsid w:val="00984A77"/>
    <w:rsid w:val="009D3521"/>
    <w:rsid w:val="009D7B33"/>
    <w:rsid w:val="00A34D0F"/>
    <w:rsid w:val="00A551A7"/>
    <w:rsid w:val="00A60891"/>
    <w:rsid w:val="00A8424A"/>
    <w:rsid w:val="00A91C2F"/>
    <w:rsid w:val="00A96AF2"/>
    <w:rsid w:val="00AA2D22"/>
    <w:rsid w:val="00AD0DBB"/>
    <w:rsid w:val="00AE0BD0"/>
    <w:rsid w:val="00AF66F8"/>
    <w:rsid w:val="00AF6C5A"/>
    <w:rsid w:val="00B03248"/>
    <w:rsid w:val="00B07C8B"/>
    <w:rsid w:val="00B72646"/>
    <w:rsid w:val="00B83EF3"/>
    <w:rsid w:val="00BD0F11"/>
    <w:rsid w:val="00BD512E"/>
    <w:rsid w:val="00C0254A"/>
    <w:rsid w:val="00C769A7"/>
    <w:rsid w:val="00C76FC8"/>
    <w:rsid w:val="00C7790A"/>
    <w:rsid w:val="00C826F6"/>
    <w:rsid w:val="00C84316"/>
    <w:rsid w:val="00CA5B38"/>
    <w:rsid w:val="00CC1765"/>
    <w:rsid w:val="00CF4CA8"/>
    <w:rsid w:val="00D0175C"/>
    <w:rsid w:val="00D04B6C"/>
    <w:rsid w:val="00D10565"/>
    <w:rsid w:val="00D440A1"/>
    <w:rsid w:val="00D61D03"/>
    <w:rsid w:val="00D64392"/>
    <w:rsid w:val="00D85F35"/>
    <w:rsid w:val="00DA5FAE"/>
    <w:rsid w:val="00DE1772"/>
    <w:rsid w:val="00E12883"/>
    <w:rsid w:val="00E15681"/>
    <w:rsid w:val="00E3407B"/>
    <w:rsid w:val="00E34705"/>
    <w:rsid w:val="00E50EEB"/>
    <w:rsid w:val="00E518B4"/>
    <w:rsid w:val="00E53F2E"/>
    <w:rsid w:val="00E62294"/>
    <w:rsid w:val="00E634FD"/>
    <w:rsid w:val="00E71E52"/>
    <w:rsid w:val="00EB014D"/>
    <w:rsid w:val="00EB787F"/>
    <w:rsid w:val="00ED15C3"/>
    <w:rsid w:val="00ED273C"/>
    <w:rsid w:val="00ED72EF"/>
    <w:rsid w:val="00EE7F51"/>
    <w:rsid w:val="00F43551"/>
    <w:rsid w:val="00F52172"/>
    <w:rsid w:val="00F604CC"/>
    <w:rsid w:val="00F6099C"/>
    <w:rsid w:val="00F72B76"/>
    <w:rsid w:val="00F827F4"/>
    <w:rsid w:val="00F87186"/>
    <w:rsid w:val="00F91264"/>
    <w:rsid w:val="00FA6C04"/>
    <w:rsid w:val="00FC0718"/>
    <w:rsid w:val="00FD08AF"/>
    <w:rsid w:val="00FD1F09"/>
    <w:rsid w:val="00FD68A2"/>
    <w:rsid w:val="00FE7976"/>
    <w:rsid w:val="00FF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6EED1"/>
  <w15:docId w15:val="{A9F4A278-A744-4462-B012-6CD4866C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jc w:val="right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0175C"/>
    <w:rPr>
      <w:color w:val="808080"/>
    </w:rPr>
  </w:style>
  <w:style w:type="paragraph" w:styleId="ListParagraph">
    <w:name w:val="List Paragraph"/>
    <w:basedOn w:val="Normal"/>
    <w:uiPriority w:val="34"/>
    <w:qFormat/>
    <w:rsid w:val="00C76F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F8108E-A09C-409B-A581-F5436113C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ency-education.com</dc:creator>
  <cp:keywords/>
  <cp:lastModifiedBy>Mohamad Zaara</cp:lastModifiedBy>
  <cp:revision>2</cp:revision>
  <dcterms:created xsi:type="dcterms:W3CDTF">2024-02-12T21:25:00Z</dcterms:created>
  <dcterms:modified xsi:type="dcterms:W3CDTF">2024-02-12T21:25:00Z</dcterms:modified>
</cp:coreProperties>
</file>