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48" w:dyaOrig="445">
          <v:rect xmlns:o="urn:schemas-microsoft-com:office:office" xmlns:v="urn:schemas-microsoft-com:vml" id="rectole0000000000" style="width:32.400000pt;height: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Cisco Packet Tracer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06" w:dyaOrig="243">
          <v:rect xmlns:o="urn:schemas-microsoft-com:office:office" xmlns:v="urn:schemas-microsoft-com:vml" id="rectole0000000001" style="width:25.300000pt;height:1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Exercício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21" w:dyaOrig="20">
          <v:rect xmlns:o="urn:schemas-microsoft-com:office:office" xmlns:v="urn:schemas-microsoft-com:vml" id="rectole0000000002" style="width:416.050000pt;height: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6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rede conforme a imagem abaixo.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049" w:dyaOrig="3603">
          <v:rect xmlns:o="urn:schemas-microsoft-com:office:office" xmlns:v="urn:schemas-microsoft-com:vml" id="rectole0000000003" style="width:202.450000pt;height:18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Tarefas: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499" w:leader="none"/>
        </w:tabs>
        <w:spacing w:before="0" w:after="0" w:line="291"/>
        <w:ind w:right="264" w:left="260" w:firstLine="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todas as estações de trabalho em “IP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Configuration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para obter via DHPC, como na figura: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tabs>
          <w:tab w:val="left" w:pos="499" w:leader="none"/>
        </w:tabs>
        <w:spacing w:before="0" w:after="0" w:line="291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555" w:dyaOrig="3624">
          <v:rect xmlns:o="urn:schemas-microsoft-com:office:office" xmlns:v="urn:schemas-microsoft-com:vml" id="rectole0000000004" style="width:227.750000pt;height:18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tabs>
          <w:tab w:val="left" w:pos="535" w:leader="none"/>
        </w:tabs>
        <w:spacing w:before="0" w:after="0" w:line="291"/>
        <w:ind w:right="264" w:left="260" w:firstLine="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o servidor com IP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 192.168.0.1 e máscara 255.255.255.0, o DNS tamb ém deve ter o 192.168.0.1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Configure o servidor com o serviço de DHCP da seguinte forma: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393" w:dyaOrig="3482">
          <v:rect xmlns:o="urn:schemas-microsoft-com:office:office" xmlns:v="urn:schemas-microsoft-com:vml" id="rectole0000000005" style="width:219.650000pt;height:174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501" w:leader="none"/>
        </w:tabs>
        <w:spacing w:before="0" w:after="0" w:line="282"/>
        <w:ind w:right="264" w:left="260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que o serviço está ativo “on”, o primeiro IP a ser entregue à estação de trabalho é 192.168.0.10, já o número máximo de usuários deve ser 50. Depois basta clicar em “save”.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Configure o serviço de DNS com a seguinte entrada: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333" w:dyaOrig="3441">
          <v:rect xmlns:o="urn:schemas-microsoft-com:office:office" xmlns:v="urn:schemas-microsoft-com:vml" id="rectole0000000006" style="width:216.650000pt;height:172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9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tabs>
          <w:tab w:val="left" w:pos="462" w:leader="none"/>
        </w:tabs>
        <w:spacing w:before="0" w:after="0" w:line="282"/>
        <w:ind w:right="264" w:left="260" w:firstLine="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Efetue um teste de comunicação entre o PC0 e o servidor utilizando o IP e depois o nome atribuído ao servidor: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ping 192.168.0.1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ping servidor.com.br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Perguntas:</w:t>
      </w:r>
    </w:p>
    <w:p>
      <w:pPr>
        <w:spacing w:before="0" w:after="0" w:line="24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2"/>
        </w:numPr>
        <w:tabs>
          <w:tab w:val="left" w:pos="480" w:leader="none"/>
        </w:tabs>
        <w:spacing w:before="0" w:after="0" w:line="240"/>
        <w:ind w:right="0" w:left="480" w:hanging="21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DHCP? O que aconteceu com a rede? </w:t>
      </w: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DHCP é um protocolo que fornece um ip de forma automática para os computadores conectados na mesma rede</w:t>
      </w: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2) Acrescente um novo host à rede. O que aconteceu?</w:t>
      </w: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Ao acrescentar um novo host à rede, ele não puxou o DHCP, pois, precisa de ligar a opção para receber tal protocolo.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3) O que o serviço de DNS proporcionou à rede?</w:t>
      </w: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serviço de DNS permitiu com que o site servidor.com.br fosse acessado de maneira mais efetiva, tendo em vista o facilitamento da interação computador-humano.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05" w:leader="none"/>
        </w:tabs>
        <w:spacing w:before="0" w:after="0" w:line="282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4) Suponha que a tarefa letra “f” seja feita para um host qualquer. O que acontecerá? </w:t>
        <w:tab/>
        <w:t xml:space="preserve">Tente resolver o problema encontrado.</w:t>
      </w:r>
    </w:p>
    <w:p>
      <w:pPr>
        <w:tabs>
          <w:tab w:val="left" w:pos="505" w:leader="none"/>
        </w:tabs>
        <w:spacing w:before="0" w:after="0" w:line="282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05" w:leader="none"/>
        </w:tabs>
        <w:spacing w:before="0" w:after="0" w:line="282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Acontecerá um time-out ao efetuar os pings. Problema resolvido.</w:t>
      </w:r>
    </w:p>
    <w:p>
      <w:pPr>
        <w:tabs>
          <w:tab w:val="left" w:pos="505" w:leader="none"/>
        </w:tabs>
        <w:spacing w:before="0" w:after="0" w:line="282"/>
        <w:ind w:right="2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abstractNum w:abstractNumId="14">
    <w:lvl w:ilvl="0">
      <w:start w:val="1"/>
      <w:numFmt w:val="lowerLetter"/>
      <w:lvlText w:val="%1."/>
    </w:lvl>
  </w:abstractNum>
  <w:abstractNum w:abstractNumId="20">
    <w:lvl w:ilvl="0">
      <w:start w:val="1"/>
      <w:numFmt w:val="lowerLetter"/>
      <w:lvlText w:val="%1."/>
    </w:lvl>
  </w:abstractNum>
  <w:abstractNum w:abstractNumId="1">
    <w:lvl w:ilvl="0">
      <w:start w:val="1"/>
      <w:numFmt w:val="decimal"/>
      <w:lvlText w:val="%1."/>
    </w:lvl>
  </w:abstractNum>
  <w:num w:numId="13">
    <w:abstractNumId w:val="20"/>
  </w:num>
  <w:num w:numId="17">
    <w:abstractNumId w:val="14"/>
  </w:num>
  <w:num w:numId="21">
    <w:abstractNumId w:val="8"/>
  </w:num>
  <w:num w:numId="26">
    <w:abstractNumId w:val="2"/>
  </w:num>
  <w:num w:numId="3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