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33E09" w:rsidP="35007919" w:rsidRDefault="00133E09" w14:paraId="256FFF6C" w14:textId="3D05F84D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color w:val="000000" w:themeColor="text1" w:themeTint="FF" w:themeShade="FF"/>
          <w:sz w:val="32"/>
          <w:szCs w:val="32"/>
        </w:rPr>
      </w:pPr>
      <w:r w:rsidRPr="35007919" w:rsidR="00133E09">
        <w:rPr>
          <w:b w:val="1"/>
          <w:bCs w:val="1"/>
          <w:color w:val="000000" w:themeColor="text1" w:themeTint="FF" w:themeShade="FF"/>
          <w:sz w:val="32"/>
          <w:szCs w:val="32"/>
        </w:rPr>
        <w:t>Laboratório - Observação da resolução do DNS</w:t>
      </w:r>
    </w:p>
    <w:p w:rsidR="35007919" w:rsidP="35007919" w:rsidRDefault="35007919" w14:paraId="180B6FAF" w14:textId="1EA93AB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b w:val="1"/>
          <w:bCs w:val="1"/>
          <w:color w:val="000000" w:themeColor="text1" w:themeTint="FF" w:themeShade="FF"/>
          <w:sz w:val="32"/>
          <w:szCs w:val="32"/>
        </w:rPr>
      </w:pPr>
    </w:p>
    <w:p w:rsidR="00913594" w:rsidP="35007919" w:rsidRDefault="00133E09" w14:paraId="077F54A3" w14:textId="75F4E1D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/>
          <w:sz w:val="16"/>
          <w:szCs w:val="16"/>
        </w:rPr>
      </w:pPr>
      <w:r w:rsidRPr="35007919" w:rsidR="00133E09">
        <w:rPr>
          <w:color w:val="000000" w:themeColor="text1" w:themeTint="FF" w:themeShade="FF"/>
          <w:sz w:val="16"/>
          <w:szCs w:val="16"/>
        </w:rPr>
        <w:t xml:space="preserve">Material do Cisco Networking </w:t>
      </w:r>
      <w:r w:rsidRPr="35007919" w:rsidR="00133E09">
        <w:rPr>
          <w:color w:val="000000" w:themeColor="text1" w:themeTint="FF" w:themeShade="FF"/>
          <w:sz w:val="16"/>
          <w:szCs w:val="16"/>
        </w:rPr>
        <w:t>Academy</w:t>
      </w:r>
      <w:r w:rsidRPr="35007919" w:rsidR="00133E09">
        <w:rPr>
          <w:color w:val="000000" w:themeColor="text1" w:themeTint="FF" w:themeShade="FF"/>
          <w:sz w:val="16"/>
          <w:szCs w:val="16"/>
        </w:rPr>
        <w:t>®</w:t>
      </w:r>
      <w:r w:rsidRPr="35007919" w:rsidR="00EC2F85">
        <w:rPr>
          <w:color w:val="000000" w:themeColor="text1" w:themeTint="FF" w:themeShade="FF"/>
          <w:sz w:val="16"/>
          <w:szCs w:val="16"/>
        </w:rPr>
        <w:t xml:space="preserve"> </w:t>
      </w:r>
      <w:r w:rsidRPr="35007919" w:rsidR="00133E09">
        <w:rPr>
          <w:color w:val="000000" w:themeColor="text1" w:themeTint="FF" w:themeShade="FF"/>
          <w:sz w:val="16"/>
          <w:szCs w:val="16"/>
        </w:rPr>
        <w:t>Adaptado pelo professor Rogério Resende</w:t>
      </w:r>
    </w:p>
    <w:p w:rsidR="35007919" w:rsidP="35007919" w:rsidRDefault="35007919" w14:paraId="14FE46E7" w14:textId="6DD708B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16"/>
          <w:szCs w:val="16"/>
        </w:rPr>
      </w:pPr>
    </w:p>
    <w:p w:rsidR="00EC2F85" w:rsidRDefault="00EC2F85" w14:paraId="62B637DA" w14:textId="260E76F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16"/>
          <w:szCs w:val="16"/>
        </w:rPr>
      </w:pPr>
      <w:r w:rsidRPr="35007919" w:rsidR="00EC2F85">
        <w:rPr>
          <w:color w:val="000000" w:themeColor="text1" w:themeTint="FF" w:themeShade="FF"/>
          <w:sz w:val="16"/>
          <w:szCs w:val="16"/>
        </w:rPr>
        <w:t>Professor; Orlando Souza</w:t>
      </w:r>
    </w:p>
    <w:p w:rsidR="35007919" w:rsidP="35007919" w:rsidRDefault="35007919" w14:paraId="0AE734F6" w14:textId="501F42D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color w:val="000000" w:themeColor="text1" w:themeTint="FF" w:themeShade="FF"/>
          <w:sz w:val="16"/>
          <w:szCs w:val="16"/>
        </w:rPr>
      </w:pPr>
    </w:p>
    <w:p w:rsidR="00913594" w:rsidP="35007919" w:rsidRDefault="00133E09" w14:paraId="5F87E50F" w14:textId="05117D7C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 w:line="240" w:lineRule="auto"/>
        <w:rPr/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 xml:space="preserve">Aluno: </w:t>
      </w:r>
      <w:r w:rsidRPr="35007919" w:rsidR="60029359">
        <w:rPr>
          <w:b w:val="1"/>
          <w:bCs w:val="1"/>
          <w:color w:val="000000" w:themeColor="text1" w:themeTint="FF" w:themeShade="FF"/>
          <w:sz w:val="24"/>
          <w:szCs w:val="24"/>
        </w:rPr>
        <w:t>Renzzo</w:t>
      </w:r>
      <w:r w:rsidRPr="35007919" w:rsidR="60029359">
        <w:rPr>
          <w:b w:val="1"/>
          <w:bCs w:val="1"/>
          <w:color w:val="000000" w:themeColor="text1" w:themeTint="FF" w:themeShade="FF"/>
          <w:sz w:val="24"/>
          <w:szCs w:val="24"/>
        </w:rPr>
        <w:t xml:space="preserve"> Silva Rocha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13594" w:rsidP="35007919" w:rsidRDefault="00133E09" w14:paraId="3ADEB420" w14:textId="190446CC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 w:line="240" w:lineRule="auto"/>
        <w:rPr>
          <w:b w:val="1"/>
          <w:bCs w:val="1"/>
          <w:color w:val="000000"/>
          <w:sz w:val="24"/>
          <w:szCs w:val="24"/>
        </w:rPr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>Turno:</w:t>
      </w:r>
      <w:r w:rsidRPr="35007919" w:rsidR="13C0EE9B">
        <w:rPr>
          <w:b w:val="1"/>
          <w:bCs w:val="1"/>
          <w:color w:val="000000" w:themeColor="text1" w:themeTint="FF" w:themeShade="FF"/>
          <w:sz w:val="24"/>
          <w:szCs w:val="24"/>
        </w:rPr>
        <w:t xml:space="preserve"> Noturno</w:t>
      </w:r>
    </w:p>
    <w:p w:rsidR="00133E09" w:rsidP="35007919" w:rsidRDefault="00133E09" w14:paraId="5CBDBC70" w14:textId="2047DC07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>Objetivos</w:t>
      </w:r>
    </w:p>
    <w:p w:rsidR="00913594" w:rsidRDefault="00133E09" w14:paraId="7FF2BE52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Parte 1: Observar a conversão DNS de um URL para um endereço IP</w:t>
      </w:r>
    </w:p>
    <w:p w:rsidR="00913594" w:rsidRDefault="00133E09" w14:paraId="1E7C44D4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Parte 2: Observar a pesquisa de DNS usando o comando Nslookup em um site</w:t>
      </w:r>
    </w:p>
    <w:p w:rsidR="00913594" w:rsidRDefault="00133E09" w14:paraId="2069485E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Parte 3: Observar a pesquisa de DNS usando o comando Nslookup em servidores de e-mail</w:t>
      </w:r>
    </w:p>
    <w:p w:rsidR="00913594" w:rsidRDefault="00133E09" w14:paraId="0209FF57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Parte 4: Explorar o comando ipconfig com DNS</w:t>
      </w:r>
    </w:p>
    <w:p w:rsidR="00133E09" w:rsidP="35007919" w:rsidRDefault="00133E09" w14:paraId="36665560" w14:textId="2D7C185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360"/>
        <w:rPr>
          <w:b w:val="1"/>
          <w:bCs w:val="1"/>
          <w:color w:val="000000" w:themeColor="text1" w:themeTint="FF" w:themeShade="FF"/>
          <w:sz w:val="20"/>
          <w:szCs w:val="20"/>
        </w:rPr>
      </w:pP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Parte 5: Explorar servidores raiz DNS</w:t>
      </w:r>
    </w:p>
    <w:p w:rsidR="00133E09" w:rsidP="35007919" w:rsidRDefault="00133E09" w14:paraId="797C3943" w14:textId="02DA57DD">
      <w:pPr>
        <w:keepNext w:val="1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 w:after="120" w:line="240" w:lineRule="auto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>Histórico/cenário</w:t>
      </w:r>
    </w:p>
    <w:p w:rsidR="00913594" w:rsidRDefault="00133E09" w14:paraId="27915FD6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 Sistema de Nome de Domínio (DNS) é executado quando você digita um Localizador Uniforme de Recursos (URL), como </w:t>
      </w:r>
      <w:hyperlink r:id="rId8">
        <w:r>
          <w:rPr>
            <w:color w:val="0000FF"/>
            <w:sz w:val="20"/>
            <w:szCs w:val="20"/>
            <w:u w:val="single"/>
          </w:rPr>
          <w:t>http://www.cisco.com</w:t>
        </w:r>
      </w:hyperlink>
      <w:r>
        <w:rPr>
          <w:color w:val="000000"/>
          <w:sz w:val="20"/>
          <w:szCs w:val="20"/>
        </w:rPr>
        <w:t xml:space="preserve"> em um navegador. A primeira parte do URL descreve qual protocolo é usado. Os protocolos comuns são o HTTP, o protocolo HTTP sobre o protocolo SSL (HTTPS) e o File Transfer Protocol (FTP).</w:t>
      </w:r>
    </w:p>
    <w:p w:rsidR="00133E09" w:rsidP="35007919" w:rsidRDefault="00133E09" w14:paraId="650C864E" w14:textId="6B2D5066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360"/>
        <w:jc w:val="both"/>
        <w:rPr>
          <w:color w:val="000000" w:themeColor="text1" w:themeTint="FF" w:themeShade="FF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O DNS usa a segunda parte do URL, que neste exemplo é www.cisco.com. O DNS traduz o nome de domínio (www.cisco.com) em um endereço IP para permitir que o host origem alcance o host destino. Neste laboratório, você observará o DNS em ação e usará o comando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nslookup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(pesquisa de servidores de nomes) para obter informações adicionais de DNS. </w:t>
      </w:r>
    </w:p>
    <w:p w:rsidR="00913594" w:rsidRDefault="00133E09" w14:paraId="684D0D71" w14:textId="77777777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rPr>
          <w:b/>
          <w:color w:val="000000"/>
          <w:sz w:val="24"/>
          <w:szCs w:val="24"/>
        </w:rPr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>Recursos necessários</w:t>
      </w:r>
    </w:p>
    <w:p w:rsidR="00913594" w:rsidRDefault="00133E09" w14:paraId="6F09A3AE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 PC (Windows 7 ou superior com Internet)</w:t>
      </w:r>
    </w:p>
    <w:p w:rsidR="00913594" w:rsidP="35007919" w:rsidRDefault="00133E09" w14:paraId="5FD93F2C" w14:textId="32DA4783">
      <w:pPr>
        <w:keepNext w:val="1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rPr>
          <w:b w:val="1"/>
          <w:bCs w:val="1"/>
          <w:color w:val="000000"/>
          <w:sz w:val="28"/>
          <w:szCs w:val="28"/>
        </w:rPr>
      </w:pPr>
      <w:r w:rsidRPr="35007919" w:rsidR="05D20B3E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Observe a conversão DNS de um URL para um endereço IP</w:t>
      </w:r>
    </w:p>
    <w:p w:rsidR="35007919" w:rsidP="35007919" w:rsidRDefault="35007919" w14:paraId="3BACF9A8" w14:textId="43F58A85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ind w:left="1080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00913594" w:rsidP="35007919" w:rsidRDefault="00133E09" w14:paraId="2C5969A8" w14:textId="77777777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Clique no botão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Iniciar do Windows</w:t>
      </w:r>
      <w:r w:rsidRPr="35007919" w:rsidR="00133E09">
        <w:rPr>
          <w:color w:val="000000" w:themeColor="text1" w:themeTint="FF" w:themeShade="FF"/>
          <w:sz w:val="20"/>
          <w:szCs w:val="20"/>
        </w:rPr>
        <w:t>, digite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cmd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no campo de pesquisa,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e pressione </w:t>
      </w:r>
      <w:r w:rsidRPr="35007919" w:rsidR="00133E09">
        <w:rPr>
          <w:color w:val="000000" w:themeColor="text1" w:themeTint="FF" w:themeShade="FF"/>
          <w:sz w:val="20"/>
          <w:szCs w:val="20"/>
        </w:rPr>
        <w:t>Enter</w:t>
      </w:r>
      <w:r w:rsidRPr="35007919" w:rsidR="00133E09">
        <w:rPr>
          <w:color w:val="000000" w:themeColor="text1" w:themeTint="FF" w:themeShade="FF"/>
          <w:sz w:val="20"/>
          <w:szCs w:val="20"/>
        </w:rPr>
        <w:t>. A janela do prompt de comando será exibida.</w:t>
      </w:r>
    </w:p>
    <w:p w:rsidR="35007919" w:rsidP="35007919" w:rsidRDefault="35007919" w14:paraId="7DB30EB2" w14:textId="3C6A78BB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7D37105E" w14:textId="0E083914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No prompt de 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>comando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, 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>efetue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>ping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 no URL para 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>a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  <w:lang w:val="en-US"/>
        </w:rPr>
        <w:t>Internet Corporation for Assigned Names and Numbers (ICANN)</w:t>
      </w:r>
      <w:r w:rsidRPr="35007919" w:rsidR="00133E09">
        <w:rPr>
          <w:color w:val="000000" w:themeColor="text1" w:themeTint="FF" w:themeShade="FF"/>
          <w:sz w:val="20"/>
          <w:szCs w:val="20"/>
          <w:lang w:val="en-US"/>
        </w:rPr>
        <w:t xml:space="preserve">. 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Para fazer isso, digite 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ping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 www.icann.</w:t>
      </w:r>
      <w:r w:rsidRPr="35007919" w:rsidR="007F0591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org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 xml:space="preserve"> -4 </w:t>
      </w:r>
    </w:p>
    <w:p w:rsidR="35007919" w:rsidP="35007919" w:rsidRDefault="35007919" w14:paraId="5313DC51" w14:textId="75784768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447BEB25" w14:textId="77777777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 xml:space="preserve">Responda: o que significa o parâmetro “-4” à frente do </w:t>
      </w:r>
      <w:r w:rsidRPr="35007919" w:rsidR="00133E09">
        <w:rPr>
          <w:color w:val="C00000"/>
          <w:sz w:val="20"/>
          <w:szCs w:val="20"/>
        </w:rPr>
        <w:t>ping</w:t>
      </w:r>
      <w:r w:rsidRPr="35007919" w:rsidR="00133E09">
        <w:rPr>
          <w:color w:val="C00000"/>
          <w:sz w:val="20"/>
          <w:szCs w:val="20"/>
        </w:rPr>
        <w:t>? Se você usar “-6” em vez de “-4”, qual seria a diferença?</w:t>
      </w:r>
    </w:p>
    <w:p w:rsidR="35007919" w:rsidP="35007919" w:rsidRDefault="35007919" w14:paraId="6C3E83B3" w14:textId="7A500507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</w:p>
    <w:p w:rsidR="37B0CC63" w:rsidP="35007919" w:rsidRDefault="37B0CC63" w14:paraId="1FC12868" w14:textId="05631050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  <w:r w:rsidRPr="35007919" w:rsidR="37B0CC63">
        <w:rPr>
          <w:color w:val="000000" w:themeColor="text1" w:themeTint="FF" w:themeShade="FF"/>
          <w:sz w:val="20"/>
          <w:szCs w:val="20"/>
        </w:rPr>
        <w:t>O parâmetro “-4” à frente do ‘ping’ significa a quantidade de mensagens de solicitação de eco a serem enviadas para o URL escolhido.</w:t>
      </w:r>
    </w:p>
    <w:p w:rsidR="35007919" w:rsidP="35007919" w:rsidRDefault="35007919" w14:paraId="2D0FD6AE" w14:textId="7285D2EC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44F03469" w14:textId="6292C9A6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O nome de domínio 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www.icann.</w:t>
      </w:r>
      <w:r w:rsidRPr="35007919" w:rsidR="007F0591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org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foi convertido para um endereço IP. Isso é necessário para o protocolo ICMP saber para onde enviar os pacotes gerados pelo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ping</w:t>
      </w:r>
      <w:r w:rsidRPr="35007919" w:rsidR="00133E09">
        <w:rPr>
          <w:color w:val="000000" w:themeColor="text1" w:themeTint="FF" w:themeShade="FF"/>
          <w:sz w:val="20"/>
          <w:szCs w:val="20"/>
        </w:rPr>
        <w:t>.</w:t>
      </w:r>
    </w:p>
    <w:p w:rsidR="35007919" w:rsidP="35007919" w:rsidRDefault="35007919" w14:paraId="7994E90B" w14:textId="1ABCA9AE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4E17823A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Qual protocolo fez a conversão do nome para endereço IP? Escreva o nome completo e a sigla do protocolo.</w:t>
      </w:r>
    </w:p>
    <w:p w:rsidR="35007919" w:rsidP="35007919" w:rsidRDefault="35007919" w14:paraId="78F3C758" w14:textId="7A3437EE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</w:p>
    <w:p w:rsidR="5BC7C540" w:rsidP="35007919" w:rsidRDefault="5BC7C540" w14:paraId="2E46D6D8" w14:textId="0EA11E87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  <w:r w:rsidRPr="35007919" w:rsidR="5BC7C540">
        <w:rPr>
          <w:color w:val="000000" w:themeColor="text1" w:themeTint="FF" w:themeShade="FF"/>
          <w:sz w:val="20"/>
          <w:szCs w:val="20"/>
        </w:rPr>
        <w:t>O</w:t>
      </w:r>
      <w:r w:rsidRPr="35007919" w:rsidR="5BC7C540">
        <w:rPr>
          <w:color w:val="000000" w:themeColor="text1" w:themeTint="FF" w:themeShade="FF"/>
          <w:sz w:val="20"/>
          <w:szCs w:val="20"/>
        </w:rPr>
        <w:t xml:space="preserve"> protocolo que faz a conversão do nome para endereço IP é o UDP.  O nome completo deste protocolo é “</w:t>
      </w:r>
      <w:r w:rsidRPr="35007919" w:rsidR="5BC7C540">
        <w:rPr>
          <w:color w:val="000000" w:themeColor="text1" w:themeTint="FF" w:themeShade="FF"/>
          <w:sz w:val="20"/>
          <w:szCs w:val="20"/>
        </w:rPr>
        <w:t>User</w:t>
      </w:r>
      <w:r w:rsidRPr="35007919" w:rsidR="5BC7C540">
        <w:rPr>
          <w:color w:val="000000" w:themeColor="text1" w:themeTint="FF" w:themeShade="FF"/>
          <w:sz w:val="20"/>
          <w:szCs w:val="20"/>
        </w:rPr>
        <w:t xml:space="preserve"> </w:t>
      </w:r>
      <w:r w:rsidRPr="35007919" w:rsidR="5BC7C540">
        <w:rPr>
          <w:color w:val="000000" w:themeColor="text1" w:themeTint="FF" w:themeShade="FF"/>
          <w:sz w:val="20"/>
          <w:szCs w:val="20"/>
        </w:rPr>
        <w:t>Datagram</w:t>
      </w:r>
      <w:r w:rsidRPr="35007919" w:rsidR="5BC7C540">
        <w:rPr>
          <w:color w:val="000000" w:themeColor="text1" w:themeTint="FF" w:themeShade="FF"/>
          <w:sz w:val="20"/>
          <w:szCs w:val="20"/>
        </w:rPr>
        <w:t xml:space="preserve"> </w:t>
      </w:r>
      <w:r w:rsidRPr="35007919" w:rsidR="5BC7C540">
        <w:rPr>
          <w:color w:val="000000" w:themeColor="text1" w:themeTint="FF" w:themeShade="FF"/>
          <w:sz w:val="20"/>
          <w:szCs w:val="20"/>
        </w:rPr>
        <w:t>Protocol</w:t>
      </w:r>
      <w:r w:rsidRPr="35007919" w:rsidR="5BC7C540">
        <w:rPr>
          <w:color w:val="000000" w:themeColor="text1" w:themeTint="FF" w:themeShade="FF"/>
          <w:sz w:val="20"/>
          <w:szCs w:val="20"/>
        </w:rPr>
        <w:t>" e a sua sigla é ‘UDP’.</w:t>
      </w:r>
    </w:p>
    <w:p w:rsidR="35007919" w:rsidP="35007919" w:rsidRDefault="35007919" w14:paraId="7C44E9C6" w14:textId="1164F6C1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</w:p>
    <w:p w:rsidR="00913594" w:rsidRDefault="00133E09" w14:paraId="76EBBBFD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A qual camada do modelo TCP/IP pertence esse protocolo?</w:t>
      </w:r>
    </w:p>
    <w:p w:rsidR="35007919" w:rsidP="35007919" w:rsidRDefault="35007919" w14:paraId="6F744F92" w14:textId="77D5BCF8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</w:p>
    <w:p w:rsidR="3834FE85" w:rsidP="35007919" w:rsidRDefault="3834FE85" w14:paraId="3517508E" w14:textId="1A830A8C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  <w:r w:rsidRPr="35007919" w:rsidR="3834FE85">
        <w:rPr>
          <w:color w:val="000000" w:themeColor="text1" w:themeTint="FF" w:themeShade="FF"/>
          <w:sz w:val="20"/>
          <w:szCs w:val="20"/>
        </w:rPr>
        <w:t>O protocolo</w:t>
      </w:r>
      <w:r w:rsidRPr="35007919" w:rsidR="5C29E782">
        <w:rPr>
          <w:color w:val="000000" w:themeColor="text1" w:themeTint="FF" w:themeShade="FF"/>
          <w:sz w:val="20"/>
          <w:szCs w:val="20"/>
        </w:rPr>
        <w:t xml:space="preserve"> anteriormente citado pertence a camada de transporte no modelo TCP/IP.</w:t>
      </w:r>
    </w:p>
    <w:p w:rsidR="35007919" w:rsidP="35007919" w:rsidRDefault="35007919" w14:paraId="5CEAE9BC" w14:textId="42C66AA4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4C97DFB5" w14:textId="6F9593B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0"/>
        <w:jc w:val="both"/>
        <w:rPr>
          <w:color w:val="C00000"/>
          <w:sz w:val="20"/>
          <w:szCs w:val="20"/>
        </w:rPr>
      </w:pPr>
      <w:r w:rsidRPr="35007919" w:rsidR="2C850542">
        <w:rPr>
          <w:color w:val="C00000"/>
          <w:sz w:val="20"/>
          <w:szCs w:val="20"/>
        </w:rPr>
        <w:t xml:space="preserve">      </w:t>
      </w:r>
      <w:r w:rsidRPr="35007919" w:rsidR="00133E09">
        <w:rPr>
          <w:color w:val="C00000"/>
          <w:sz w:val="20"/>
          <w:szCs w:val="20"/>
        </w:rPr>
        <w:t xml:space="preserve">Anote aqui o endereço IPv4 de </w:t>
      </w:r>
      <w:r w:rsidRPr="35007919" w:rsidR="00133E09">
        <w:rPr>
          <w:b w:val="1"/>
          <w:bCs w:val="1"/>
          <w:i w:val="1"/>
          <w:iCs w:val="1"/>
          <w:color w:val="C00000"/>
          <w:sz w:val="20"/>
          <w:szCs w:val="20"/>
        </w:rPr>
        <w:t>www.icann.</w:t>
      </w:r>
      <w:r w:rsidRPr="35007919" w:rsidR="007F0591">
        <w:rPr>
          <w:b w:val="1"/>
          <w:bCs w:val="1"/>
          <w:i w:val="1"/>
          <w:iCs w:val="1"/>
          <w:color w:val="C00000"/>
          <w:sz w:val="20"/>
          <w:szCs w:val="20"/>
        </w:rPr>
        <w:t>org</w:t>
      </w:r>
      <w:r w:rsidRPr="35007919" w:rsidR="00133E09">
        <w:rPr>
          <w:color w:val="C00000"/>
          <w:sz w:val="20"/>
          <w:szCs w:val="20"/>
        </w:rPr>
        <w:t xml:space="preserve"> para utilizar na etapa seguinte: </w:t>
      </w:r>
    </w:p>
    <w:p w:rsidR="35007919" w:rsidP="35007919" w:rsidRDefault="35007919" w14:paraId="0703F740" w14:textId="5B4183E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1787711E" w:rsidP="35007919" w:rsidRDefault="1787711E" w14:paraId="306900AD" w14:textId="68C9BDE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  <w:r w:rsidRPr="35007919" w:rsidR="1787711E">
        <w:rPr>
          <w:color w:val="000000" w:themeColor="text1" w:themeTint="FF" w:themeShade="FF"/>
          <w:sz w:val="20"/>
          <w:szCs w:val="20"/>
        </w:rPr>
        <w:t xml:space="preserve">O endereço IPv4 de </w:t>
      </w:r>
      <w:r w:rsidRPr="35007919" w:rsidR="1787711E">
        <w:rPr>
          <w:color w:val="000000" w:themeColor="text1" w:themeTint="FF" w:themeShade="FF"/>
          <w:sz w:val="20"/>
          <w:szCs w:val="20"/>
        </w:rPr>
        <w:t>www.icann.org</w:t>
      </w:r>
      <w:r w:rsidRPr="35007919" w:rsidR="1787711E">
        <w:rPr>
          <w:color w:val="000000" w:themeColor="text1" w:themeTint="FF" w:themeShade="FF"/>
          <w:sz w:val="20"/>
          <w:szCs w:val="20"/>
        </w:rPr>
        <w:t xml:space="preserve"> é: 192.0.32.7</w:t>
      </w:r>
    </w:p>
    <w:p w:rsidR="35007919" w:rsidP="35007919" w:rsidRDefault="35007919" w14:paraId="15DCF7A6" w14:textId="21D738B8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4A3102CF" w14:textId="0BA4197C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0"/>
        <w:jc w:val="both"/>
        <w:rPr>
          <w:color w:val="C00000"/>
          <w:sz w:val="20"/>
          <w:szCs w:val="20"/>
        </w:rPr>
      </w:pPr>
    </w:p>
    <w:p w:rsidR="00913594" w:rsidRDefault="00133E09" w14:paraId="796DF3E6" w14:textId="1B6E2FF5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Digite o endereço IP da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etapa </w:t>
      </w:r>
      <w:r w:rsidRPr="35007919" w:rsidR="00903E97">
        <w:rPr>
          <w:b w:val="1"/>
          <w:bCs w:val="1"/>
          <w:color w:val="000000" w:themeColor="text1" w:themeTint="FF" w:themeShade="FF"/>
          <w:sz w:val="20"/>
          <w:szCs w:val="20"/>
        </w:rPr>
        <w:t>b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em um navegador, em vez do URL. Observe que a página Web inicial do ICANN é exibida.</w:t>
      </w:r>
    </w:p>
    <w:p w:rsidR="00913594" w:rsidRDefault="00913594" w14:paraId="0A32B3E5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</w:p>
    <w:p w:rsidR="00913594" w:rsidRDefault="00133E09" w14:paraId="562C1D0D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Agora digite o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color w:val="000000" w:themeColor="text1" w:themeTint="FF" w:themeShade="FF"/>
          <w:sz w:val="20"/>
          <w:szCs w:val="20"/>
        </w:rPr>
        <w:t>comando: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ping www.cisco.com -4</w:t>
      </w:r>
    </w:p>
    <w:p w:rsidR="00913594" w:rsidRDefault="00133E09" w14:paraId="756352C9" w14:textId="77777777">
      <w:pPr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144466D" wp14:editId="234E999E">
            <wp:extent cx="5486400" cy="1743075"/>
            <wp:effectExtent l="0" t="0" r="0" b="0"/>
            <wp:docPr id="4" name="image2.png" descr="ping www cisco 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ping www cisco com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3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13594" w:rsidP="35007919" w:rsidRDefault="00133E09" w14:paraId="7E6BEBC4" w14:textId="77777777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Quando você efetua </w:t>
      </w:r>
      <w:r w:rsidRPr="35007919" w:rsidR="00133E09">
        <w:rPr>
          <w:color w:val="000000" w:themeColor="text1" w:themeTint="FF" w:themeShade="FF"/>
          <w:sz w:val="20"/>
          <w:szCs w:val="20"/>
        </w:rPr>
        <w:t>ping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em www.cisco.com, você provavelmente verá um endereço IP diferente da imagem anterior. Isso mesmo! Um site pode ter vários </w:t>
      </w:r>
      <w:r w:rsidRPr="35007919" w:rsidR="00133E09">
        <w:rPr>
          <w:color w:val="000000" w:themeColor="text1" w:themeTint="FF" w:themeShade="FF"/>
          <w:sz w:val="20"/>
          <w:szCs w:val="20"/>
        </w:rPr>
        <w:t>IP’s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geograficamente distribuídos, isso para melhorar e agilizar a distribuição de conteúdo mundo afora...</w:t>
      </w:r>
    </w:p>
    <w:p w:rsidR="35007919" w:rsidP="35007919" w:rsidRDefault="35007919" w14:paraId="6C4C5270" w14:textId="6B463EEA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0D40BD0F" w14:textId="77777777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Volte ao navegador. Digite o endereço IP que você obteve quando você efetuou </w:t>
      </w:r>
      <w:r w:rsidRPr="35007919" w:rsidR="00133E09">
        <w:rPr>
          <w:color w:val="000000" w:themeColor="text1" w:themeTint="FF" w:themeShade="FF"/>
          <w:sz w:val="20"/>
          <w:szCs w:val="20"/>
        </w:rPr>
        <w:t>ping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em 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www.cisco.com -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4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.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</w:t>
      </w:r>
    </w:p>
    <w:p w:rsidR="35007919" w:rsidP="35007919" w:rsidRDefault="35007919" w14:paraId="6797C7C0" w14:textId="4A2D12A9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07A1AFDC" w14:textId="721D5B25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  <w:r w:rsidRPr="35007919" w:rsidR="5D2E387F">
        <w:rPr>
          <w:color w:val="C00000"/>
          <w:sz w:val="20"/>
          <w:szCs w:val="20"/>
        </w:rPr>
        <w:t xml:space="preserve"> </w:t>
      </w:r>
      <w:r w:rsidRPr="35007919" w:rsidR="00133E09">
        <w:rPr>
          <w:color w:val="C00000"/>
          <w:sz w:val="20"/>
          <w:szCs w:val="20"/>
        </w:rPr>
        <w:t>O site não é exibido. Tente explicar o porquê. (Dica: pesquise sobre hospedagem compartilhada).</w:t>
      </w:r>
    </w:p>
    <w:p w:rsidR="5D2E387F" w:rsidP="35007919" w:rsidRDefault="5D2E387F" w14:paraId="618FE1E8" w14:textId="1B633361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C00000"/>
          <w:sz w:val="20"/>
          <w:szCs w:val="20"/>
        </w:rPr>
      </w:pPr>
      <w:r w:rsidRPr="35007919" w:rsidR="5D2E387F">
        <w:rPr>
          <w:color w:val="C00000"/>
          <w:sz w:val="20"/>
          <w:szCs w:val="20"/>
        </w:rPr>
        <w:t xml:space="preserve"> </w:t>
      </w:r>
    </w:p>
    <w:p w:rsidR="357EC8E8" w:rsidP="35007919" w:rsidRDefault="357EC8E8" w14:paraId="2E7325AA" w14:textId="60580EDE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0"/>
        <w:jc w:val="both"/>
        <w:rPr>
          <w:color w:val="auto"/>
          <w:sz w:val="20"/>
          <w:szCs w:val="20"/>
        </w:rPr>
      </w:pPr>
      <w:r w:rsidRPr="35007919" w:rsidR="357EC8E8">
        <w:rPr>
          <w:color w:val="000000" w:themeColor="text1" w:themeTint="FF" w:themeShade="FF"/>
          <w:sz w:val="20"/>
          <w:szCs w:val="20"/>
        </w:rPr>
        <w:t>O site não foi exibido pois este endereço ao qual o site www.cisco.com está vinculado é um servidor, que, está dividindo os sites presentes nele e, dentre os sites presentes neste servidor, o www.cisco.com está presente</w:t>
      </w:r>
    </w:p>
    <w:p w:rsidR="35007919" w:rsidP="35007919" w:rsidRDefault="35007919" w14:paraId="1AED2200" w14:textId="06F2A6C8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auto"/>
          <w:sz w:val="20"/>
          <w:szCs w:val="20"/>
        </w:rPr>
      </w:pPr>
    </w:p>
    <w:p w:rsidR="357EC8E8" w:rsidP="35007919" w:rsidRDefault="357EC8E8" w14:paraId="05237EA0" w14:textId="6F85ED9A">
      <w:pPr>
        <w:keepNext w:val="1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jc w:val="both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007919" w:rsidR="357EC8E8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Observar a pesquisa de DNS usando o comando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Nslookup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em um site</w:t>
      </w:r>
    </w:p>
    <w:p w:rsidR="00913594" w:rsidRDefault="00133E09" w14:paraId="2FD2F9E0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jc w:val="both"/>
        <w:rPr>
          <w:color w:val="000000"/>
          <w:sz w:val="20"/>
          <w:szCs w:val="20"/>
        </w:rPr>
      </w:pP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Nslookup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é uma ferramenta de linha de comando de administração de rede disponível para muitos sistemas operacionais para consultar o Sistema de Nomes de Domínio (DNS). Sua função é 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0"/>
          <w:szCs w:val="20"/>
        </w:rPr>
        <w:t>obter o nome de domínio ou o mapeamento de nome para endereço IP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ou para qualquer outro registro de DNS específico.</w:t>
      </w:r>
    </w:p>
    <w:p w:rsidR="35007919" w:rsidP="35007919" w:rsidRDefault="35007919" w14:paraId="4409FECE" w14:textId="70B7A708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4BC8C52A" w14:textId="5D21F1A0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No prompt de comando, digite o comando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nslookup</w:t>
      </w:r>
    </w:p>
    <w:p w:rsidR="35007919" w:rsidP="35007919" w:rsidRDefault="35007919" w14:paraId="111E6222" w14:textId="5E84A5A2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7040BE56" w14:textId="77777777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Observe como o prompt de comando mudou para um símbolo maior que (&gt;). Este é o prompt do </w:t>
      </w:r>
      <w:r w:rsidRPr="35007919" w:rsidR="00133E09">
        <w:rPr>
          <w:color w:val="000000" w:themeColor="text1" w:themeTint="FF" w:themeShade="FF"/>
          <w:sz w:val="20"/>
          <w:szCs w:val="20"/>
        </w:rPr>
        <w:t>nslookup</w:t>
      </w:r>
      <w:r w:rsidRPr="35007919" w:rsidR="00133E09">
        <w:rPr>
          <w:color w:val="000000" w:themeColor="text1" w:themeTint="FF" w:themeShade="FF"/>
          <w:sz w:val="20"/>
          <w:szCs w:val="20"/>
        </w:rPr>
        <w:t>. Nesse prompt, você poderá inserir os comandos relacionados ao DNS.</w:t>
      </w:r>
    </w:p>
    <w:p w:rsidR="35007919" w:rsidP="35007919" w:rsidRDefault="35007919" w14:paraId="06F529D5" w14:textId="755A9285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7ED2E086" w14:textId="77777777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O servidor DNS padrão é aquele utilizado para resolver nomes para você. Nesse caso, se você estivesse dentro da UNA, o endereço do servidor DNS padrão seria o do DNS da faculdade. Estando em casa, o servidor DNS padrão é o do seu provedor de Internet ou outro que esteja configurado no seu computador</w:t>
      </w:r>
    </w:p>
    <w:p w:rsidR="35007919" w:rsidP="35007919" w:rsidRDefault="35007919" w14:paraId="2A272D74" w14:textId="23AC4624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377F16EB" w14:textId="6F49F7F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Qual é o endereço IP do servidor DNS padrão usado?</w:t>
      </w:r>
    </w:p>
    <w:p w:rsidR="00913594" w:rsidP="35007919" w:rsidRDefault="00133E09" w14:paraId="1BC358D8" w14:textId="5D7C628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</w:p>
    <w:p w:rsidR="00913594" w:rsidP="35007919" w:rsidRDefault="00133E09" w14:paraId="7EC97548" w14:textId="6B432845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1741D0F">
        <w:rPr>
          <w:color w:val="auto"/>
          <w:sz w:val="20"/>
          <w:szCs w:val="20"/>
        </w:rPr>
        <w:t>O endereço IP do servidor DNS padrão usado é: 192.168.20.1</w:t>
      </w:r>
      <w:r w:rsidRPr="35007919" w:rsidR="2AA5F274">
        <w:rPr>
          <w:color w:val="auto"/>
          <w:sz w:val="20"/>
          <w:szCs w:val="20"/>
        </w:rPr>
        <w:t xml:space="preserve"> </w:t>
      </w:r>
    </w:p>
    <w:p w:rsidR="00913594" w:rsidP="35007919" w:rsidRDefault="00133E09" w14:paraId="3EEFBF67" w14:textId="2D45510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auto"/>
          <w:sz w:val="20"/>
          <w:szCs w:val="20"/>
        </w:rPr>
      </w:pPr>
    </w:p>
    <w:p w:rsidR="00913594" w:rsidP="35007919" w:rsidRDefault="00133E09" w14:paraId="4319C878" w14:textId="374141E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auto"/>
          <w:sz w:val="20"/>
          <w:szCs w:val="20"/>
          <w:shd w:val="clear" w:color="auto" w:fill="BFBFBF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No prompt,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color w:val="000000" w:themeColor="text1" w:themeTint="FF" w:themeShade="FF"/>
          <w:sz w:val="20"/>
          <w:szCs w:val="20"/>
        </w:rPr>
        <w:t>digite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?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para ver uma lista de todos os comandos disponíveis que você pode usar no modo de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p</w:t>
      </w:r>
      <w:r w:rsidRPr="35007919" w:rsidR="00133E09">
        <w:rPr>
          <w:color w:val="000000" w:themeColor="text1" w:themeTint="FF" w:themeShade="FF"/>
          <w:sz w:val="20"/>
          <w:szCs w:val="20"/>
        </w:rPr>
        <w:t>.</w:t>
      </w:r>
    </w:p>
    <w:p w:rsidR="35007919" w:rsidP="35007919" w:rsidRDefault="35007919" w14:paraId="507E43B3" w14:textId="39BB975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4F2C72A4" w14:textId="6499F85F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No prompt do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nslookup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, digite </w:t>
      </w:r>
      <w:hyperlink r:id="R1010120de02c47c0">
        <w:r w:rsidRPr="35007919" w:rsidR="00133E09">
          <w:rPr>
            <w:color w:val="0000FF"/>
            <w:sz w:val="20"/>
            <w:szCs w:val="20"/>
            <w:u w:val="single"/>
          </w:rPr>
          <w:t>www.cisco.com</w:t>
        </w:r>
      </w:hyperlink>
    </w:p>
    <w:p w:rsidR="35007919" w:rsidP="35007919" w:rsidRDefault="35007919" w14:paraId="02789DF5" w14:textId="3BEB831C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7736EF9E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Qual é (ou quais são) o(s) endereço(s) IP informado(s) pelo DNS?</w:t>
      </w:r>
    </w:p>
    <w:p w:rsidR="35007919" w:rsidP="35007919" w:rsidRDefault="35007919" w14:paraId="39339A63" w14:textId="7349AF6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</w:p>
    <w:p w:rsidR="6AA9B89C" w:rsidP="35007919" w:rsidRDefault="6AA9B89C" w14:paraId="02AE07E3" w14:textId="385BBDB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AA9B89C">
        <w:rPr>
          <w:color w:val="auto"/>
          <w:sz w:val="20"/>
          <w:szCs w:val="20"/>
        </w:rPr>
        <w:t>Os endereços IP informados pelo DNS são os seguintes:</w:t>
      </w:r>
    </w:p>
    <w:p w:rsidR="6AA9B89C" w:rsidP="35007919" w:rsidRDefault="6AA9B89C" w14:paraId="4DEE1DEE" w14:textId="6F2700E3">
      <w:pPr>
        <w:pStyle w:val="Normal"/>
        <w:spacing w:before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AA9B89C">
        <w:rPr>
          <w:color w:val="auto"/>
          <w:sz w:val="20"/>
          <w:szCs w:val="20"/>
        </w:rPr>
        <w:t xml:space="preserve">    2600:1419:4600:</w:t>
      </w:r>
      <w:r w:rsidRPr="35007919" w:rsidR="6AA9B89C">
        <w:rPr>
          <w:color w:val="auto"/>
          <w:sz w:val="20"/>
          <w:szCs w:val="20"/>
        </w:rPr>
        <w:t>486::</w:t>
      </w:r>
      <w:r w:rsidRPr="35007919" w:rsidR="6AA9B89C">
        <w:rPr>
          <w:color w:val="auto"/>
          <w:sz w:val="20"/>
          <w:szCs w:val="20"/>
        </w:rPr>
        <w:t>b33</w:t>
      </w:r>
    </w:p>
    <w:p w:rsidR="6AA9B89C" w:rsidP="35007919" w:rsidRDefault="6AA9B89C" w14:paraId="023081C1" w14:textId="0FDC6BDC">
      <w:pPr>
        <w:pStyle w:val="Normal"/>
        <w:spacing w:before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AA9B89C">
        <w:rPr>
          <w:color w:val="auto"/>
          <w:sz w:val="20"/>
          <w:szCs w:val="20"/>
        </w:rPr>
        <w:t xml:space="preserve">    2600:1419:4600:</w:t>
      </w:r>
      <w:r w:rsidRPr="35007919" w:rsidR="6AA9B89C">
        <w:rPr>
          <w:color w:val="auto"/>
          <w:sz w:val="20"/>
          <w:szCs w:val="20"/>
        </w:rPr>
        <w:t>480::</w:t>
      </w:r>
      <w:r w:rsidRPr="35007919" w:rsidR="6AA9B89C">
        <w:rPr>
          <w:color w:val="auto"/>
          <w:sz w:val="20"/>
          <w:szCs w:val="20"/>
        </w:rPr>
        <w:t>b33</w:t>
      </w:r>
    </w:p>
    <w:p w:rsidR="6AA9B89C" w:rsidP="35007919" w:rsidRDefault="6AA9B89C" w14:paraId="449D78B8" w14:textId="376B4E7A">
      <w:pPr>
        <w:pStyle w:val="Normal"/>
        <w:spacing w:before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AA9B89C">
        <w:rPr>
          <w:color w:val="auto"/>
          <w:sz w:val="20"/>
          <w:szCs w:val="20"/>
        </w:rPr>
        <w:t xml:space="preserve">    23.216.15.113</w:t>
      </w:r>
    </w:p>
    <w:p w:rsidR="35007919" w:rsidP="35007919" w:rsidRDefault="35007919" w14:paraId="61B8945A" w14:textId="763E3AD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</w:p>
    <w:p w:rsidR="35007919" w:rsidP="35007919" w:rsidRDefault="35007919" w14:paraId="23B47246" w14:textId="1EE5DC96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C00000"/>
          <w:sz w:val="20"/>
          <w:szCs w:val="20"/>
        </w:rPr>
      </w:pPr>
    </w:p>
    <w:p w:rsidR="00913594" w:rsidRDefault="00133E09" w14:paraId="11936BC6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Você pode usar a ferramenta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nslookup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para converter nomes de domínio em endereços IP. Você também pode utilizá-la para converter endereços IP em nomes de domínio.</w:t>
      </w:r>
    </w:p>
    <w:p w:rsidR="00913594" w:rsidRDefault="00133E09" w14:paraId="5F9A49A5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 prompt do comando </w:t>
      </w:r>
      <w:r>
        <w:rPr>
          <w:b/>
          <w:color w:val="000000"/>
          <w:sz w:val="20"/>
          <w:szCs w:val="20"/>
        </w:rPr>
        <w:t>nslookup</w:t>
      </w:r>
      <w:r>
        <w:rPr>
          <w:color w:val="000000"/>
          <w:sz w:val="20"/>
          <w:szCs w:val="20"/>
        </w:rPr>
        <w:t xml:space="preserve">, digite </w:t>
      </w:r>
      <w:r>
        <w:rPr>
          <w:b/>
          <w:i/>
          <w:color w:val="000000"/>
          <w:sz w:val="20"/>
          <w:szCs w:val="20"/>
        </w:rPr>
        <w:t>www.google.com</w:t>
      </w:r>
      <w:r>
        <w:rPr>
          <w:color w:val="000000"/>
          <w:sz w:val="20"/>
          <w:szCs w:val="20"/>
        </w:rPr>
        <w:t xml:space="preserve"> e </w:t>
      </w:r>
      <w:r>
        <w:rPr>
          <w:color w:val="C00000"/>
          <w:sz w:val="20"/>
          <w:szCs w:val="20"/>
        </w:rPr>
        <w:t>anote os endereços IP (</w:t>
      </w:r>
      <w:r>
        <w:rPr>
          <w:i/>
          <w:color w:val="C00000"/>
          <w:sz w:val="20"/>
          <w:szCs w:val="20"/>
        </w:rPr>
        <w:t>addresses</w:t>
      </w:r>
      <w:r>
        <w:rPr>
          <w:color w:val="C00000"/>
          <w:sz w:val="20"/>
          <w:szCs w:val="20"/>
        </w:rPr>
        <w:t>) associados a essa URL.</w:t>
      </w:r>
    </w:p>
    <w:p w:rsidR="00913594" w:rsidRDefault="00913594" w14:paraId="3D081A0E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7423AE19" w:rsidP="35007919" w:rsidRDefault="7423AE19" w14:paraId="2FBE72DA" w14:textId="5D747809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  <w:r w:rsidRPr="35007919" w:rsidR="7423AE19">
        <w:rPr>
          <w:color w:val="000000" w:themeColor="text1" w:themeTint="FF" w:themeShade="FF"/>
          <w:sz w:val="20"/>
          <w:szCs w:val="20"/>
        </w:rPr>
        <w:t xml:space="preserve">Os endereços IP informados pelo DNS são os seguintes: </w:t>
      </w:r>
    </w:p>
    <w:p w:rsidR="7423AE19" w:rsidP="35007919" w:rsidRDefault="7423AE19" w14:paraId="2C4C4018" w14:textId="6E7B300A">
      <w:pPr>
        <w:pStyle w:val="Normal"/>
        <w:spacing w:before="120" w:line="240" w:lineRule="auto"/>
        <w:ind w:left="720"/>
      </w:pPr>
      <w:r w:rsidRPr="35007919" w:rsidR="7423AE19">
        <w:rPr>
          <w:color w:val="000000" w:themeColor="text1" w:themeTint="FF" w:themeShade="FF"/>
          <w:sz w:val="20"/>
          <w:szCs w:val="20"/>
        </w:rPr>
        <w:t>2800:3f0:4001:81f::2004</w:t>
      </w:r>
    </w:p>
    <w:p w:rsidR="0E637AD9" w:rsidP="35007919" w:rsidRDefault="0E637AD9" w14:paraId="5D98FFCD" w14:textId="4D451469">
      <w:pPr>
        <w:pStyle w:val="Normal"/>
        <w:spacing w:before="120" w:line="240" w:lineRule="auto"/>
        <w:ind w:left="0"/>
        <w:rPr>
          <w:color w:val="000000" w:themeColor="text1" w:themeTint="FF" w:themeShade="FF"/>
          <w:sz w:val="20"/>
          <w:szCs w:val="20"/>
        </w:rPr>
      </w:pPr>
      <w:r w:rsidRPr="35007919" w:rsidR="0E637AD9">
        <w:rPr>
          <w:color w:val="000000" w:themeColor="text1" w:themeTint="FF" w:themeShade="FF"/>
          <w:sz w:val="20"/>
          <w:szCs w:val="20"/>
        </w:rPr>
        <w:t xml:space="preserve">           </w:t>
      </w:r>
      <w:r w:rsidRPr="35007919" w:rsidR="7423AE19">
        <w:rPr>
          <w:color w:val="000000" w:themeColor="text1" w:themeTint="FF" w:themeShade="FF"/>
          <w:sz w:val="20"/>
          <w:szCs w:val="20"/>
        </w:rPr>
        <w:t xml:space="preserve"> 142.250.218.196</w:t>
      </w:r>
    </w:p>
    <w:p w:rsidR="35007919" w:rsidP="35007919" w:rsidRDefault="35007919" w14:paraId="6E7A6AE7" w14:textId="30E780D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55D44C06" w14:textId="7E4DAD3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41490449" w14:textId="6D14FE1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72B9CA29" w14:textId="0A43435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52791F17" w14:textId="228C219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0501D451" w14:textId="2C68DD2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335F7809" w14:textId="54BD0AC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51A2D215" w14:textId="4B81F2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798A6101" w14:textId="012AD1F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0A96FB2E" w14:textId="4F81174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7DB522BE" w14:textId="644250A3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11C6B2AD" w14:textId="59DEFC0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0"/>
        <w:rPr>
          <w:color w:val="000000" w:themeColor="text1" w:themeTint="FF" w:themeShade="FF"/>
          <w:sz w:val="20"/>
          <w:szCs w:val="20"/>
        </w:rPr>
      </w:pPr>
    </w:p>
    <w:p w:rsidR="00913594" w:rsidP="35007919" w:rsidRDefault="00133E09" w14:paraId="7360B20B" w14:textId="39298DEF">
      <w:pPr>
        <w:keepNext w:val="1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rPr>
          <w:b w:val="1"/>
          <w:bCs w:val="1"/>
          <w:color w:val="000000"/>
          <w:sz w:val="28"/>
          <w:szCs w:val="28"/>
        </w:rPr>
      </w:pPr>
      <w:r w:rsidRPr="35007919" w:rsidR="17D1C6D6">
        <w:rPr>
          <w:b w:val="1"/>
          <w:bCs w:val="1"/>
          <w:color w:val="000000" w:themeColor="text1" w:themeTint="FF" w:themeShade="FF"/>
          <w:sz w:val="28"/>
          <w:szCs w:val="28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Observar a pesquisa de DNS usando o comando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Nslookup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em servidores de e-mail</w:t>
      </w:r>
    </w:p>
    <w:p w:rsidR="35007919" w:rsidP="35007919" w:rsidRDefault="35007919" w14:paraId="7D911FF8" w14:textId="79423044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ind w:left="1080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00913594" w:rsidRDefault="00133E09" w14:paraId="5F9B4B1A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Além de resolver endereços IP associados a URLs, é função do DNS identificar servidores de correio eletrônico para que o protocolo SMTP possa encaminhar mensagens de e-mail ao destino.</w:t>
      </w:r>
    </w:p>
    <w:p w:rsidR="00913594" w:rsidRDefault="00133E09" w14:paraId="639D0F11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No prompt do Nslookup digite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set type=mx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para identificar servidores de e-mail.</w:t>
      </w:r>
    </w:p>
    <w:p w:rsidR="00913594" w:rsidP="35007919" w:rsidRDefault="00133E09" w14:paraId="1B57EB3A" w14:textId="77777777">
      <w:pPr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 w:hanging="360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&gt;set </w:t>
      </w:r>
      <w:r w:rsidRPr="35007919" w:rsidR="00133E09">
        <w:rPr>
          <w:color w:val="000000" w:themeColor="text1" w:themeTint="FF" w:themeShade="FF"/>
          <w:sz w:val="20"/>
          <w:szCs w:val="20"/>
        </w:rPr>
        <w:t>type</w:t>
      </w:r>
      <w:r w:rsidRPr="35007919" w:rsidR="00133E09">
        <w:rPr>
          <w:color w:val="000000" w:themeColor="text1" w:themeTint="FF" w:themeShade="FF"/>
          <w:sz w:val="20"/>
          <w:szCs w:val="20"/>
        </w:rPr>
        <w:t>=</w:t>
      </w:r>
      <w:r w:rsidRPr="35007919" w:rsidR="00133E09">
        <w:rPr>
          <w:color w:val="000000" w:themeColor="text1" w:themeTint="FF" w:themeShade="FF"/>
          <w:sz w:val="20"/>
          <w:szCs w:val="20"/>
        </w:rPr>
        <w:t>mx</w:t>
      </w:r>
    </w:p>
    <w:p w:rsidR="35007919" w:rsidP="35007919" w:rsidRDefault="35007919" w14:paraId="3DD2CD3A" w14:textId="0DD9212C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360" w:hanging="0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16E7C0B4" w14:textId="1247E6FF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No prompt, digite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cisco.com</w:t>
      </w:r>
    </w:p>
    <w:p w:rsidR="35007919" w:rsidP="35007919" w:rsidRDefault="35007919" w14:paraId="4CAB0536" w14:textId="60FA75FB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53D86872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 xml:space="preserve">Quantos servidores de correio aparecem? </w:t>
      </w:r>
    </w:p>
    <w:p w:rsidR="35007919" w:rsidP="35007919" w:rsidRDefault="35007919" w14:paraId="0D22B94C" w14:textId="7C18B346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C00000"/>
          <w:sz w:val="20"/>
          <w:szCs w:val="20"/>
        </w:rPr>
      </w:pPr>
    </w:p>
    <w:p w:rsidR="0314A543" w:rsidP="35007919" w:rsidRDefault="0314A543" w14:paraId="02C63EB3" w14:textId="39EE38C8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auto"/>
          <w:sz w:val="20"/>
          <w:szCs w:val="20"/>
        </w:rPr>
      </w:pPr>
      <w:r w:rsidRPr="35007919" w:rsidR="0314A543">
        <w:rPr>
          <w:color w:val="auto"/>
          <w:sz w:val="20"/>
          <w:szCs w:val="20"/>
        </w:rPr>
        <w:t>Apareceram 3 servidores de correio.</w:t>
      </w:r>
    </w:p>
    <w:p w:rsidR="35007919" w:rsidP="35007919" w:rsidRDefault="35007919" w14:paraId="42A70756" w14:textId="74206A74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C00000"/>
          <w:sz w:val="20"/>
          <w:szCs w:val="20"/>
        </w:rPr>
      </w:pPr>
    </w:p>
    <w:p w:rsidR="00913594" w:rsidRDefault="00133E09" w14:paraId="302BB9F4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Um princípio fundamental de projeto de rede é a redundância (mais de um servidor é configurado). Dessa forma, se um dos servidores de e-mail estiver inacessível, o computador que faz a consulta tenta o segundo servidor de e-mail. Os administradores de e-mail determinam qual servidor de e-mail é contatado primeiro usando a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preferência MX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. O servidor de e-mail com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  <w:u w:val="single"/>
        </w:rPr>
        <w:t>a menor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preferência MX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é contatado primeiro. </w:t>
      </w:r>
    </w:p>
    <w:p w:rsidR="35007919" w:rsidP="35007919" w:rsidRDefault="35007919" w14:paraId="5DEC24A0" w14:textId="64A224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188985A2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Com base na saída do comando, qual servidor de e-mail será contatado primeiro quando um e-mail for enviado para cisco.com?</w:t>
      </w:r>
    </w:p>
    <w:p w:rsidR="35007919" w:rsidP="35007919" w:rsidRDefault="35007919" w14:paraId="4F9E55FD" w14:textId="1B1EFE1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C00000"/>
          <w:sz w:val="20"/>
          <w:szCs w:val="20"/>
        </w:rPr>
      </w:pPr>
    </w:p>
    <w:p w:rsidR="7513E15C" w:rsidP="35007919" w:rsidRDefault="7513E15C" w14:paraId="444650F1" w14:textId="1FADB269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auto"/>
          <w:sz w:val="20"/>
          <w:szCs w:val="20"/>
        </w:rPr>
      </w:pPr>
      <w:r w:rsidRPr="35007919" w:rsidR="7513E15C">
        <w:rPr>
          <w:color w:val="auto"/>
          <w:sz w:val="20"/>
          <w:szCs w:val="20"/>
        </w:rPr>
        <w:t>O servidor de e-mail que será contatado primeiro quando um e-mail for enviado para cisco.com é o “aer-mx-01.cisco.com”.</w:t>
      </w:r>
    </w:p>
    <w:p w:rsidR="35007919" w:rsidP="35007919" w:rsidRDefault="35007919" w14:paraId="43E741E9" w14:textId="30836957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C00000"/>
          <w:sz w:val="20"/>
          <w:szCs w:val="20"/>
        </w:rPr>
      </w:pPr>
    </w:p>
    <w:p w:rsidR="35007919" w:rsidP="35007919" w:rsidRDefault="35007919" w14:paraId="622F97A1" w14:textId="154D71E2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line="240" w:lineRule="auto"/>
        <w:ind w:left="720"/>
        <w:rPr>
          <w:color w:val="C00000"/>
          <w:sz w:val="20"/>
          <w:szCs w:val="20"/>
        </w:rPr>
      </w:pPr>
    </w:p>
    <w:p w:rsidR="00913594" w:rsidRDefault="00133E09" w14:paraId="6ED84FF8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No prompt nslookup, digite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exit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para voltar ao prompt de comando regular do PC.</w:t>
      </w:r>
    </w:p>
    <w:p w:rsidR="00913594" w:rsidRDefault="00913594" w14:paraId="7B80DF2A" w14:textId="77777777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720"/>
        <w:rPr>
          <w:color w:val="000000"/>
          <w:sz w:val="20"/>
          <w:szCs w:val="20"/>
        </w:rPr>
      </w:pPr>
    </w:p>
    <w:p w:rsidR="00133E09" w:rsidP="35007919" w:rsidRDefault="00133E09" w14:paraId="5B19F199" w14:textId="7A8D0FB8">
      <w:pPr>
        <w:keepNext w:val="1"/>
        <w:numPr>
          <w:ilvl w:val="0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Explorar o comando 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ipconfig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 xml:space="preserve"> com DNS</w:t>
      </w:r>
    </w:p>
    <w:p w:rsidR="35007919" w:rsidP="35007919" w:rsidRDefault="35007919" w14:paraId="79AB305E" w14:textId="719F3DE2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ind w:left="1080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00913594" w:rsidP="35007919" w:rsidRDefault="00133E09" w14:paraId="4DF7C0E3" w14:textId="0628DC39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>No prompt, digite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ipconfig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/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displaydns</w:t>
      </w:r>
    </w:p>
    <w:p w:rsidR="35007919" w:rsidP="35007919" w:rsidRDefault="35007919" w14:paraId="413BAC71" w14:textId="36EA7F0B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34AFA306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C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O comando mostra o </w:t>
      </w:r>
      <w:r w:rsidRPr="35007919" w:rsidR="00133E09">
        <w:rPr>
          <w:i w:val="1"/>
          <w:iCs w:val="1"/>
          <w:color w:val="000000" w:themeColor="text1" w:themeTint="FF" w:themeShade="FF"/>
          <w:sz w:val="20"/>
          <w:szCs w:val="20"/>
        </w:rPr>
        <w:t>cache</w:t>
      </w:r>
      <w:r w:rsidRPr="35007919" w:rsidR="00133E09">
        <w:rPr>
          <w:color w:val="000000" w:themeColor="text1" w:themeTint="FF" w:themeShade="FF"/>
          <w:sz w:val="20"/>
          <w:szCs w:val="20"/>
        </w:rPr>
        <w:t xml:space="preserve"> DNS. Pesquise e responda: </w:t>
      </w:r>
      <w:r w:rsidRPr="35007919" w:rsidR="00133E09">
        <w:rPr>
          <w:color w:val="C00000"/>
          <w:sz w:val="20"/>
          <w:szCs w:val="20"/>
        </w:rPr>
        <w:t>Para que ele serve?</w:t>
      </w:r>
    </w:p>
    <w:p w:rsidR="35007919" w:rsidP="35007919" w:rsidRDefault="35007919" w14:paraId="24E200B3" w14:textId="2AEF3160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C00000"/>
          <w:sz w:val="20"/>
          <w:szCs w:val="20"/>
        </w:rPr>
      </w:pPr>
    </w:p>
    <w:p w:rsidR="7F6B74D9" w:rsidP="35007919" w:rsidRDefault="7F6B74D9" w14:paraId="3E19CEC7" w14:textId="51A3230F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C00000"/>
          <w:sz w:val="20"/>
          <w:szCs w:val="20"/>
        </w:rPr>
      </w:pPr>
      <w:r w:rsidRPr="35007919" w:rsidR="7F6B74D9">
        <w:rPr>
          <w:color w:val="auto"/>
          <w:sz w:val="20"/>
          <w:szCs w:val="20"/>
        </w:rPr>
        <w:t>O comando “</w:t>
      </w:r>
      <w:r w:rsidRPr="35007919" w:rsidR="7F6B74D9">
        <w:rPr>
          <w:color w:val="auto"/>
          <w:sz w:val="20"/>
          <w:szCs w:val="20"/>
        </w:rPr>
        <w:t>ipconfig</w:t>
      </w:r>
      <w:r w:rsidRPr="35007919" w:rsidR="7F6B74D9">
        <w:rPr>
          <w:color w:val="auto"/>
          <w:sz w:val="20"/>
          <w:szCs w:val="20"/>
        </w:rPr>
        <w:t xml:space="preserve"> /</w:t>
      </w:r>
      <w:r w:rsidRPr="35007919" w:rsidR="7F6B74D9">
        <w:rPr>
          <w:color w:val="auto"/>
          <w:sz w:val="20"/>
          <w:szCs w:val="20"/>
        </w:rPr>
        <w:t>displaydns</w:t>
      </w:r>
      <w:r w:rsidRPr="35007919" w:rsidR="7F6B74D9">
        <w:rPr>
          <w:color w:val="auto"/>
          <w:sz w:val="20"/>
          <w:szCs w:val="20"/>
        </w:rPr>
        <w:t>” serve para armazenar os locais (endereços IP) dos servidores que você visualizou recentemente</w:t>
      </w:r>
      <w:r w:rsidRPr="35007919" w:rsidR="7F6B74D9">
        <w:rPr>
          <w:color w:val="C00000"/>
          <w:sz w:val="20"/>
          <w:szCs w:val="20"/>
        </w:rPr>
        <w:t>.</w:t>
      </w:r>
    </w:p>
    <w:p w:rsidR="35007919" w:rsidP="35007919" w:rsidRDefault="35007919" w14:paraId="2D4394A8" w14:textId="66CFB0FD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rPr>
          <w:color w:val="C00000"/>
          <w:sz w:val="20"/>
          <w:szCs w:val="20"/>
        </w:rPr>
      </w:pPr>
    </w:p>
    <w:p w:rsidR="00913594" w:rsidRDefault="00133E09" w14:paraId="510DFFDC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Em qual computador está armazenado esse cache? No seu computador, no servidor DNS local, ou em outro equipamento</w:t>
      </w:r>
    </w:p>
    <w:p w:rsidR="35007919" w:rsidP="35007919" w:rsidRDefault="35007919" w14:paraId="7E68CC75" w14:textId="325C7E33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C00000"/>
          <w:sz w:val="20"/>
          <w:szCs w:val="20"/>
        </w:rPr>
      </w:pPr>
    </w:p>
    <w:p w:rsidR="32325B83" w:rsidP="35007919" w:rsidRDefault="32325B83" w14:paraId="4FB55C63" w14:textId="783F3725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0"/>
        <w:jc w:val="both"/>
        <w:rPr>
          <w:color w:val="C00000"/>
          <w:sz w:val="20"/>
          <w:szCs w:val="20"/>
        </w:rPr>
      </w:pPr>
      <w:r w:rsidRPr="35007919" w:rsidR="32325B83">
        <w:rPr>
          <w:color w:val="auto"/>
          <w:sz w:val="20"/>
          <w:szCs w:val="20"/>
        </w:rPr>
        <w:t>Este cache está armazenado no meu computador.</w:t>
      </w:r>
    </w:p>
    <w:p w:rsidR="35007919" w:rsidP="35007919" w:rsidRDefault="35007919" w14:paraId="3F6239E0" w14:textId="3F7B4140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0"/>
        <w:jc w:val="both"/>
        <w:rPr>
          <w:color w:val="C00000"/>
          <w:sz w:val="20"/>
          <w:szCs w:val="20"/>
        </w:rPr>
      </w:pPr>
    </w:p>
    <w:p w:rsidR="00913594" w:rsidP="35007919" w:rsidRDefault="00133E09" w14:paraId="211D7D3B" w14:textId="2E74D99B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Digite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ipconfig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/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flushdns</w:t>
      </w:r>
      <w:r w:rsidRPr="35007919" w:rsidR="00EC2F85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color w:val="000000" w:themeColor="text1" w:themeTint="FF" w:themeShade="FF"/>
          <w:sz w:val="20"/>
          <w:szCs w:val="20"/>
        </w:rPr>
        <w:t>Em seguida, novamente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ipconfig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 /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>displaydns</w:t>
      </w:r>
      <w:r w:rsidRPr="35007919" w:rsidR="00133E09">
        <w:rPr>
          <w:b w:val="1"/>
          <w:bCs w:val="1"/>
          <w:color w:val="000000" w:themeColor="text1" w:themeTint="FF" w:themeShade="FF"/>
          <w:sz w:val="20"/>
          <w:szCs w:val="20"/>
        </w:rPr>
        <w:t xml:space="preserve">. </w:t>
      </w:r>
      <w:r w:rsidRPr="35007919" w:rsidR="00133E09">
        <w:rPr>
          <w:color w:val="C00000"/>
          <w:sz w:val="20"/>
          <w:szCs w:val="20"/>
        </w:rPr>
        <w:t xml:space="preserve">Baseado na saída, descreva a função do comando </w:t>
      </w:r>
      <w:r w:rsidRPr="35007919" w:rsidR="00133E09">
        <w:rPr>
          <w:color w:val="C00000"/>
          <w:sz w:val="20"/>
          <w:szCs w:val="20"/>
        </w:rPr>
        <w:t>ipconfig</w:t>
      </w:r>
      <w:r w:rsidRPr="35007919" w:rsidR="00133E09">
        <w:rPr>
          <w:color w:val="C00000"/>
          <w:sz w:val="20"/>
          <w:szCs w:val="20"/>
        </w:rPr>
        <w:t xml:space="preserve"> /</w:t>
      </w:r>
      <w:r w:rsidRPr="35007919" w:rsidR="00133E09">
        <w:rPr>
          <w:color w:val="C00000"/>
          <w:sz w:val="20"/>
          <w:szCs w:val="20"/>
        </w:rPr>
        <w:t>flushdns</w:t>
      </w:r>
      <w:r w:rsidRPr="35007919" w:rsidR="00133E09">
        <w:rPr>
          <w:color w:val="C00000"/>
          <w:sz w:val="20"/>
          <w:szCs w:val="20"/>
        </w:rPr>
        <w:t>.</w:t>
      </w:r>
    </w:p>
    <w:p w:rsidR="35007919" w:rsidP="35007919" w:rsidRDefault="35007919" w14:paraId="62ED1624" w14:textId="0FFE1D0E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</w:p>
    <w:p w:rsidR="4F9EA19E" w:rsidP="35007919" w:rsidRDefault="4F9EA19E" w14:paraId="59613D17" w14:textId="5F1539BA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color w:val="auto"/>
          <w:sz w:val="20"/>
          <w:szCs w:val="20"/>
        </w:rPr>
      </w:pPr>
      <w:r w:rsidRPr="35007919" w:rsidR="4F9EA19E">
        <w:rPr>
          <w:color w:val="auto"/>
          <w:sz w:val="20"/>
          <w:szCs w:val="20"/>
        </w:rPr>
        <w:t>A função do comando "</w:t>
      </w:r>
      <w:r w:rsidRPr="35007919" w:rsidR="4F9EA19E">
        <w:rPr>
          <w:color w:val="auto"/>
          <w:sz w:val="20"/>
          <w:szCs w:val="20"/>
        </w:rPr>
        <w:t>ipconfig</w:t>
      </w:r>
      <w:r w:rsidRPr="35007919" w:rsidR="4F9EA19E">
        <w:rPr>
          <w:color w:val="auto"/>
          <w:sz w:val="20"/>
          <w:szCs w:val="20"/>
        </w:rPr>
        <w:t xml:space="preserve"> /</w:t>
      </w:r>
      <w:r w:rsidRPr="35007919" w:rsidR="4F9EA19E">
        <w:rPr>
          <w:color w:val="auto"/>
          <w:sz w:val="20"/>
          <w:szCs w:val="20"/>
        </w:rPr>
        <w:t>flushdns</w:t>
      </w:r>
      <w:r w:rsidRPr="35007919" w:rsidR="4F9EA19E">
        <w:rPr>
          <w:color w:val="auto"/>
          <w:sz w:val="20"/>
          <w:szCs w:val="20"/>
        </w:rPr>
        <w:t xml:space="preserve">" é limpar o cache do </w:t>
      </w:r>
      <w:r w:rsidRPr="35007919" w:rsidR="4F9EA19E">
        <w:rPr>
          <w:color w:val="auto"/>
          <w:sz w:val="20"/>
          <w:szCs w:val="20"/>
        </w:rPr>
        <w:t>dns</w:t>
      </w:r>
      <w:r w:rsidRPr="35007919" w:rsidR="4F9EA19E">
        <w:rPr>
          <w:color w:val="auto"/>
          <w:sz w:val="20"/>
          <w:szCs w:val="20"/>
        </w:rPr>
        <w:t>.</w:t>
      </w:r>
    </w:p>
    <w:p w:rsidR="35007919" w:rsidP="35007919" w:rsidRDefault="35007919" w14:paraId="770F7DDB" w14:textId="04EA9D14">
      <w:pPr>
        <w:pStyle w:val="Normal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auto"/>
          <w:sz w:val="20"/>
          <w:szCs w:val="20"/>
        </w:rPr>
      </w:pPr>
    </w:p>
    <w:p w:rsidR="00913594" w:rsidRDefault="00913594" w14:paraId="0359FFE7" w14:textId="7777777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</w:p>
    <w:p w:rsidR="00913594" w:rsidRDefault="00133E09" w14:paraId="2EBAEEA0" w14:textId="77777777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/>
          <w:color w:val="000000"/>
          <w:sz w:val="28"/>
          <w:szCs w:val="28"/>
        </w:rPr>
      </w:pP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Explorar servidores raiz DNS (</w:t>
      </w:r>
      <w:r w:rsidRPr="35007919" w:rsidR="00133E09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>DNS root servers</w:t>
      </w:r>
      <w:r w:rsidRPr="35007919" w:rsidR="00133E09">
        <w:rPr>
          <w:b w:val="1"/>
          <w:bCs w:val="1"/>
          <w:color w:val="000000" w:themeColor="text1" w:themeTint="FF" w:themeShade="FF"/>
          <w:sz w:val="28"/>
          <w:szCs w:val="28"/>
        </w:rPr>
        <w:t>)</w:t>
      </w:r>
    </w:p>
    <w:p w:rsidR="35007919" w:rsidP="35007919" w:rsidRDefault="35007919" w14:paraId="767CA530" w14:textId="1F31F9CB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240"/>
        <w:ind w:left="1080"/>
        <w:rPr>
          <w:b w:val="1"/>
          <w:bCs w:val="1"/>
          <w:color w:val="000000" w:themeColor="text1" w:themeTint="FF" w:themeShade="FF"/>
          <w:sz w:val="28"/>
          <w:szCs w:val="28"/>
        </w:rPr>
      </w:pPr>
    </w:p>
    <w:p w:rsidR="00913594" w:rsidP="35007919" w:rsidRDefault="00133E09" w14:paraId="54614252" w14:textId="60AF8252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00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Acesse a página </w:t>
      </w:r>
      <w:hyperlink r:id="R74935604bf25411c">
        <w:r w:rsidRPr="35007919" w:rsidR="00133E09">
          <w:rPr>
            <w:rStyle w:val="Hyperlink"/>
            <w:sz w:val="20"/>
            <w:szCs w:val="20"/>
          </w:rPr>
          <w:t>https://www.iana.org/domains/root/servers</w:t>
        </w:r>
      </w:hyperlink>
      <w:r w:rsidRPr="35007919" w:rsidR="00133E09">
        <w:rPr>
          <w:color w:val="000000" w:themeColor="text1" w:themeTint="FF" w:themeShade="FF"/>
          <w:sz w:val="20"/>
          <w:szCs w:val="20"/>
        </w:rPr>
        <w:t>.</w:t>
      </w:r>
    </w:p>
    <w:p w:rsidR="35007919" w:rsidP="35007919" w:rsidRDefault="35007919" w14:paraId="72835B6D" w14:textId="0AA60F87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000000" w:themeColor="text1" w:themeTint="FF" w:themeShade="FF"/>
          <w:sz w:val="20"/>
          <w:szCs w:val="20"/>
        </w:rPr>
      </w:pPr>
    </w:p>
    <w:p w:rsidR="00913594" w:rsidRDefault="00133E09" w14:paraId="323A2798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Quantos são os servidores raiz (</w:t>
      </w:r>
      <w:r w:rsidRPr="35007919" w:rsidR="00133E09">
        <w:rPr>
          <w:i w:val="1"/>
          <w:iCs w:val="1"/>
          <w:color w:val="C00000"/>
          <w:sz w:val="20"/>
          <w:szCs w:val="20"/>
        </w:rPr>
        <w:t>root servers</w:t>
      </w:r>
      <w:r w:rsidRPr="35007919" w:rsidR="00133E09">
        <w:rPr>
          <w:color w:val="C00000"/>
          <w:sz w:val="20"/>
          <w:szCs w:val="20"/>
        </w:rPr>
        <w:t>) da Internet?</w:t>
      </w:r>
    </w:p>
    <w:p w:rsidR="35007919" w:rsidP="35007919" w:rsidRDefault="35007919" w14:paraId="16D231E6" w14:textId="72B47636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C00000"/>
          <w:sz w:val="20"/>
          <w:szCs w:val="20"/>
        </w:rPr>
      </w:pPr>
    </w:p>
    <w:p w:rsidR="50BFEB15" w:rsidP="35007919" w:rsidRDefault="50BFEB15" w14:paraId="13E5302C" w14:textId="3E342343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50BFEB15">
        <w:rPr>
          <w:color w:val="auto"/>
          <w:sz w:val="20"/>
          <w:szCs w:val="20"/>
        </w:rPr>
        <w:t>A internet possui 13 servidores raiz.</w:t>
      </w:r>
    </w:p>
    <w:p w:rsidR="35007919" w:rsidP="35007919" w:rsidRDefault="35007919" w14:paraId="499E6D26" w14:textId="1A79CEAC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C00000"/>
          <w:sz w:val="20"/>
          <w:szCs w:val="20"/>
        </w:rPr>
      </w:pPr>
    </w:p>
    <w:p w:rsidR="00913594" w:rsidP="35007919" w:rsidRDefault="00133E09" w14:paraId="7C0DC9F5" w14:textId="3B3F750A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 xml:space="preserve">Baseado na aula teórica e em pesquisas na Internet, explique a função </w:t>
      </w:r>
      <w:r w:rsidRPr="35007919" w:rsidR="00133E09">
        <w:rPr>
          <w:color w:val="C00000"/>
          <w:sz w:val="20"/>
          <w:szCs w:val="20"/>
        </w:rPr>
        <w:t xml:space="preserve">dos </w:t>
      </w:r>
      <w:r w:rsidRPr="35007919" w:rsidR="00133E09">
        <w:rPr>
          <w:i w:val="1"/>
          <w:iCs w:val="1"/>
          <w:color w:val="C00000"/>
          <w:sz w:val="20"/>
          <w:szCs w:val="20"/>
        </w:rPr>
        <w:t>root</w:t>
      </w:r>
      <w:r w:rsidRPr="35007919" w:rsidR="0F64D047">
        <w:rPr>
          <w:i w:val="1"/>
          <w:iCs w:val="1"/>
          <w:color w:val="C00000"/>
          <w:sz w:val="20"/>
          <w:szCs w:val="20"/>
        </w:rPr>
        <w:t>s</w:t>
      </w:r>
      <w:r w:rsidRPr="35007919" w:rsidR="00133E09">
        <w:rPr>
          <w:i w:val="1"/>
          <w:iCs w:val="1"/>
          <w:color w:val="C00000"/>
          <w:sz w:val="20"/>
          <w:szCs w:val="20"/>
        </w:rPr>
        <w:t xml:space="preserve"> servers</w:t>
      </w:r>
      <w:r w:rsidRPr="35007919" w:rsidR="00133E09">
        <w:rPr>
          <w:color w:val="C00000"/>
          <w:sz w:val="20"/>
          <w:szCs w:val="20"/>
        </w:rPr>
        <w:t>.</w:t>
      </w:r>
    </w:p>
    <w:p w:rsidR="35007919" w:rsidP="35007919" w:rsidRDefault="35007919" w14:paraId="5D02B53F" w14:textId="42A996D0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C00000"/>
          <w:sz w:val="20"/>
          <w:szCs w:val="20"/>
        </w:rPr>
      </w:pPr>
    </w:p>
    <w:p w:rsidR="37C99225" w:rsidP="35007919" w:rsidRDefault="37C99225" w14:paraId="685B755B" w14:textId="30F61FD5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37C99225">
        <w:rPr>
          <w:color w:val="auto"/>
          <w:sz w:val="20"/>
          <w:szCs w:val="20"/>
        </w:rPr>
        <w:t>A função dos root</w:t>
      </w:r>
      <w:r w:rsidRPr="35007919" w:rsidR="3CCF5414">
        <w:rPr>
          <w:color w:val="auto"/>
          <w:sz w:val="20"/>
          <w:szCs w:val="20"/>
        </w:rPr>
        <w:t xml:space="preserve">s </w:t>
      </w:r>
      <w:r w:rsidRPr="35007919" w:rsidR="37C99225">
        <w:rPr>
          <w:color w:val="auto"/>
          <w:sz w:val="20"/>
          <w:szCs w:val="20"/>
        </w:rPr>
        <w:t xml:space="preserve">servers é servir como ponto de partida na resolução de nomes de </w:t>
      </w:r>
      <w:r w:rsidRPr="35007919" w:rsidR="55FAB890">
        <w:rPr>
          <w:color w:val="auto"/>
          <w:sz w:val="20"/>
          <w:szCs w:val="20"/>
        </w:rPr>
        <w:t>domínio</w:t>
      </w:r>
      <w:r w:rsidRPr="35007919" w:rsidR="37C99225">
        <w:rPr>
          <w:color w:val="auto"/>
          <w:sz w:val="20"/>
          <w:szCs w:val="20"/>
        </w:rPr>
        <w:t xml:space="preserve">. Com eles, temos as coordenadas (endereço </w:t>
      </w:r>
      <w:r w:rsidRPr="35007919" w:rsidR="37C99225">
        <w:rPr>
          <w:color w:val="auto"/>
          <w:sz w:val="20"/>
          <w:szCs w:val="20"/>
        </w:rPr>
        <w:t>ip</w:t>
      </w:r>
      <w:r w:rsidRPr="35007919" w:rsidR="37C99225">
        <w:rPr>
          <w:color w:val="auto"/>
          <w:sz w:val="20"/>
          <w:szCs w:val="20"/>
        </w:rPr>
        <w:t>) dos servidores de cada TLD (Top-</w:t>
      </w:r>
      <w:r w:rsidRPr="35007919" w:rsidR="37C99225">
        <w:rPr>
          <w:color w:val="auto"/>
          <w:sz w:val="20"/>
          <w:szCs w:val="20"/>
        </w:rPr>
        <w:t>level</w:t>
      </w:r>
      <w:r w:rsidRPr="35007919" w:rsidR="37C99225">
        <w:rPr>
          <w:color w:val="auto"/>
          <w:sz w:val="20"/>
          <w:szCs w:val="20"/>
        </w:rPr>
        <w:t xml:space="preserve"> Domain)</w:t>
      </w:r>
    </w:p>
    <w:p w:rsidR="35007919" w:rsidP="35007919" w:rsidRDefault="35007919" w14:paraId="398E4250" w14:textId="71BD0B73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auto"/>
          <w:sz w:val="20"/>
          <w:szCs w:val="20"/>
        </w:rPr>
      </w:pPr>
    </w:p>
    <w:p w:rsidR="00913594" w:rsidP="35007919" w:rsidRDefault="00133E09" w14:paraId="3809B0BE" w14:textId="77777777">
      <w:pPr>
        <w:keepNext w:val="1"/>
        <w:numPr>
          <w:ilvl w:val="2"/>
          <w:numId w:val="2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color w:val="FF0000"/>
          <w:sz w:val="20"/>
          <w:szCs w:val="20"/>
        </w:rPr>
      </w:pPr>
      <w:r w:rsidRPr="35007919" w:rsidR="00133E09">
        <w:rPr>
          <w:color w:val="000000" w:themeColor="text1" w:themeTint="FF" w:themeShade="FF"/>
          <w:sz w:val="20"/>
          <w:szCs w:val="20"/>
        </w:rPr>
        <w:t xml:space="preserve">Acesse </w:t>
      </w:r>
      <w:hyperlink r:id="R4d3b6ddabe584c9a">
        <w:r w:rsidRPr="35007919" w:rsidR="00133E09">
          <w:rPr>
            <w:color w:val="0000FF"/>
            <w:sz w:val="20"/>
            <w:szCs w:val="20"/>
            <w:u w:val="single"/>
          </w:rPr>
          <w:t>http://www.root-servers.org/</w:t>
        </w:r>
      </w:hyperlink>
      <w:r w:rsidRPr="35007919" w:rsidR="00133E09">
        <w:rPr>
          <w:color w:val="000000" w:themeColor="text1" w:themeTint="FF" w:themeShade="FF"/>
          <w:sz w:val="20"/>
          <w:szCs w:val="20"/>
        </w:rPr>
        <w:t xml:space="preserve">. Clique no mapa sobre o Brasil e amplie, procurando por Belo Horizonte. </w:t>
      </w:r>
      <w:r w:rsidRPr="35007919" w:rsidR="00133E09">
        <w:rPr>
          <w:color w:val="C00000"/>
          <w:sz w:val="20"/>
          <w:szCs w:val="20"/>
        </w:rPr>
        <w:t>Quantos servidores-espelho raiz DNS estão localizados em Belo Horizonte?</w:t>
      </w:r>
    </w:p>
    <w:p w:rsidR="35007919" w:rsidP="35007919" w:rsidRDefault="35007919" w14:paraId="0F6E52D5" w14:textId="297B851D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FF0000"/>
          <w:sz w:val="20"/>
          <w:szCs w:val="20"/>
        </w:rPr>
      </w:pPr>
    </w:p>
    <w:p w:rsidR="626E4839" w:rsidP="35007919" w:rsidRDefault="626E4839" w14:paraId="59B53537" w14:textId="38C55F97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auto"/>
          <w:sz w:val="20"/>
          <w:szCs w:val="20"/>
        </w:rPr>
      </w:pPr>
      <w:r w:rsidRPr="35007919" w:rsidR="626E4839">
        <w:rPr>
          <w:color w:val="auto"/>
          <w:sz w:val="20"/>
          <w:szCs w:val="20"/>
        </w:rPr>
        <w:t>Estão localizados em Belo Horizonte dois servidores-espelho raiz DNS.</w:t>
      </w:r>
    </w:p>
    <w:p w:rsidR="35007919" w:rsidP="35007919" w:rsidRDefault="35007919" w14:paraId="4E72D2ED" w14:textId="28E84F9E">
      <w:pPr>
        <w:pStyle w:val="PargrafodaLista"/>
        <w:keepNext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left="720"/>
        <w:jc w:val="both"/>
        <w:rPr>
          <w:color w:val="auto"/>
          <w:sz w:val="20"/>
          <w:szCs w:val="20"/>
        </w:rPr>
      </w:pPr>
    </w:p>
    <w:p w:rsidR="00913594" w:rsidRDefault="00133E09" w14:paraId="66CE42DC" w14:textId="77777777">
      <w:pPr>
        <w:keepNext/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color w:val="C00000"/>
          <w:sz w:val="20"/>
          <w:szCs w:val="20"/>
        </w:rPr>
      </w:pPr>
      <w:r w:rsidRPr="35007919" w:rsidR="00133E09">
        <w:rPr>
          <w:color w:val="C00000"/>
          <w:sz w:val="20"/>
          <w:szCs w:val="20"/>
        </w:rPr>
        <w:t>Qual a vantagem de se ter múltiplos servidores-espelho em várias localidades no mundo?</w:t>
      </w:r>
    </w:p>
    <w:p w:rsidR="35007919" w:rsidP="35007919" w:rsidRDefault="35007919" w14:paraId="577A5307" w14:textId="7D4F9938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color w:val="000000" w:themeColor="text1" w:themeTint="FF" w:themeShade="FF"/>
          <w:sz w:val="20"/>
          <w:szCs w:val="20"/>
        </w:rPr>
      </w:pPr>
    </w:p>
    <w:p w:rsidR="06480446" w:rsidP="35007919" w:rsidRDefault="06480446" w14:paraId="11242F18" w14:textId="1E733A6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5007919" w:rsidR="06480446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A vantagem de se ter múltiplos servidores-espelho em várias localidades no mundo é </w:t>
      </w:r>
      <w:r w:rsidRPr="35007919" w:rsidR="7DAF6A66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>o aumento da velocidade de conexão de internet e a rapidez com que a informação chegue ao usuário.</w:t>
      </w:r>
    </w:p>
    <w:p w:rsidR="35007919" w:rsidP="35007919" w:rsidRDefault="35007919" w14:paraId="6295A0DD" w14:textId="64D3929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5046DD7D" w14:textId="132C67D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32AE9B62" w14:textId="5FFB7D30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32CF8B73" w14:textId="62E854F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35007919" w:rsidP="35007919" w:rsidRDefault="35007919" w14:paraId="6DF7ABE9" w14:textId="314FC4EE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06480446" w:rsidP="35007919" w:rsidRDefault="06480446" w14:paraId="25407177" w14:textId="6A11F82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  <w:r w:rsidRPr="35007919" w:rsidR="06480446">
        <w:rPr>
          <w:rFonts w:ascii="Arial" w:hAnsi="Arial" w:eastAsia="Arial" w:cs="Arial"/>
          <w:color w:val="000000" w:themeColor="text1" w:themeTint="FF" w:themeShade="FF"/>
          <w:sz w:val="20"/>
          <w:szCs w:val="20"/>
        </w:rPr>
        <w:t xml:space="preserve"> </w:t>
      </w:r>
    </w:p>
    <w:p w:rsidR="35007919" w:rsidP="35007919" w:rsidRDefault="35007919" w14:paraId="2688D74F" w14:textId="51A242F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ind w:firstLine="720"/>
        <w:jc w:val="both"/>
        <w:rPr>
          <w:rFonts w:ascii="Arial" w:hAnsi="Arial" w:eastAsia="Arial" w:cs="Arial"/>
          <w:color w:val="000000" w:themeColor="text1" w:themeTint="FF" w:themeShade="FF"/>
          <w:sz w:val="20"/>
          <w:szCs w:val="20"/>
        </w:rPr>
      </w:pPr>
    </w:p>
    <w:p w:rsidR="00133E09" w:rsidP="35007919" w:rsidRDefault="00133E09" w14:paraId="7E47B11D" w14:textId="32C9762F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b w:val="1"/>
          <w:bCs w:val="1"/>
          <w:color w:val="000000" w:themeColor="text1" w:themeTint="FF" w:themeShade="FF"/>
          <w:sz w:val="24"/>
          <w:szCs w:val="24"/>
        </w:rPr>
      </w:pPr>
      <w:r w:rsidRPr="35007919" w:rsidR="00133E09">
        <w:rPr>
          <w:b w:val="1"/>
          <w:bCs w:val="1"/>
          <w:color w:val="000000" w:themeColor="text1" w:themeTint="FF" w:themeShade="FF"/>
          <w:sz w:val="24"/>
          <w:szCs w:val="24"/>
        </w:rPr>
        <w:t>Entrega</w:t>
      </w:r>
    </w:p>
    <w:p w:rsidR="35007919" w:rsidP="35007919" w:rsidRDefault="35007919" w14:paraId="17C4399F" w14:textId="68A0017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20" w:after="120" w:line="240" w:lineRule="auto"/>
        <w:jc w:val="both"/>
        <w:rPr>
          <w:b w:val="1"/>
          <w:bCs w:val="1"/>
          <w:color w:val="000000" w:themeColor="text1" w:themeTint="FF" w:themeShade="FF"/>
          <w:sz w:val="24"/>
          <w:szCs w:val="24"/>
        </w:rPr>
      </w:pPr>
    </w:p>
    <w:p w:rsidR="00913594" w:rsidRDefault="00133E09" w14:paraId="749831EA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72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Poste no U-Life este documento com as respostas. </w:t>
      </w:r>
    </w:p>
    <w:p w:rsidR="00913594" w:rsidRDefault="00913594" w14:paraId="0DBFD021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</w:p>
    <w:p w:rsidR="00913594" w:rsidRDefault="00913594" w14:paraId="12A027AE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</w:p>
    <w:p w:rsidR="00913594" w:rsidRDefault="00133E09" w14:paraId="251EFFB3" w14:textId="77777777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* * * * *</w:t>
      </w:r>
    </w:p>
    <w:sectPr w:rsidR="00913594">
      <w:headerReference w:type="default" r:id="rId13"/>
      <w:footerReference w:type="default" r:id="rId14"/>
      <w:headerReference w:type="first" r:id="rId15"/>
      <w:footerReference w:type="first" r:id="rId16"/>
      <w:pgSz w:w="12240" w:h="15840" w:orient="portrait"/>
      <w:pgMar w:top="1440" w:right="1080" w:bottom="1440" w:left="108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39D3" w:rsidRDefault="00BD39D3" w14:paraId="67A049F9" w14:textId="77777777">
      <w:pPr>
        <w:spacing w:before="0" w:after="0" w:line="240" w:lineRule="auto"/>
      </w:pPr>
      <w:r>
        <w:separator/>
      </w:r>
    </w:p>
  </w:endnote>
  <w:endnote w:type="continuationSeparator" w:id="0">
    <w:p w:rsidR="00BD39D3" w:rsidRDefault="00BD39D3" w14:paraId="1D480EDD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3594" w:rsidRDefault="00133E09" w14:paraId="1D6BF15C" w14:textId="54F10C22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2014 Cisco e/ou suas afiliadas. Todos os direitos reservados. Este documento contém informações públicas da Cisco.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 xml:space="preserve">Página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03E97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03E97">
      <w:rPr>
        <w:b/>
        <w:noProof/>
        <w:color w:val="000000"/>
        <w:sz w:val="16"/>
        <w:szCs w:val="16"/>
      </w:rPr>
      <w:t>3</w:t>
    </w:r>
    <w:r>
      <w:rPr>
        <w:b/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3594" w:rsidRDefault="00133E09" w14:paraId="45ED22FA" w14:textId="77777777">
    <w:pPr>
      <w:pBdr>
        <w:top w:val="nil"/>
        <w:left w:val="nil"/>
        <w:bottom w:val="nil"/>
        <w:right w:val="nil"/>
        <w:between w:val="nil"/>
      </w:pBdr>
      <w:tabs>
        <w:tab w:val="right" w:pos="10080"/>
      </w:tabs>
      <w:spacing w:after="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>© 2014 Cisco e/ou suas afiliadas. Todos os direitos reservados. Este documento contém informações públicas da Cisco.</w:t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 xml:space="preserve">Página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PAGE</w:instrText>
    </w:r>
    <w:r>
      <w:rPr>
        <w:b/>
        <w:color w:val="000000"/>
        <w:sz w:val="16"/>
        <w:szCs w:val="16"/>
      </w:rPr>
      <w:fldChar w:fldCharType="separate"/>
    </w:r>
    <w:r w:rsidR="00903E97">
      <w:rPr>
        <w:b/>
        <w:noProof/>
        <w:color w:val="000000"/>
        <w:sz w:val="16"/>
        <w:szCs w:val="16"/>
      </w:rPr>
      <w:t>1</w:t>
    </w:r>
    <w:r>
      <w:rPr>
        <w:b/>
        <w:color w:val="000000"/>
        <w:sz w:val="16"/>
        <w:szCs w:val="16"/>
      </w:rPr>
      <w:fldChar w:fldCharType="end"/>
    </w:r>
    <w:r>
      <w:rPr>
        <w:color w:val="000000"/>
        <w:sz w:val="16"/>
        <w:szCs w:val="16"/>
      </w:rPr>
      <w:t xml:space="preserve"> de </w:t>
    </w:r>
    <w:r>
      <w:rPr>
        <w:b/>
        <w:color w:val="000000"/>
        <w:sz w:val="16"/>
        <w:szCs w:val="16"/>
      </w:rPr>
      <w:fldChar w:fldCharType="begin"/>
    </w:r>
    <w:r>
      <w:rPr>
        <w:b/>
        <w:color w:val="000000"/>
        <w:sz w:val="16"/>
        <w:szCs w:val="16"/>
      </w:rPr>
      <w:instrText>NUMPAGES</w:instrText>
    </w:r>
    <w:r>
      <w:rPr>
        <w:b/>
        <w:color w:val="000000"/>
        <w:sz w:val="16"/>
        <w:szCs w:val="16"/>
      </w:rPr>
      <w:fldChar w:fldCharType="separate"/>
    </w:r>
    <w:r w:rsidR="00903E97">
      <w:rPr>
        <w:b/>
        <w:noProof/>
        <w:color w:val="000000"/>
        <w:sz w:val="16"/>
        <w:szCs w:val="16"/>
      </w:rPr>
      <w:t>2</w:t>
    </w:r>
    <w:r>
      <w:rPr>
        <w:b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39D3" w:rsidRDefault="00BD39D3" w14:paraId="131C4FFD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BD39D3" w:rsidRDefault="00BD39D3" w14:paraId="57B5DF02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13594" w:rsidRDefault="00133E09" w14:paraId="3C01F81E" w14:textId="77777777">
    <w:pPr>
      <w:pBdr>
        <w:top w:val="nil"/>
        <w:left w:val="nil"/>
        <w:bottom w:val="single" w:color="000000" w:sz="18" w:space="1"/>
        <w:right w:val="nil"/>
        <w:between w:val="nil"/>
      </w:pBdr>
      <w:tabs>
        <w:tab w:val="right" w:pos="10080"/>
      </w:tabs>
      <w:rPr>
        <w:b/>
        <w:color w:val="000000"/>
        <w:sz w:val="20"/>
        <w:szCs w:val="20"/>
      </w:rPr>
    </w:pPr>
    <w:r>
      <w:rPr>
        <w:b/>
        <w:color w:val="000000"/>
        <w:sz w:val="20"/>
        <w:szCs w:val="20"/>
      </w:rPr>
      <w:t>Laboratório - Observação da resolução do DNS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913594" w:rsidRDefault="00133E09" w14:paraId="7EDD4BF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AAF690B" wp14:editId="265DA6A3">
          <wp:simplePos x="0" y="0"/>
          <wp:positionH relativeFrom="column">
            <wp:posOffset>-704849</wp:posOffset>
          </wp:positionH>
          <wp:positionV relativeFrom="paragraph">
            <wp:posOffset>-274319</wp:posOffset>
          </wp:positionV>
          <wp:extent cx="7776210" cy="678180"/>
          <wp:effectExtent l="0" t="0" r="0" b="0"/>
          <wp:wrapNone/>
          <wp:docPr id="5" name="image1.jpg" descr="Cisco NetAcad_Header(Vertical)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Cisco NetAcad_Header(Vertical)-01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6210" cy="6781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A7075"/>
    <w:multiLevelType w:val="multilevel"/>
    <w:tmpl w:val="FA74BD88"/>
    <w:lvl w:ilvl="0">
      <w:start w:val="1"/>
      <w:numFmt w:val="decimal"/>
      <w:pStyle w:val="LabSec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epHead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SubStepAlpha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SubStepNum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3076F4D"/>
    <w:multiLevelType w:val="multilevel"/>
    <w:tmpl w:val="70D4FE1E"/>
    <w:lvl w:ilvl="0">
      <w:start w:val="1"/>
      <w:numFmt w:val="decimal"/>
      <w:lvlText w:val="Parte %1:"/>
      <w:lvlJc w:val="left"/>
      <w:pPr>
        <w:ind w:left="1080" w:hanging="1080"/>
      </w:pPr>
      <w:rPr>
        <w:b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decimal"/>
      <w:lvlText w:val="Etapa %2:"/>
      <w:lvlJc w:val="left"/>
      <w:pPr>
        <w:ind w:left="936" w:hanging="936"/>
      </w:pPr>
    </w:lvl>
    <w:lvl w:ilvl="2">
      <w:start w:val="1"/>
      <w:numFmt w:val="lowerLetter"/>
      <w:lvlText w:val="%3."/>
      <w:lvlJc w:val="left"/>
      <w:pPr>
        <w:ind w:left="720" w:hanging="360"/>
      </w:pPr>
    </w:lvl>
    <w:lvl w:ilvl="3">
      <w:start w:val="1"/>
      <w:numFmt w:val="decimal"/>
      <w:lvlText w:val="%4)"/>
      <w:lvlJc w:val="left"/>
      <w:pPr>
        <w:ind w:left="1080" w:hanging="360"/>
      </w:pPr>
    </w:lvl>
    <w:lvl w:ilvl="4">
      <w:start w:val="1"/>
      <w:numFmt w:val="decimal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D55629F"/>
    <w:multiLevelType w:val="multilevel"/>
    <w:tmpl w:val="720A6CE2"/>
    <w:lvl w:ilvl="0">
      <w:start w:val="1"/>
      <w:numFmt w:val="decimal"/>
      <w:pStyle w:val="Bulletlevel1"/>
      <w:lvlText w:val=""/>
      <w:lvlJc w:val="left"/>
      <w:pPr>
        <w:ind w:left="0" w:firstLine="0"/>
      </w:pPr>
    </w:lvl>
    <w:lvl w:ilvl="1">
      <w:start w:val="1"/>
      <w:numFmt w:val="decimal"/>
      <w:pStyle w:val="Bulletlevel2"/>
      <w:lvlText w:val="%2.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210924803">
    <w:abstractNumId w:val="2"/>
  </w:num>
  <w:num w:numId="2" w16cid:durableId="1657763351">
    <w:abstractNumId w:val="1"/>
  </w:num>
  <w:num w:numId="3" w16cid:durableId="126510360">
    <w:abstractNumId w:val="0"/>
  </w:num>
  <w:num w:numId="4" w16cid:durableId="3297964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965310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3594"/>
    <w:rsid w:val="00133E09"/>
    <w:rsid w:val="00225767"/>
    <w:rsid w:val="00281485"/>
    <w:rsid w:val="003531D2"/>
    <w:rsid w:val="007F0591"/>
    <w:rsid w:val="00903E97"/>
    <w:rsid w:val="00913594"/>
    <w:rsid w:val="00A016C4"/>
    <w:rsid w:val="00B05F30"/>
    <w:rsid w:val="00B27E2F"/>
    <w:rsid w:val="00B772D4"/>
    <w:rsid w:val="00BD39D3"/>
    <w:rsid w:val="00CC2D50"/>
    <w:rsid w:val="00D80776"/>
    <w:rsid w:val="00EC2F85"/>
    <w:rsid w:val="0314A543"/>
    <w:rsid w:val="05D20B3E"/>
    <w:rsid w:val="06480446"/>
    <w:rsid w:val="0745B389"/>
    <w:rsid w:val="0B2561B9"/>
    <w:rsid w:val="0E637AD9"/>
    <w:rsid w:val="0F64D047"/>
    <w:rsid w:val="1330739E"/>
    <w:rsid w:val="13C0EE9B"/>
    <w:rsid w:val="15A6DE95"/>
    <w:rsid w:val="1742AEF6"/>
    <w:rsid w:val="1787711E"/>
    <w:rsid w:val="17D1C6D6"/>
    <w:rsid w:val="18DE7F57"/>
    <w:rsid w:val="1A7A4FB8"/>
    <w:rsid w:val="1B3B8583"/>
    <w:rsid w:val="1C162019"/>
    <w:rsid w:val="1E732645"/>
    <w:rsid w:val="1F4DC0DB"/>
    <w:rsid w:val="229E89FA"/>
    <w:rsid w:val="25BD025F"/>
    <w:rsid w:val="2741D66D"/>
    <w:rsid w:val="2758D2C0"/>
    <w:rsid w:val="2A907382"/>
    <w:rsid w:val="2AA5F274"/>
    <w:rsid w:val="2C850542"/>
    <w:rsid w:val="32325B83"/>
    <w:rsid w:val="329B8567"/>
    <w:rsid w:val="32A372ED"/>
    <w:rsid w:val="35007919"/>
    <w:rsid w:val="357EC8E8"/>
    <w:rsid w:val="35D32629"/>
    <w:rsid w:val="3776E410"/>
    <w:rsid w:val="37B0CC63"/>
    <w:rsid w:val="37C99225"/>
    <w:rsid w:val="3834FE85"/>
    <w:rsid w:val="3CCF5414"/>
    <w:rsid w:val="41F860EC"/>
    <w:rsid w:val="45F13779"/>
    <w:rsid w:val="4F9EA19E"/>
    <w:rsid w:val="50BFEB15"/>
    <w:rsid w:val="55FAB890"/>
    <w:rsid w:val="5AD54758"/>
    <w:rsid w:val="5BC7C540"/>
    <w:rsid w:val="5C29E782"/>
    <w:rsid w:val="5D2E387F"/>
    <w:rsid w:val="5D51375D"/>
    <w:rsid w:val="5D94FF5C"/>
    <w:rsid w:val="60029359"/>
    <w:rsid w:val="61741D0F"/>
    <w:rsid w:val="626E4839"/>
    <w:rsid w:val="6AA9B89C"/>
    <w:rsid w:val="7423AE19"/>
    <w:rsid w:val="7513E15C"/>
    <w:rsid w:val="75A4FA34"/>
    <w:rsid w:val="7DAF6A66"/>
    <w:rsid w:val="7F6B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0E447"/>
  <w15:docId w15:val="{91894CB7-1BB3-4A9B-9BDA-6C6A98A733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96998"/>
  </w:style>
  <w:style w:type="paragraph" w:styleId="Ttulo1">
    <w:name w:val="heading 1"/>
    <w:basedOn w:val="Normal"/>
    <w:next w:val="Normal"/>
    <w:link w:val="Ttulo1Char"/>
    <w:uiPriority w:val="9"/>
    <w:qFormat/>
    <w:rsid w:val="006007BB"/>
    <w:pPr>
      <w:keepNext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15B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Ttulo1Char" w:customStyle="1">
    <w:name w:val="Título 1 Char"/>
    <w:link w:val="Ttulo1"/>
    <w:uiPriority w:val="9"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Ttulo2Char" w:customStyle="1">
    <w:name w:val="Título 2 Char"/>
    <w:link w:val="Ttulo2"/>
    <w:uiPriority w:val="9"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styleId="LabSection" w:customStyle="1">
    <w:name w:val="Lab Section"/>
    <w:basedOn w:val="Normal"/>
    <w:next w:val="BodyText1"/>
    <w:qFormat/>
    <w:rsid w:val="00596998"/>
    <w:pPr>
      <w:keepNext/>
      <w:numPr>
        <w:numId w:val="3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color="auto" w:sz="18" w:space="1"/>
      </w:pBdr>
      <w:tabs>
        <w:tab w:val="right" w:pos="10080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2C475E"/>
    <w:pPr>
      <w:keepNext/>
      <w:numPr>
        <w:ilvl w:val="1"/>
        <w:numId w:val="4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styleId="RodapChar" w:customStyle="1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styleId="TextodebaloChar" w:customStyle="1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styleId="BodyText1" w:customStyle="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styleId="TableText" w:customStyle="1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styleId="TableTextChar" w:customStyle="1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ableHeading" w:customStyle="1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styleId="InstNoteRed" w:customStyle="1">
    <w:name w:val="Inst Note Red"/>
    <w:basedOn w:val="BodyText1"/>
    <w:next w:val="BodyText1"/>
    <w:qFormat/>
    <w:rsid w:val="00FD33AB"/>
    <w:rPr>
      <w:color w:val="FF0000"/>
    </w:rPr>
  </w:style>
  <w:style w:type="paragraph" w:styleId="PartHead" w:customStyle="1">
    <w:name w:val="Part Head"/>
    <w:basedOn w:val="PargrafodaLista"/>
    <w:next w:val="BodyTextL25"/>
    <w:qFormat/>
    <w:rsid w:val="003C1301"/>
    <w:pPr>
      <w:keepNext/>
      <w:tabs>
        <w:tab w:val="num" w:pos="720"/>
      </w:tabs>
      <w:spacing w:before="240"/>
      <w:ind w:hanging="72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2C475E"/>
    <w:pPr>
      <w:keepNext/>
      <w:numPr>
        <w:ilvl w:val="2"/>
        <w:numId w:val="4"/>
      </w:numPr>
      <w:spacing w:before="120" w:after="120" w:line="240" w:lineRule="auto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styleId="BodyTextL25" w:customStyle="1">
    <w:name w:val="Body Text L25"/>
    <w:basedOn w:val="BodyText1"/>
    <w:qFormat/>
    <w:rsid w:val="00596998"/>
    <w:pPr>
      <w:spacing w:before="120" w:after="120"/>
      <w:ind w:left="360"/>
    </w:pPr>
  </w:style>
  <w:style w:type="paragraph" w:styleId="InstNoteRedL50" w:customStyle="1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styleId="MapadoDocumentoChar" w:customStyle="1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bdr w:val="none" w:color="auto" w:sz="0" w:space="0"/>
      <w:shd w:val="clear" w:color="auto" w:fill="BFBFBF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bdr w:val="none" w:color="auto" w:sz="0" w:space="0"/>
      <w:shd w:val="clear" w:color="auto" w:fill="BFBFBF"/>
    </w:rPr>
  </w:style>
  <w:style w:type="paragraph" w:styleId="SubStepNum" w:customStyle="1">
    <w:name w:val="SubStep Num"/>
    <w:basedOn w:val="SubStepAlpha"/>
    <w:qFormat/>
    <w:rsid w:val="002C475E"/>
    <w:pPr>
      <w:numPr>
        <w:ilvl w:val="3"/>
      </w:numPr>
    </w:pPr>
  </w:style>
  <w:style w:type="table" w:styleId="LightList-Accent11" w:customStyle="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abTableStyle" w:customStyle="1">
    <w:name w:val="Lab_Table_Style"/>
    <w:basedOn w:val="Tabelanormal"/>
    <w:uiPriority w:val="99"/>
    <w:qFormat/>
    <w:rsid w:val="00E87D62"/>
    <w:tblPr>
      <w:jc w:val="center"/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auto"/>
      <w:sz w:val="20"/>
      <w:bdr w:val="none" w:color="auto" w:sz="0" w:space="0"/>
      <w:shd w:val="clear" w:color="auto" w:fill="BFBFBF"/>
    </w:rPr>
  </w:style>
  <w:style w:type="numbering" w:styleId="BulletList" w:customStyle="1">
    <w:name w:val="Bullet_List"/>
    <w:basedOn w:val="Semlista"/>
    <w:uiPriority w:val="99"/>
    <w:rsid w:val="00AC507D"/>
  </w:style>
  <w:style w:type="numbering" w:styleId="PartStepSubStepList" w:customStyle="1">
    <w:name w:val="Part_Step_SubStep_List"/>
    <w:basedOn w:val="Semlista"/>
    <w:uiPriority w:val="99"/>
    <w:rsid w:val="002C475E"/>
  </w:style>
  <w:style w:type="paragraph" w:styleId="CMDOutput" w:customStyle="1">
    <w:name w:val="CMD Output"/>
    <w:basedOn w:val="CMD"/>
    <w:qFormat/>
    <w:rsid w:val="00215665"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styleId="BodyTextL25Bold" w:customStyle="1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/>
      <w:sz w:val="20"/>
      <w:szCs w:val="20"/>
    </w:rPr>
  </w:style>
  <w:style w:type="character" w:styleId="Pr-formataoHTMLChar" w:customStyle="1">
    <w:name w:val="Pré-formatação HTML Char"/>
    <w:link w:val="Pr-formataoHTML"/>
    <w:uiPriority w:val="99"/>
    <w:semiHidden/>
    <w:rsid w:val="00C6495E"/>
    <w:rPr>
      <w:rFonts w:ascii="Courier New" w:hAnsi="Courier New" w:eastAsia="Times New Roman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styleId="AssuntodocomentrioChar" w:customStyle="1">
    <w:name w:val="Assunto do comentário Char"/>
    <w:link w:val="Assuntodocomentrio"/>
    <w:uiPriority w:val="99"/>
    <w:semiHidden/>
    <w:rsid w:val="000B2344"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tabs>
        <w:tab w:val="num" w:pos="1440"/>
      </w:tabs>
      <w:ind w:left="1440" w:hanging="720"/>
    </w:pPr>
  </w:style>
  <w:style w:type="numbering" w:styleId="SectionList" w:customStyle="1">
    <w:name w:val="Section_List"/>
    <w:basedOn w:val="Semlista"/>
    <w:uiPriority w:val="99"/>
    <w:rsid w:val="00596998"/>
  </w:style>
  <w:style w:type="paragraph" w:styleId="Reviso">
    <w:name w:val="Revision"/>
    <w:hidden/>
    <w:uiPriority w:val="99"/>
    <w:semiHidden/>
    <w:rsid w:val="009A2587"/>
  </w:style>
  <w:style w:type="character" w:styleId="Hyperlink">
    <w:name w:val="Hyperlink"/>
    <w:rsid w:val="006C71D9"/>
    <w:rPr>
      <w:color w:val="0000FF"/>
      <w:u w:val="single"/>
    </w:rPr>
  </w:style>
  <w:style w:type="character" w:styleId="Ttulo3Char" w:customStyle="1">
    <w:name w:val="Título 3 Char"/>
    <w:basedOn w:val="Fontepargpadro"/>
    <w:link w:val="Ttulo3"/>
    <w:uiPriority w:val="9"/>
    <w:semiHidden/>
    <w:rsid w:val="00A215BD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CA57BE"/>
    <w:rPr>
      <w:color w:val="808080"/>
      <w:shd w:val="clear" w:color="auto" w:fill="E6E6E6"/>
    </w:rPr>
  </w:style>
  <w:style w:type="character" w:styleId="MenoPendente">
    <w:name w:val="Unresolved Mention"/>
    <w:basedOn w:val="Fontepargpadro"/>
    <w:uiPriority w:val="99"/>
    <w:semiHidden/>
    <w:unhideWhenUsed/>
    <w:rsid w:val="00306A7B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cisco.com" TargetMode="External" Id="rId8" /><Relationship Type="http://schemas.openxmlformats.org/officeDocument/2006/relationships/header" Target="header1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footer" Target="footer1.xml" Id="rId14" /><Relationship Type="http://schemas.openxmlformats.org/officeDocument/2006/relationships/hyperlink" Target="http://www.cisco.com" TargetMode="External" Id="R1010120de02c47c0" /><Relationship Type="http://schemas.openxmlformats.org/officeDocument/2006/relationships/hyperlink" Target="https://www.iana.org/domains/root/servers" TargetMode="External" Id="R74935604bf25411c" /><Relationship Type="http://schemas.openxmlformats.org/officeDocument/2006/relationships/hyperlink" Target="http://www.root-servers.org/" TargetMode="External" Id="R4d3b6ddabe584c9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8Dq1zOedGrP11MHW4p+Y27KdnQ==">AMUW2mXDyNRJdSkdiPLyQPc0hSSxm+J4LtmDnHCAW0H5ACi/GIrxzI/p3ae+fp2Ng4rUyJPbEBFvsm7KBJHZDtuWcp+Z8tx5+vgzOiZ+7zoHLeoY04iGaLQ=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Cisco Systems</dc:creator>
  <lastModifiedBy>Renzzo Silva Rocha - 4231925318</lastModifiedBy>
  <revision>5</revision>
  <dcterms:created xsi:type="dcterms:W3CDTF">2022-02-15T23:21:00.0000000Z</dcterms:created>
  <dcterms:modified xsi:type="dcterms:W3CDTF">2023-11-16T21:46:03.6844166Z</dcterms:modified>
</coreProperties>
</file>