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Software Requirements Specification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Đề tài : Quản lý bán hàng đa kênh ( Công nghệ : Flutter 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Người hướng dẫn : Lê Văn Vang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Người thực hiện : Nguyễn Lê Thanh Bách(51600007) - Phan Thị Diệu Hiền(51600027)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Giới thiệu 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Hệ thống quản lý bán hàng đa kênh là gì ?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 xml:space="preserve"> 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Bán hàng đa kênh còn được gọi là OmniChannel Retailing - OCR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Khách hàng sẽ biết đến sản phẩm của bạn qua nhiều cách, qua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nhiều phương tiện khác nhau như Webiste, các trang mạng xã hội …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Ví dụ như bạn đã chọn được món hàng yêu thích trên điện thoại 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và chuẩn bị thanh toán gấp để có ngay món hàng yêu thích cho chính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mình hoặc dành cho người yêu thương nhưng không may điện thoại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hết pin hoặc gặp vấn đề gì đó. Bạn hoàn toàn có thể bật laptop lên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vào lại website và món hàng bạn chọn trên app vẫn còn trong giỏ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hàng và bây giờ chỉ cần bấm mua. Quá tiện lợi phải không ?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Điều đặc biệt là làm hài lòng khách hàng bằng cách cho phép họ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tiếp tục từ nơi họ dừng trước đó.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Mục đích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Xây dựng hệ thống giúp tối ưu trải nghiệm mua sắm của khách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hàng ở mọi nơi.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Đáp ứng được việc nhất quán khi mua sắm trên nhiều thiết bị hoặc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phương tiện khác nhau.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Thiết kế UX/UI đúng chuẩn.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Giao diện dễ hiểu, dễ sử dụng, không cần tốn quá nhiều thời gian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để học cách sử dụng.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Biến hệ thống thành công cụ đắt lực của doanh nghiệp 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II. Mô tả hệ thống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 xml:space="preserve">1. Mục tiêu của hệ thống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Thiết kế UX/UI đúng chuẩn.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Giao diện dễ hiểu, dễ sử dụng, không cần tốn quá nhiều thời gian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để học cách sử dụng.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Xây dựng một ứng dụng giúp doanh nghiệp có thể kiểm soát tình hình cửa hàng của mình như : sản phẩm, đơn hàng, báo cáo, quản lý kho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Có thể sử dụng app trên nền tản android và có khả năng ra đời trên iOS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2. Đối tượng của hệ thống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Các doanh nghiệp lớn nhỏ, các cửa hàng.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Các chủ bán hàng online/offline.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Yêu cầu chung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Người dùng có thể đăng nhập/đăng kí. 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Người dùng có thể đăng nhập bằng các tài khoản Social như Face,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Google.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Người dùng có thể tạo sản phẩm, thêm, sửa, xóa sản phẩm. 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Người dùng có thể quản lý sản phẩm trong kho, nhập/xuất kho,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kiểm kho.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Người dùng có thể tích hợp vận chuyển , chuyển giao đơn hàn qua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cho bên vận chuyển.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Người dùng có thể thống kê báo cáo.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Người dùng có thể bán hàng tại quầy, bán hàng giao thu hộ, đổi trả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hàng.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III. Chức năng chính của hệ thống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 xml:space="preserve">Đăng nhập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Đăng nhập bằng tài khoản của App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Đăng nhập bằng tài khoản mạng xã hội khác ( Facebook,Google …)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Đăng kí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Quản lý sản phẩm.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Thêm sản phẩm.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Sửa sản phẩm.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Xóa sản phẩm 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Hiển thị sản phẩm theo các mục ( vd: đầm, áo thun, áo khoác).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Quản lý kho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Nhập/xuất hàng vào kho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Kiểm hàng trong kho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Tích hợp vận chuyển (giaohangtietkiem.vn, vnpost )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 xml:space="preserve">Thống kê báo cáo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Báo cáo bàn hàng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Báo cáo kho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Đơn hàng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Tạo đơn hàng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Quản lý giao hàng 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IV. Usecase Diagram</w:t>
      </w: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1. Usecase tổng quan</w:t>
      </w: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26050" cy="4641850"/>
            <wp:effectExtent l="0" t="0" r="6350" b="6350"/>
            <wp:docPr id="1" name="Picture 1" descr="Main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Đăng nhập</w:t>
      </w: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69230" cy="2377440"/>
            <wp:effectExtent l="0" t="0" r="1270" b="10160"/>
            <wp:docPr id="2" name="Picture 2" descr="dangn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ngnh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Quản lý sản phẩm</w:t>
      </w: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3675" cy="3291205"/>
            <wp:effectExtent l="0" t="0" r="9525" b="10795"/>
            <wp:docPr id="3" name="Picture 3" descr="quanlysanp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anlysanph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4.Quản lý đơn hàng</w:t>
      </w:r>
    </w:p>
    <w:p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69230" cy="2546985"/>
            <wp:effectExtent l="0" t="0" r="1270" b="5715"/>
            <wp:docPr id="4" name="Picture 4" descr="quanlydon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anlydonha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5. Quản lý kho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3040" cy="2523490"/>
            <wp:effectExtent l="0" t="0" r="10160" b="3810"/>
            <wp:docPr id="5" name="Picture 5" descr="quanlyk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anlykh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Thống kê báo cáo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3675" cy="2616835"/>
            <wp:effectExtent l="0" t="0" r="9525" b="12065"/>
            <wp:docPr id="6" name="Picture 6" descr="thongkebao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hongkebaoca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V. Sequence Diagram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1. Đăng ký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69865" cy="2779395"/>
            <wp:effectExtent l="0" t="0" r="635" b="1905"/>
            <wp:docPr id="7" name="Picture 7" descr="dang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angk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2. Đăng nhập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72405" cy="2842260"/>
            <wp:effectExtent l="0" t="0" r="10795" b="2540"/>
            <wp:docPr id="8" name="Picture 8" descr="dangn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angnha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3. Kiểm hàng trong kho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72405" cy="3550920"/>
            <wp:effectExtent l="0" t="0" r="10795" b="5080"/>
            <wp:docPr id="9" name="Picture 9" descr="kiemhangtrongk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kiemhangtrongkh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Nhân Viên tại cửa hàng tạo đơn hàng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66055" cy="2863215"/>
            <wp:effectExtent l="0" t="0" r="4445" b="6985"/>
            <wp:docPr id="10" name="Picture 10" descr="nhanvienin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hanvieninhoad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Quản lý tạo đơn hàng trên ứng dụng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69230" cy="3145155"/>
            <wp:effectExtent l="0" t="0" r="1270" b="4445"/>
            <wp:docPr id="15" name="Picture 15" descr="taodon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odonha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6. Sửa sản phẩm </w:t>
      </w: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71770" cy="3101975"/>
            <wp:effectExtent l="0" t="0" r="11430" b="9525"/>
            <wp:docPr id="11" name="Picture 11" descr="suasanp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asanph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7. Thêm sản phẩm </w:t>
      </w: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69230" cy="3051810"/>
            <wp:effectExtent l="0" t="0" r="1270" b="8890"/>
            <wp:docPr id="14" name="Picture 14" descr="themsanp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hemsanph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8. Tạo sản phẩm </w:t>
      </w: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5269230" cy="3145155"/>
            <wp:effectExtent l="0" t="0" r="1270" b="4445"/>
            <wp:docPr id="12" name="Picture 12" descr="taodon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odonha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4B138"/>
    <w:multiLevelType w:val="singleLevel"/>
    <w:tmpl w:val="AF44B138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B83E7D4C"/>
    <w:multiLevelType w:val="multilevel"/>
    <w:tmpl w:val="B83E7D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84F0A4A"/>
    <w:multiLevelType w:val="singleLevel"/>
    <w:tmpl w:val="B84F0A4A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F4D36FDC"/>
    <w:multiLevelType w:val="singleLevel"/>
    <w:tmpl w:val="F4D36FD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607D679"/>
    <w:multiLevelType w:val="singleLevel"/>
    <w:tmpl w:val="1607D679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74265628"/>
    <w:multiLevelType w:val="singleLevel"/>
    <w:tmpl w:val="74265628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C3BB2"/>
    <w:rsid w:val="024C3BB2"/>
    <w:rsid w:val="36F62ECB"/>
    <w:rsid w:val="422B1BD6"/>
    <w:rsid w:val="4EF77837"/>
    <w:rsid w:val="6930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2020-04-04T07:42:00Z</dcterms:created>
  <dc:creator>Hiền Hiền</dc:creator>
  <cp:lastModifiedBy>Hiền Hiền</cp:lastModifiedBy>
  <dcterms:modified xsi:type="dcterms:W3CDTF">2020-04-04T09:09:14Z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