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CHIẾN LƯỢC THU THẬP YÊU CẦU</w:t>
        <w:br/>
        <w:t>VÀ MÔ TẢ QUY TRÌNH TO-BE CHO TELEMEDICINE</w:t>
      </w:r>
    </w:p>
    <w:p>
      <w:pPr>
        <w:jc w:val="center"/>
      </w:pPr>
      <w:r>
        <w:rPr>
          <w:i/>
          <w:sz w:val="24"/>
        </w:rPr>
        <w:t>RikkeiCare Telemedicine – Phân hệ Khám &amp; Tư vấn từ xa</w:t>
      </w:r>
    </w:p>
    <w:p/>
    <w:p>
      <w:r>
        <w:rPr>
          <w:b/>
          <w:sz w:val="28"/>
        </w:rPr>
        <w:t>PHẦN 1. LỰA CHỌN KỸ THUẬT THU THẬP YÊU CẦU</w:t>
      </w:r>
    </w:p>
    <w:p>
      <w:r>
        <w:rPr>
          <w:b/>
        </w:rPr>
        <w:t xml:space="preserve">Hai kỹ thuật phù hợp nhất: </w:t>
      </w:r>
      <w:r>
        <w:t>Quan sát hiện trường và Phỏng vấn sâu.</w:t>
      </w:r>
    </w:p>
    <w:p>
      <w:r>
        <w:t>Quan sát hiện trường phù hợp nhất để xác minh khoảng chênh lệch giữa 7 phút trên báo cáo và 22 phút thực tế, vì SA có thể trực tiếp ghi nhận các thao tác ngầm, thời gian chờ do ứng dụng chập chờn, thời gian bác sĩ tìm bệnh án và khó khăn của bệnh nhân khi bật micro. Phỏng vấn sâu giúp đào sâu nguyên nhân gốc rễ bằng các câu hỏi “Tại sao?”, đặc biệt với bác sĩ điều trị và người có kinh nghiệm thực tế; trong khi phân tích tài liệu chủ yếu cung cấp quy định và thuật ngữ, còn khảo sát diện rộng phù hợp hơn khi cần số liệu định lượng trên số đông chứ chưa đủ sâu để tìm nguyên nhân của ca khám bị kéo dài.</w:t>
      </w:r>
    </w:p>
    <w:p>
      <w:r>
        <w:rPr>
          <w:b/>
        </w:rPr>
        <w:t>Lý do không ưu tiên hai kỹ thuật còn lại</w:t>
      </w:r>
    </w:p>
    <w:p>
      <w:pPr>
        <w:pStyle w:val="ListBullet"/>
      </w:pPr>
      <w:r>
        <w:t>Phân tích tài liệu: Có giá trị để hiểu quy chế bệnh viện, bệnh án và khung pháp lý, nhưng không trực tiếp phản ánh thao tác và thời gian trễ đang xảy ra trong thực tế.</w:t>
      </w:r>
    </w:p>
    <w:p>
      <w:pPr>
        <w:pStyle w:val="ListBullet"/>
      </w:pPr>
      <w:r>
        <w:t>Khảo sát diện rộng: Có thể đo mức độ phổ biến của vấn đề trên nhiều bác sĩ, bệnh nhân, nhưng khó phát hiện chi tiết thao tác ngầm và nguyên nhân gốc rễ của chênh lệch 7 phút – 22 phút.</w:t>
      </w:r>
    </w:p>
    <w:p>
      <w:r>
        <w:rPr>
          <w:b/>
          <w:sz w:val="28"/>
        </w:rPr>
        <w:t>PHẦN 2. ĐẶC TẢ YÊU CẦU HỆ THỐNG</w:t>
      </w:r>
    </w:p>
    <w:p>
      <w:r>
        <w:rPr>
          <w:b/>
          <w:sz w:val="26"/>
        </w:rPr>
        <w:t>2.1. Hai câu hỏi phỏng vấn sâu dành cho Bác sĩ điều trị</w:t>
      </w:r>
    </w:p>
    <w:p>
      <w:r>
        <w:rPr>
          <w:b/>
        </w:rPr>
        <w:t xml:space="preserve">Câu hỏi 1: </w:t>
      </w:r>
      <w:r>
        <w:t>Tại sao thời gian tìm và mở bệnh án cũ trong lúc đang tư vấn lại kéo dài, và nguyên nhân nào khiến bác sĩ không thể tìm được thông tin bệnh nhân nhanh hơn?</w:t>
      </w:r>
    </w:p>
    <w:p>
      <w:r>
        <w:rPr>
          <w:b/>
        </w:rPr>
        <w:t xml:space="preserve">Câu hỏi 2: </w:t>
      </w:r>
      <w:r>
        <w:t>Tại sao một ca tư vấn video có thể kéo dài thêm do ứng dụng chập chờn hoặc bệnh nhân không bật được micro, và trong quy trình hiện tại bác sĩ đang phải xử lý các tình huống này như thế nào?</w:t>
      </w:r>
    </w:p>
    <w:p>
      <w:r>
        <w:rPr>
          <w:b/>
          <w:sz w:val="26"/>
        </w:rPr>
        <w:t>2.2. Yêu cầu Chức năng (FR)</w:t>
      </w:r>
    </w:p>
    <w:p>
      <w:r>
        <w:t>FR-01: Khi phát hiện kết nối Internet bị ngắt trong phiên khám, hệ thống phải tự động lưu tạm các ghi chú và thông tin đơn thuốc đang được nhập, sau đó cho phép bác sĩ khôi phục và tiếp tục phiên làm việc khi kết nối được khôi phục.</w:t>
      </w:r>
    </w:p>
    <w:p>
      <w:r>
        <w:rPr>
          <w:b/>
          <w:sz w:val="26"/>
        </w:rPr>
        <w:t>2.3. Yêu cầu Phi chức năng (NFR)</w:t>
      </w:r>
    </w:p>
    <w:p>
      <w:r>
        <w:t>NFR-01: Cơ chế lưu tạm phải bảo đảm tính toàn vẹn và bảo mật dữ liệu y tế, không làm mất hoặc ghi đè sai dữ liệu khi mất kết nối; dữ liệu phiên làm việc phải được đồng bộ an toàn với máy chủ ngay khi kết nối được khôi phục.</w:t>
      </w:r>
    </w:p>
    <w:p>
      <w:r>
        <w:rPr>
          <w:b/>
          <w:sz w:val="28"/>
        </w:rPr>
        <w:t>PHẦN 3. MÔ TẢ QUY TRÌNH TO-BE</w:t>
      </w:r>
    </w:p>
    <w:p>
      <w:r>
        <w:t>Quy trình TO-BE đề xuất nhằm giảm thời gian khám từ xa bằng cách chuẩn hóa thao tác, hỗ trợ bác sĩ truy cập nhanh bệnh án và xử lý an toàn sự cố đường truyền.</w:t>
      </w:r>
    </w:p>
    <w:p>
      <w:r>
        <w:rPr>
          <w:b/>
        </w:rPr>
        <w:t xml:space="preserve">1. Đặt lịch và xác nhận: </w:t>
      </w:r>
      <w:r>
        <w:t>Bệnh nhân đặt lịch khám từ xa; hệ thống xác nhận lịch và gửi hướng dẫn tham gia phiên khám.</w:t>
      </w:r>
    </w:p>
    <w:p>
      <w:r>
        <w:rPr>
          <w:b/>
        </w:rPr>
        <w:t xml:space="preserve">2. Chuẩn bị trước phiên khám: </w:t>
      </w:r>
      <w:r>
        <w:t>Hệ thống hiển thị hồ sơ bệnh nhân và bệnh án liên quan cho bác sĩ; bệnh nhân được hướng dẫn kiểm tra micro, camera và kết nối trước khi bắt đầu.</w:t>
      </w:r>
    </w:p>
    <w:p>
      <w:r>
        <w:rPr>
          <w:b/>
        </w:rPr>
        <w:t xml:space="preserve">3. Bắt đầu phiên video: </w:t>
      </w:r>
      <w:r>
        <w:t>Bác sĩ và bệnh nhân tham gia phòng khám trực tuyến; hệ thống kiểm tra trạng thái kết nối và thiết bị âm thanh/hình ảnh.</w:t>
      </w:r>
    </w:p>
    <w:p>
      <w:r>
        <w:rPr>
          <w:b/>
        </w:rPr>
        <w:t xml:space="preserve">4. Khám và tư vấn: </w:t>
      </w:r>
      <w:r>
        <w:t>Bác sĩ trao đổi với bệnh nhân, xem bệnh án cũ và ghi nhận thông tin khám trực tiếp trên hệ thống.</w:t>
      </w:r>
    </w:p>
    <w:p>
      <w:r>
        <w:rPr>
          <w:b/>
        </w:rPr>
        <w:t xml:space="preserve">5. Xử lý mất kết nối: </w:t>
      </w:r>
      <w:r>
        <w:t>Nếu Internet bị ngắt, hệ thống tự động lưu tạm ghi chú và thông tin đơn thuốc đang nhập. Khi kết nối trở lại, hệ thống cho phép bác sĩ khôi phục phiên làm việc và đồng bộ dữ liệu an toàn.</w:t>
      </w:r>
    </w:p>
    <w:p>
      <w:r>
        <w:rPr>
          <w:b/>
        </w:rPr>
        <w:t xml:space="preserve">6. Kết thúc và lưu hồ sơ: </w:t>
      </w:r>
      <w:r>
        <w:t>Bác sĩ hoàn tất kết luận, đơn thuốc và ghi chú; hệ thống lưu dữ liệu vào hồ sơ bệnh nhân và ghi nhận lịch sử thao tác.</w:t>
      </w:r>
    </w:p>
    <w:p>
      <w:r>
        <w:rPr>
          <w:b/>
        </w:rPr>
        <w:t xml:space="preserve">7. Theo dõi sau khám: </w:t>
      </w:r>
      <w:r>
        <w:t>Bệnh nhân nhận thông tin hướng dẫn, đơn thuốc và lịch tái khám nếu có.</w:t>
      </w:r>
    </w:p>
    <w:p>
      <w:r>
        <w:rPr>
          <w:b/>
          <w:sz w:val="28"/>
        </w:rPr>
        <w:t>PHẦN 4. KẾT LUẬN</w:t>
      </w:r>
    </w:p>
    <w:p>
      <w:r>
        <w:t>Đối với tình huống chênh lệch giữa báo cáo 7 phút và thực tế 22 phút, Quan sát hiện trường và Phỏng vấn sâu là hai kỹ thuật phù hợp nhất vì vừa xác minh được thời gian và thao tác thực tế, vừa tìm được nguyên nhân gốc rễ. Quy trình TO-BE được đề xuất bổ sung cơ chế hỗ trợ trước phiên khám, truy cập bệnh án nhanh và đặc biệt là tự động lưu tạm, khôi phục phiên khi mất kết nối. FR mô tả hành vi bắt buộc của hệ thống, còn NFR tập trung vào tính toàn vẹn và bảo mật của dữ liệu trong quá trình lưu tạm và đồng bộ.</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