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oppins" w:cs="Poppins" w:eastAsia="Poppins" w:hAnsi="Poppins"/>
          <w:b w:val="1"/>
          <w:color w:val="81228e"/>
          <w:sz w:val="54"/>
          <w:szCs w:val="54"/>
        </w:rPr>
      </w:pPr>
      <w:bookmarkStart w:colFirst="0" w:colLast="0" w:name="_toxhx7mhrdrw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81228e"/>
          <w:sz w:val="54"/>
          <w:szCs w:val="54"/>
          <w:rtl w:val="0"/>
        </w:rPr>
        <w:t xml:space="preserve">PESQUISA</w:t>
      </w:r>
    </w:p>
    <w:p w:rsidR="00000000" w:rsidDel="00000000" w:rsidP="00000000" w:rsidRDefault="00000000" w:rsidRPr="00000000" w14:paraId="00000002">
      <w:pPr>
        <w:pStyle w:val="Subtitle"/>
        <w:rPr>
          <w:rFonts w:ascii="Poppins" w:cs="Poppins" w:eastAsia="Poppins" w:hAnsi="Poppins"/>
          <w:sz w:val="6"/>
          <w:szCs w:val="6"/>
        </w:rPr>
      </w:pPr>
      <w:bookmarkStart w:colFirst="0" w:colLast="0" w:name="_l9xobsntgd3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Poppins" w:cs="Poppins" w:eastAsia="Poppins" w:hAnsi="Poppins"/>
          <w:sz w:val="32"/>
          <w:szCs w:val="32"/>
        </w:rPr>
      </w:pPr>
      <w:bookmarkStart w:colFirst="0" w:colLast="0" w:name="_mz4k5g91le03" w:id="2"/>
      <w:bookmarkEnd w:id="2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Como utilizar os seguintes métodos: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sz w:val="30"/>
          <w:szCs w:val="30"/>
        </w:rPr>
      </w:pPr>
      <w:bookmarkStart w:colFirst="0" w:colLast="0" w:name="_izii71ea9cvo" w:id="3"/>
      <w:bookmarkEnd w:id="3"/>
      <w:r w:rsidDel="00000000" w:rsidR="00000000" w:rsidRPr="00000000">
        <w:rPr>
          <w:sz w:val="30"/>
          <w:szCs w:val="30"/>
          <w:rtl w:val="0"/>
        </w:rPr>
        <w:t xml:space="preserve">O que ele faz?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30"/>
          <w:szCs w:val="30"/>
        </w:rPr>
      </w:pPr>
      <w:bookmarkStart w:colFirst="0" w:colLast="0" w:name="_avmr176cfkii" w:id="4"/>
      <w:bookmarkEnd w:id="4"/>
      <w:r w:rsidDel="00000000" w:rsidR="00000000" w:rsidRPr="00000000">
        <w:rPr>
          <w:sz w:val="30"/>
          <w:szCs w:val="30"/>
          <w:rtl w:val="0"/>
        </w:rPr>
        <w:t xml:space="preserve">Como uso?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spacing w:before="0" w:beforeAutospacing="0"/>
        <w:ind w:left="720" w:hanging="360"/>
        <w:rPr>
          <w:sz w:val="30"/>
          <w:szCs w:val="30"/>
        </w:rPr>
      </w:pPr>
      <w:bookmarkStart w:colFirst="0" w:colLast="0" w:name="_i92yvvpzx31x" w:id="5"/>
      <w:bookmarkEnd w:id="5"/>
      <w:r w:rsidDel="00000000" w:rsidR="00000000" w:rsidRPr="00000000">
        <w:rPr>
          <w:sz w:val="30"/>
          <w:szCs w:val="30"/>
          <w:rtl w:val="0"/>
        </w:rPr>
        <w:t xml:space="preserve">O que ele retorna?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81228e"/>
          <w:sz w:val="26"/>
          <w:szCs w:val="26"/>
        </w:rPr>
      </w:pPr>
      <w:bookmarkStart w:colFirst="0" w:colLast="0" w:name="_4an3j8a4n68g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81228e"/>
          <w:sz w:val="26"/>
          <w:szCs w:val="26"/>
          <w:rtl w:val="0"/>
        </w:rPr>
        <w:t xml:space="preserve">push()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faz: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Adiciona um ou mais elementos no final do array.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Como usar: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81228e"/>
          <w:sz w:val="26"/>
          <w:szCs w:val="26"/>
          <w:rtl w:val="0"/>
        </w:rPr>
        <w:t xml:space="preserve">array.push</w:t>
      </w:r>
      <w:r w:rsidDel="00000000" w:rsidR="00000000" w:rsidRPr="00000000">
        <w:rPr>
          <w:rFonts w:ascii="Poppins" w:cs="Poppins" w:eastAsia="Poppins" w:hAnsi="Poppins"/>
          <w:color w:val="81228e"/>
          <w:sz w:val="26"/>
          <w:szCs w:val="26"/>
          <w:rtl w:val="0"/>
        </w:rPr>
        <w:t xml:space="preserve">(valor);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retorna: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Novo tamanho do array.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81228e"/>
          <w:sz w:val="26"/>
          <w:szCs w:val="26"/>
        </w:rPr>
      </w:pPr>
      <w:bookmarkStart w:colFirst="0" w:colLast="0" w:name="_avjq9cbxgvew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81228e"/>
          <w:sz w:val="26"/>
          <w:szCs w:val="26"/>
          <w:rtl w:val="0"/>
        </w:rPr>
        <w:t xml:space="preserve">pop()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faz: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Remove o último elemento do array.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Como usar: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81228e"/>
          <w:sz w:val="26"/>
          <w:szCs w:val="26"/>
          <w:rtl w:val="0"/>
        </w:rPr>
        <w:t xml:space="preserve">array.pop();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retorna: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O elemento removido.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81228e"/>
          <w:sz w:val="26"/>
          <w:szCs w:val="26"/>
        </w:rPr>
      </w:pPr>
      <w:bookmarkStart w:colFirst="0" w:colLast="0" w:name="_gis0fp53f444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81228e"/>
          <w:sz w:val="26"/>
          <w:szCs w:val="26"/>
          <w:rtl w:val="0"/>
        </w:rPr>
        <w:t xml:space="preserve">sort()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faz: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Ordena os elementos do array como strings (ordem alfabética ou unicode).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Como usar: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81228e"/>
          <w:sz w:val="26"/>
          <w:szCs w:val="26"/>
          <w:rtl w:val="0"/>
        </w:rPr>
        <w:t xml:space="preserve">array.sort();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retorna: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O array ordenado.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81228e"/>
          <w:sz w:val="26"/>
          <w:szCs w:val="26"/>
        </w:rPr>
      </w:pPr>
      <w:bookmarkStart w:colFirst="0" w:colLast="0" w:name="_xlflsujaet6i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81228e"/>
          <w:sz w:val="26"/>
          <w:szCs w:val="26"/>
          <w:rtl w:val="0"/>
        </w:rPr>
        <w:t xml:space="preserve">indexOf</w:t>
      </w:r>
      <w:r w:rsidDel="00000000" w:rsidR="00000000" w:rsidRPr="00000000">
        <w:rPr>
          <w:rFonts w:ascii="Poppins" w:cs="Poppins" w:eastAsia="Poppins" w:hAnsi="Poppins"/>
          <w:b w:val="1"/>
          <w:color w:val="81228e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faz: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Procura um valor no array e retorna a posição (índice) dele.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Como usar: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81228e"/>
          <w:sz w:val="26"/>
          <w:szCs w:val="26"/>
          <w:rtl w:val="0"/>
        </w:rPr>
        <w:t xml:space="preserve">array.indexOf(valor);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O que retorna: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Índice do valor (ou </w:t>
      </w:r>
      <w:r w:rsidDel="00000000" w:rsidR="00000000" w:rsidRPr="00000000">
        <w:rPr>
          <w:rFonts w:ascii="Poppins" w:cs="Poppins" w:eastAsia="Poppins" w:hAnsi="Poppins"/>
          <w:color w:val="188038"/>
          <w:sz w:val="26"/>
          <w:szCs w:val="26"/>
          <w:rtl w:val="0"/>
        </w:rPr>
        <w:t xml:space="preserve">-1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se não encontrar).</w:t>
        <w:br w:type="textWrapping"/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color w:val="81228e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