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Segoe UI" w:hAnsi="Segoe UI"/>
          <w:b/>
          <w:color w:val="1F4E79"/>
          <w:sz w:val="36"/>
        </w:rPr>
        <w:t>HƯỚNG DẪN KIỂM TRA &amp; NGHIỆM THU ĐỒ ÁN BTL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HỌC PHẦN: KỸ THUẬT LẬP TRÌNH AN TOÀN (CSE703093 / CSE703153)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Giảng viên hướng dẫn: ThS. Vũ Quang Dũng — Đại học Phenikaa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Nhóm 11: Chủ đề 4 — Dự án Fuzzing (FZP1 Binary Parser)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1. TỔNG QUAN DỰ ÁN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Đề tài: Phân tích Cú pháp Gói tin Nhị phân FZP1 &amp; Đo lường Đối sánh 3 Trường phái Fuzzing (Black-box vs Greybox vs White-box Concolic SMT Z3).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Thành viên nhóm: Lưu Đức Hiệp (50%) &amp; Hà Nguyễn Trúc Linh (50%) — [Mã sinh viên và Lớp bảo mật theo quy định].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Cấu trúc gói nộp: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`specification/Nhom11_FZP1_Fuzzing_Spec.xlsx`: Tệp đặc tả 10 sheet chuẩn SSOT theo yêu cầu môn học.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`source/`: Mã nguồn C bản lỗi (`fzp1_parser_v0.c`) và bản vá CERT C (`fzp1_parser_v1.c`).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`report/BaoCao_BTL_Nhom11.pdf`: Báo cáo chính thức 8 phần chuẩn mực theo `report_guide.pdf`.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`results/`: Dữ liệu thô JSON của 30 lượt chạy benchmark, biểu đồ và nhật ký kiểm định.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2. CÁC LỆNH KIỂM TRA VÀ TÁI LẬP KẾT QUẢ (REPRODUCIBILITY)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Bước 1: Biên dịch mã nguồn C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# Biên dịch cả 2 phiên bản bằng GCC (MinGW-w64 UCRT64)</w:t>
        <w:br/>
        <w:t>gcc -Wall -Wextra -O0 -g -fstack-protector-all source/fzp1_parser_v0.c -o source/fzp1_parser_v0.exe</w:t>
        <w:br/>
        <w:t>gcc -Wall -Wextra -O0 -g -fstack-protector-all source/fzp1_parser_v1.c -o source/fzp1_parser_v1.exe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Bước 2: Chạy kiểm thử tự động toàn diện (Pytest)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pytest tests/test_fzp1_parser.py -v</w:t>
        <w:br/>
        <w:t># Kết quả mong đợi: 10 passed trong &lt; 1.0 giây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Bước 3: Kiểm chứng lỗi và bản vá bằng tệp tấn công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# 1. Chạy bản lỗi v0 với gói tin payload &gt; 16 byte -&gt; Quan sát hiện tượng SẬP (Crash / Access Violation)</w:t>
        <w:br/>
        <w:t>.\source\fzp1_parser_v0.exe crashes\whitebox_s0_crash_0.bin</w:t>
        <w:br/>
        <w:t># Mã lỗi trả về: 3221225501 (STATUS_ACCESS_VIOLATION do ghi đè stack canary)</w:t>
        <w:br/>
        <w:br/>
        <w:t># 2. Chạy bản vá v1 với cùng tệp tấn công -&gt; Quan sát cơ chế TỪ CHỐI AN TOÀN (CERT STR31-C)</w:t>
        <w:br/>
        <w:t>.\source\fzp1_parser_v1.exe crashes\whitebox_s0_crash_0.bin</w:t>
        <w:br/>
        <w:t># Thông báo: [SECURITY_REJECT] Payload length 26 exceeds maximum allowed buffer 16</w:t>
        <w:br/>
        <w:t># Mã lỗi trả về: 2 (Từ chối an toàn, không có lỗi sập bộ nhớ)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Bước 4: Chạy lại Benchmark 30 lượt thử nghiệm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scripts/run_fzp1_benchmark.py</w:t>
        <w:br/>
        <w:t>python scripts/aggregate_results.py</w:t>
        <w:br/>
        <w:t>python scripts/generate_charts.py</w:t>
        <w:br/>
        <w:t># Dữ liệu được cập nhật tại results/data_raw/ và biểu đồ tại results/figures/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Bước 5: Chạy công cụ thẩm định tính toàn vẹn dự án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scripts/verify_project.py</w:t>
        <w:br/>
        <w:t># Kết quả mong đợi: 10/10 TIÊU CHÍ ĐẠT CHUẨN (PASS)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3. TÓM TẮT KẾT QUẢ ĐẠT ĐƯỢC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Tỷ lệ tìm thấy lỗi qua 30 trials: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Black-box (Ngẫu nhiên mù quáng): 0% (0/30) — Rào cản toán học $P = 1/2^{40} \approx 9.09 \times 10^{-13}$.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Greybox (Biết Magic header): 80% (24/30) — Trung vị 2.58 giây.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White-box (Z3 SMT Solver): 100% (30/30) — Thời gian giải trung bình 7.16 ms, tìm ra crash ngay trong vòng lặp đầu tiên.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Chuẩn hóa bản vá: Tuân thủ 100% CERT STR31-C, CERT MEM31-C, CERT MEM30-C.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