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4282E" w14:paraId="48C83DEB" w14:textId="77777777" w:rsidTr="00D4282E">
        <w:tc>
          <w:tcPr>
            <w:tcW w:w="9056" w:type="dxa"/>
          </w:tcPr>
          <w:p w14:paraId="515F1C29" w14:textId="372E219D" w:rsidR="00D4282E" w:rsidRPr="00D4282E" w:rsidRDefault="00D4282E" w:rsidP="00A10C64">
            <w:pPr>
              <w:rPr>
                <w:rFonts w:ascii="Bradley Hand" w:hAnsi="Bradley Hand"/>
                <w:sz w:val="28"/>
                <w:szCs w:val="28"/>
              </w:rPr>
            </w:pPr>
            <w:r w:rsidRPr="00A10C64">
              <w:rPr>
                <w:rFonts w:ascii="Bradley Hand" w:hAnsi="Bradley Hand"/>
                <w:sz w:val="28"/>
                <w:szCs w:val="28"/>
                <w:highlight w:val="yellow"/>
              </w:rPr>
              <w:t>Chap3</w:t>
            </w:r>
            <w:proofErr w:type="gramStart"/>
            <w:r w:rsidRPr="00A10C64">
              <w:rPr>
                <w:rFonts w:ascii="Bradley Hand" w:hAnsi="Bradley Hand"/>
                <w:sz w:val="28"/>
                <w:szCs w:val="28"/>
                <w:highlight w:val="yellow"/>
              </w:rPr>
              <w:t> :Visualiser</w:t>
            </w:r>
            <w:proofErr w:type="gramEnd"/>
            <w:r w:rsidRPr="00A10C64">
              <w:rPr>
                <w:rFonts w:ascii="Bradley Hand" w:hAnsi="Bradley Hand"/>
                <w:sz w:val="28"/>
                <w:szCs w:val="28"/>
                <w:highlight w:val="yellow"/>
              </w:rPr>
              <w:t xml:space="preserve"> et représenter des solides</w:t>
            </w:r>
            <w:r w:rsidRPr="00A10C64">
              <w:rPr>
                <w:rFonts w:ascii="Bradley Hand" w:hAnsi="Bradley Hand"/>
                <w:sz w:val="28"/>
                <w:szCs w:val="28"/>
              </w:rPr>
              <w:t xml:space="preserve"> </w:t>
            </w:r>
          </w:p>
        </w:tc>
      </w:tr>
    </w:tbl>
    <w:p w14:paraId="3B8CE341" w14:textId="77777777" w:rsidR="00EE402F" w:rsidRPr="00670FB8" w:rsidRDefault="00EE402F" w:rsidP="00EE402F">
      <w:pPr>
        <w:rPr>
          <w:sz w:val="22"/>
          <w:szCs w:val="22"/>
        </w:rPr>
      </w:pPr>
    </w:p>
    <w:p w14:paraId="47CC0CE6" w14:textId="0967B1D2" w:rsidR="00584562" w:rsidRPr="00584562" w:rsidRDefault="00584562" w:rsidP="00007BA2">
      <w:pPr>
        <w:spacing w:line="180" w:lineRule="atLeast"/>
        <w:jc w:val="both"/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</w:pPr>
      <w:r w:rsidRPr="00584562"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  <w:t>I)</w:t>
      </w:r>
      <w:r w:rsidRPr="00584562">
        <w:rPr>
          <w:rFonts w:ascii="Comic Sans MS" w:hAnsi="Comic Sans MS" w:cs="Times New Roman"/>
          <w:b/>
          <w:bCs/>
          <w:color w:val="000000"/>
          <w:sz w:val="22"/>
          <w:szCs w:val="22"/>
          <w:u w:val="single"/>
          <w:lang w:eastAsia="fr-FR"/>
        </w:rPr>
        <w:t xml:space="preserve"> parallélépipède</w:t>
      </w:r>
      <w:r w:rsidRPr="00584562">
        <w:rPr>
          <w:rFonts w:ascii="Comic Sans MS" w:hAnsi="Comic Sans MS" w:cs="Times New Roman"/>
          <w:b/>
          <w:bCs/>
          <w:color w:val="000000"/>
          <w:spacing w:val="-5"/>
          <w:sz w:val="22"/>
          <w:szCs w:val="22"/>
          <w:u w:val="single"/>
          <w:lang w:eastAsia="fr-FR"/>
        </w:rPr>
        <w:t xml:space="preserve"> </w:t>
      </w:r>
      <w:r w:rsidRPr="00584562">
        <w:rPr>
          <w:rFonts w:ascii="Comic Sans MS" w:hAnsi="Comic Sans MS" w:cs="Times New Roman"/>
          <w:b/>
          <w:bCs/>
          <w:color w:val="000000"/>
          <w:sz w:val="22"/>
          <w:szCs w:val="22"/>
          <w:u w:val="single"/>
          <w:lang w:eastAsia="fr-FR"/>
        </w:rPr>
        <w:t>rectangle</w:t>
      </w:r>
    </w:p>
    <w:p w14:paraId="4DBE524B" w14:textId="4C5A07FE" w:rsidR="00007BA2" w:rsidRPr="00670FB8" w:rsidRDefault="00007BA2" w:rsidP="00007BA2">
      <w:pPr>
        <w:spacing w:line="180" w:lineRule="atLeast"/>
        <w:jc w:val="both"/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  <w:r w:rsidRPr="00670FB8"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  <w:t>Définition</w:t>
      </w:r>
      <w:r w:rsidRPr="00584562">
        <w:rPr>
          <w:rFonts w:ascii="Comic Sans MS" w:hAnsi="Comic Sans MS" w:cs="Times New Roman"/>
          <w:b/>
          <w:color w:val="000000"/>
          <w:spacing w:val="-5"/>
          <w:sz w:val="22"/>
          <w:szCs w:val="22"/>
          <w:lang w:eastAsia="fr-FR"/>
        </w:rPr>
        <w:t xml:space="preserve"> </w:t>
      </w:r>
      <w:r w:rsidRPr="00584562">
        <w:rPr>
          <w:rFonts w:ascii="Comic Sans MS" w:hAnsi="Comic Sans MS" w:cs="Times New Roman"/>
          <w:color w:val="000000"/>
          <w:sz w:val="22"/>
          <w:szCs w:val="22"/>
          <w:lang w:eastAsia="fr-FR"/>
        </w:rPr>
        <w:t>: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Un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b/>
          <w:bCs/>
          <w:color w:val="000000"/>
          <w:sz w:val="22"/>
          <w:szCs w:val="22"/>
          <w:lang w:eastAsia="fr-FR"/>
        </w:rPr>
        <w:t>parallélépipède</w:t>
      </w:r>
      <w:r w:rsidRPr="00670FB8">
        <w:rPr>
          <w:rFonts w:ascii="Comic Sans MS" w:hAnsi="Comic Sans MS" w:cs="Times New Roman"/>
          <w:b/>
          <w:bCs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b/>
          <w:bCs/>
          <w:color w:val="000000"/>
          <w:sz w:val="22"/>
          <w:szCs w:val="22"/>
          <w:lang w:eastAsia="fr-FR"/>
        </w:rPr>
        <w:t>rectangle</w:t>
      </w:r>
      <w:r w:rsidRPr="00670FB8">
        <w:rPr>
          <w:rFonts w:ascii="Comic Sans MS" w:hAnsi="Comic Sans MS" w:cs="Times New Roman"/>
          <w:b/>
          <w:bCs/>
          <w:color w:val="000000"/>
          <w:spacing w:val="-2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(ou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pavé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droit)</w:t>
      </w:r>
      <w:r w:rsidRPr="00670FB8">
        <w:rPr>
          <w:rFonts w:ascii="Comic Sans MS" w:hAnsi="Comic Sans MS" w:cs="Times New Roman"/>
          <w:color w:val="000000"/>
          <w:spacing w:val="-3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est</w:t>
      </w:r>
      <w:r w:rsidRPr="00670FB8">
        <w:rPr>
          <w:rFonts w:ascii="Comic Sans MS" w:hAnsi="Comic Sans MS" w:cs="Times New Roman"/>
          <w:color w:val="000000"/>
          <w:spacing w:val="-6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un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solide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dont</w:t>
      </w:r>
      <w:r w:rsidRPr="00670FB8">
        <w:rPr>
          <w:rFonts w:ascii="Comic Sans MS" w:hAnsi="Comic Sans MS" w:cs="Times New Roman"/>
          <w:color w:val="000000"/>
          <w:spacing w:val="-6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les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six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faces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sont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 xml:space="preserve">des </w:t>
      </w:r>
      <w:r w:rsidR="005E253A">
        <w:rPr>
          <w:rFonts w:ascii="Comic Sans MS" w:hAnsi="Comic Sans MS" w:cs="Times New Roman"/>
          <w:color w:val="000000"/>
          <w:sz w:val="22"/>
          <w:szCs w:val="22"/>
          <w:lang w:eastAsia="fr-FR"/>
        </w:rPr>
        <w:t>………………………………...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.</w:t>
      </w:r>
    </w:p>
    <w:p w14:paraId="1DA162D1" w14:textId="77777777" w:rsidR="00EE402F" w:rsidRPr="00670FB8" w:rsidRDefault="00EE402F" w:rsidP="00EE402F">
      <w:pPr>
        <w:rPr>
          <w:sz w:val="22"/>
          <w:szCs w:val="22"/>
        </w:rPr>
      </w:pPr>
    </w:p>
    <w:p w14:paraId="7B8ADB8E" w14:textId="77777777" w:rsidR="00D4282E" w:rsidRDefault="00A34350" w:rsidP="00EE402F">
      <w:pPr>
        <w:rPr>
          <w:sz w:val="22"/>
          <w:szCs w:val="22"/>
        </w:rPr>
      </w:pPr>
      <w:r w:rsidRPr="00670FB8">
        <w:rPr>
          <w:noProof/>
          <w:sz w:val="22"/>
          <w:szCs w:val="22"/>
          <w:lang w:eastAsia="fr-FR"/>
        </w:rPr>
        <w:drawing>
          <wp:inline distT="0" distB="0" distL="0" distR="0" wp14:anchorId="4963CD6B" wp14:editId="0650DA31">
            <wp:extent cx="3312795" cy="1091563"/>
            <wp:effectExtent l="0" t="0" r="0" b="1270"/>
            <wp:docPr id="4" name="Image 4" descr="scratch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96" cy="11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6D0" w:rsidRPr="00670FB8">
        <w:rPr>
          <w:sz w:val="22"/>
          <w:szCs w:val="22"/>
        </w:rPr>
        <w:t xml:space="preserve">      </w:t>
      </w:r>
      <w:r w:rsidR="00D4282E" w:rsidRPr="00670FB8">
        <w:rPr>
          <w:noProof/>
          <w:sz w:val="22"/>
          <w:szCs w:val="22"/>
          <w:lang w:eastAsia="fr-FR"/>
        </w:rPr>
        <w:drawing>
          <wp:inline distT="0" distB="0" distL="0" distR="0" wp14:anchorId="32F867DF" wp14:editId="7EB5B611">
            <wp:extent cx="3593465" cy="1137489"/>
            <wp:effectExtent l="0" t="0" r="0" b="5715"/>
            <wp:docPr id="5" name="Image 5" descr="scratch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atch/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22" cy="118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6D0" w:rsidRPr="00670FB8">
        <w:rPr>
          <w:sz w:val="22"/>
          <w:szCs w:val="22"/>
        </w:rPr>
        <w:t xml:space="preserve">        </w:t>
      </w:r>
    </w:p>
    <w:p w14:paraId="09571620" w14:textId="1915D332" w:rsidR="00BB66D0" w:rsidRPr="00670FB8" w:rsidRDefault="00BB66D0" w:rsidP="00EE402F">
      <w:pPr>
        <w:rPr>
          <w:sz w:val="22"/>
          <w:szCs w:val="22"/>
        </w:rPr>
      </w:pPr>
      <w:r w:rsidRPr="00670FB8">
        <w:rPr>
          <w:sz w:val="22"/>
          <w:szCs w:val="22"/>
        </w:rPr>
        <w:t xml:space="preserve">              </w:t>
      </w:r>
    </w:p>
    <w:p w14:paraId="177B1F6F" w14:textId="3C400FF6" w:rsidR="00615219" w:rsidRPr="00670FB8" w:rsidRDefault="00902DDD" w:rsidP="00EE402F">
      <w:pPr>
        <w:rPr>
          <w:rFonts w:ascii="Comic Sans MS" w:hAnsi="Comic Sans MS"/>
          <w:b/>
          <w:sz w:val="22"/>
          <w:szCs w:val="22"/>
          <w:u w:val="single"/>
        </w:rPr>
      </w:pPr>
      <w:r w:rsidRPr="00670FB8">
        <w:rPr>
          <w:rFonts w:ascii="Comic Sans MS" w:hAnsi="Comic Sans MS"/>
          <w:b/>
          <w:sz w:val="22"/>
          <w:szCs w:val="22"/>
          <w:u w:val="single"/>
        </w:rPr>
        <w:t>1)</w:t>
      </w:r>
      <w:r w:rsidR="00007BA2" w:rsidRPr="00670FB8">
        <w:rPr>
          <w:rFonts w:ascii="Comic Sans MS" w:hAnsi="Comic Sans MS"/>
          <w:b/>
          <w:sz w:val="22"/>
          <w:szCs w:val="22"/>
          <w:u w:val="single"/>
        </w:rPr>
        <w:t xml:space="preserve">Représentation en perspective cavalière </w:t>
      </w:r>
    </w:p>
    <w:p w14:paraId="186E85DE" w14:textId="20F6340E" w:rsidR="00534BDE" w:rsidRDefault="00670FB8" w:rsidP="00EE402F">
      <w:pPr>
        <w:rPr>
          <w:rFonts w:ascii="Comic Sans MS" w:hAnsi="Comic Sans MS"/>
          <w:sz w:val="22"/>
          <w:szCs w:val="22"/>
        </w:rPr>
      </w:pPr>
      <w:r w:rsidRPr="00A10C64">
        <w:rPr>
          <w:rFonts w:ascii="Comic Sans MS" w:hAnsi="Comic Sans MS"/>
          <w:b/>
          <w:sz w:val="22"/>
          <w:szCs w:val="22"/>
          <w:u w:val="single"/>
        </w:rPr>
        <w:t>Définition</w:t>
      </w:r>
      <w:r w:rsidR="00A10C64" w:rsidRPr="00670FB8">
        <w:rPr>
          <w:rFonts w:ascii="Comic Sans MS" w:hAnsi="Comic Sans MS"/>
          <w:sz w:val="22"/>
          <w:szCs w:val="22"/>
        </w:rPr>
        <w:t> : La</w:t>
      </w:r>
      <w:r w:rsidR="00007BA2" w:rsidRPr="00670FB8">
        <w:rPr>
          <w:rFonts w:ascii="Comic Sans MS" w:hAnsi="Comic Sans MS"/>
          <w:sz w:val="22"/>
          <w:szCs w:val="22"/>
        </w:rPr>
        <w:t xml:space="preserve"> représentation en perspective cavalière est une représentation qui respecte le parallélisme.</w:t>
      </w:r>
    </w:p>
    <w:p w14:paraId="7553DB56" w14:textId="77777777" w:rsidR="00D4282E" w:rsidRPr="00670FB8" w:rsidRDefault="00D4282E" w:rsidP="00EE402F">
      <w:pPr>
        <w:rPr>
          <w:rFonts w:ascii="Comic Sans MS" w:hAnsi="Comic Sans MS"/>
          <w:sz w:val="22"/>
          <w:szCs w:val="22"/>
        </w:rPr>
      </w:pPr>
    </w:p>
    <w:p w14:paraId="63126226" w14:textId="7384D6ED" w:rsidR="00534BDE" w:rsidRPr="00670FB8" w:rsidRDefault="00A10C64" w:rsidP="00EE402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59D8A13E" wp14:editId="64EF703B">
            <wp:extent cx="5662295" cy="1607820"/>
            <wp:effectExtent l="0" t="0" r="1905" b="0"/>
            <wp:docPr id="8" name="Image 8" descr="scratch/feuille%20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feuille%20carreaux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89" cy="16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EA05" w14:textId="7962598A" w:rsidR="005277C3" w:rsidRPr="00670FB8" w:rsidRDefault="005277C3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</w:t>
      </w:r>
    </w:p>
    <w:p w14:paraId="51E5D67D" w14:textId="00B1135B" w:rsidR="005277C3" w:rsidRPr="00670FB8" w:rsidRDefault="00902DDD" w:rsidP="00EE402F">
      <w:pPr>
        <w:rPr>
          <w:rFonts w:ascii="Comic Sans MS" w:hAnsi="Comic Sans MS"/>
          <w:b/>
          <w:sz w:val="22"/>
          <w:szCs w:val="22"/>
          <w:u w:val="single"/>
        </w:rPr>
      </w:pPr>
      <w:r w:rsidRPr="00670FB8">
        <w:rPr>
          <w:rFonts w:ascii="Comic Sans MS" w:hAnsi="Comic Sans MS"/>
          <w:b/>
          <w:sz w:val="22"/>
          <w:szCs w:val="22"/>
          <w:u w:val="single"/>
        </w:rPr>
        <w:t xml:space="preserve">2) </w:t>
      </w:r>
      <w:r w:rsidR="005277C3" w:rsidRPr="00670FB8">
        <w:rPr>
          <w:rFonts w:ascii="Comic Sans MS" w:hAnsi="Comic Sans MS"/>
          <w:b/>
          <w:sz w:val="22"/>
          <w:szCs w:val="22"/>
          <w:u w:val="single"/>
        </w:rPr>
        <w:t>Patron</w:t>
      </w:r>
    </w:p>
    <w:p w14:paraId="56FA98B7" w14:textId="58907E4B" w:rsidR="005277C3" w:rsidRPr="00670FB8" w:rsidRDefault="005277C3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Le patron d’un solide est figure plane </w:t>
      </w:r>
      <w:r w:rsidR="00670FB8" w:rsidRPr="00670FB8">
        <w:rPr>
          <w:rFonts w:ascii="Comic Sans MS" w:hAnsi="Comic Sans MS"/>
          <w:sz w:val="22"/>
          <w:szCs w:val="22"/>
        </w:rPr>
        <w:t>qui,</w:t>
      </w:r>
      <w:r w:rsidRPr="00670FB8">
        <w:rPr>
          <w:rFonts w:ascii="Comic Sans MS" w:hAnsi="Comic Sans MS"/>
          <w:sz w:val="22"/>
          <w:szCs w:val="22"/>
        </w:rPr>
        <w:t xml:space="preserve"> pliée, permet de reconstituer le </w:t>
      </w:r>
      <w:r w:rsidR="00670FB8" w:rsidRPr="00670FB8">
        <w:rPr>
          <w:rFonts w:ascii="Comic Sans MS" w:hAnsi="Comic Sans MS"/>
          <w:sz w:val="22"/>
          <w:szCs w:val="22"/>
        </w:rPr>
        <w:t>solide. Elle</w:t>
      </w:r>
      <w:r w:rsidRPr="00670FB8">
        <w:rPr>
          <w:rFonts w:ascii="Comic Sans MS" w:hAnsi="Comic Sans MS"/>
          <w:sz w:val="22"/>
          <w:szCs w:val="22"/>
        </w:rPr>
        <w:t xml:space="preserve"> est composée des faces du solide</w:t>
      </w:r>
    </w:p>
    <w:p w14:paraId="3415F06E" w14:textId="3C82E25F" w:rsidR="00614F2D" w:rsidRPr="00670FB8" w:rsidRDefault="00614F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753CEDC4" wp14:editId="5249145D">
            <wp:extent cx="6221729" cy="1270000"/>
            <wp:effectExtent l="0" t="0" r="1905" b="0"/>
            <wp:docPr id="7" name="Image 7" descr="scratch/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atch/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221729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4BE4" w14:textId="77777777" w:rsidR="00CD542D" w:rsidRPr="00670FB8" w:rsidRDefault="00CD54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 </w:t>
      </w:r>
    </w:p>
    <w:p w14:paraId="57DAEE3F" w14:textId="478774CE" w:rsidR="00CD542D" w:rsidRPr="00670FB8" w:rsidRDefault="00CD54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</w:t>
      </w:r>
      <w:r w:rsidRPr="00670FB8">
        <w:rPr>
          <w:rFonts w:ascii="Comic Sans MS" w:hAnsi="Comic Sans MS"/>
          <w:sz w:val="22"/>
          <w:szCs w:val="22"/>
        </w:rPr>
        <w:t xml:space="preserve"> 1.On a un                   </w:t>
      </w:r>
      <w:r w:rsidR="00112D68" w:rsidRPr="00670FB8">
        <w:rPr>
          <w:rFonts w:ascii="Comic Sans MS" w:hAnsi="Comic Sans MS"/>
          <w:sz w:val="22"/>
          <w:szCs w:val="22"/>
        </w:rPr>
        <w:t xml:space="preserve"> </w:t>
      </w:r>
      <w:r w:rsidRPr="00670FB8">
        <w:rPr>
          <w:rFonts w:ascii="Comic Sans MS" w:hAnsi="Comic Sans MS"/>
          <w:sz w:val="22"/>
          <w:szCs w:val="22"/>
        </w:rPr>
        <w:t xml:space="preserve">   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Pr="00670FB8">
        <w:rPr>
          <w:rFonts w:ascii="Comic Sans MS" w:hAnsi="Comic Sans MS"/>
          <w:sz w:val="22"/>
          <w:szCs w:val="22"/>
        </w:rPr>
        <w:t xml:space="preserve">2. On décolle les                     </w:t>
      </w:r>
      <w:r w:rsidR="00A10C64">
        <w:rPr>
          <w:rFonts w:ascii="Comic Sans MS" w:hAnsi="Comic Sans MS"/>
          <w:sz w:val="22"/>
          <w:szCs w:val="22"/>
        </w:rPr>
        <w:t xml:space="preserve">      </w:t>
      </w:r>
      <w:r w:rsidRPr="00670FB8">
        <w:rPr>
          <w:rFonts w:ascii="Comic Sans MS" w:hAnsi="Comic Sans MS"/>
          <w:sz w:val="22"/>
          <w:szCs w:val="22"/>
        </w:rPr>
        <w:t xml:space="preserve"> </w:t>
      </w:r>
      <w:r w:rsidR="00A10C64" w:rsidRPr="00670FB8">
        <w:rPr>
          <w:rFonts w:ascii="Comic Sans MS" w:hAnsi="Comic Sans MS"/>
          <w:sz w:val="22"/>
          <w:szCs w:val="22"/>
        </w:rPr>
        <w:t>3. On</w:t>
      </w:r>
      <w:r w:rsidRPr="00670FB8">
        <w:rPr>
          <w:rFonts w:ascii="Comic Sans MS" w:hAnsi="Comic Sans MS"/>
          <w:sz w:val="22"/>
          <w:szCs w:val="22"/>
        </w:rPr>
        <w:t xml:space="preserve"> obtient le patron </w:t>
      </w:r>
    </w:p>
    <w:p w14:paraId="0C1DA898" w14:textId="3298D1BD" w:rsidR="00615219" w:rsidRPr="00670FB8" w:rsidRDefault="00CD542D" w:rsidP="00615219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="00A10C64" w:rsidRPr="00670FB8">
        <w:rPr>
          <w:rFonts w:ascii="Comic Sans MS" w:hAnsi="Comic Sans MS"/>
          <w:bCs/>
          <w:sz w:val="22"/>
          <w:szCs w:val="22"/>
        </w:rPr>
        <w:t>Parallélépipède</w:t>
      </w:r>
      <w:r w:rsidRPr="00670FB8">
        <w:rPr>
          <w:rFonts w:ascii="Comic Sans MS" w:hAnsi="Comic Sans MS"/>
          <w:sz w:val="22"/>
          <w:szCs w:val="22"/>
        </w:rPr>
        <w:t xml:space="preserve">            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Pr="00670FB8">
        <w:rPr>
          <w:rFonts w:ascii="Comic Sans MS" w:hAnsi="Comic Sans MS"/>
          <w:sz w:val="22"/>
          <w:szCs w:val="22"/>
        </w:rPr>
        <w:t>arêtes</w:t>
      </w:r>
    </w:p>
    <w:p w14:paraId="1FA44733" w14:textId="77777777" w:rsidR="00615219" w:rsidRDefault="00615219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29CFC518" w14:textId="77777777" w:rsidR="00670FB8" w:rsidRDefault="00670FB8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22C8FE64" w14:textId="77777777" w:rsidR="00670FB8" w:rsidRPr="00670FB8" w:rsidRDefault="00670FB8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3A957B08" w14:textId="4B0625D8" w:rsidR="00A2342E" w:rsidRDefault="00AB55C9" w:rsidP="005E25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bCs/>
          <w:color w:val="000000"/>
          <w:sz w:val="22"/>
          <w:szCs w:val="22"/>
          <w:u w:val="single"/>
        </w:rPr>
        <w:t xml:space="preserve">II) </w:t>
      </w:r>
      <w:r w:rsidR="00615219" w:rsidRPr="00670FB8">
        <w:rPr>
          <w:rFonts w:ascii="Comic Sans MS" w:hAnsi="Comic Sans MS" w:cs="Helvetica"/>
          <w:b/>
          <w:bCs/>
          <w:color w:val="000000"/>
          <w:sz w:val="22"/>
          <w:szCs w:val="22"/>
          <w:u w:val="single"/>
        </w:rPr>
        <w:t>Le</w:t>
      </w:r>
      <w:r w:rsidR="00615219" w:rsidRPr="00670FB8">
        <w:rPr>
          <w:rFonts w:ascii="Comic Sans MS" w:hAnsi="Comic Sans MS" w:cs="Helvetica"/>
          <w:b/>
          <w:bCs/>
          <w:color w:val="000000"/>
          <w:spacing w:val="-6"/>
          <w:kern w:val="1"/>
          <w:sz w:val="22"/>
          <w:szCs w:val="22"/>
          <w:u w:val="single"/>
        </w:rPr>
        <w:t xml:space="preserve"> </w:t>
      </w:r>
      <w:r w:rsidR="00615219"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  <w:t>prisme</w:t>
      </w:r>
      <w:r w:rsidR="00615219" w:rsidRPr="00670FB8">
        <w:rPr>
          <w:rFonts w:ascii="Comic Sans MS" w:hAnsi="Comic Sans MS" w:cs="Helvetica"/>
          <w:b/>
          <w:bCs/>
          <w:color w:val="000000"/>
          <w:spacing w:val="-7"/>
          <w:kern w:val="1"/>
          <w:sz w:val="22"/>
          <w:szCs w:val="22"/>
          <w:u w:val="single"/>
        </w:rPr>
        <w:t xml:space="preserve"> </w:t>
      </w:r>
      <w:r w:rsidR="00615219"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  <w:t>droit</w:t>
      </w:r>
    </w:p>
    <w:p w14:paraId="45E6AA5B" w14:textId="77777777" w:rsidR="005E253A" w:rsidRPr="005E253A" w:rsidRDefault="005E253A" w:rsidP="005E25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</w:pPr>
    </w:p>
    <w:p w14:paraId="139DC617" w14:textId="77777777" w:rsidR="00A2342E" w:rsidRPr="00670FB8" w:rsidRDefault="00A2342E" w:rsidP="00A2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both"/>
        <w:rPr>
          <w:rFonts w:ascii="Comic Sans MS" w:hAnsi="Comic Sans MS" w:cs="Helvetica"/>
          <w:kern w:val="1"/>
          <w:sz w:val="22"/>
          <w:szCs w:val="22"/>
          <w:u w:color="000000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val="single" w:color="000000"/>
        </w:rPr>
        <w:t>Définition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val="single"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val="single" w:color="000000"/>
        </w:rPr>
        <w:t>:</w:t>
      </w:r>
      <w:r w:rsidRPr="00670FB8">
        <w:rPr>
          <w:rFonts w:ascii="Comic Sans MS" w:hAnsi="Comic Sans MS" w:cs="Helvetica"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Un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color="000000"/>
        </w:rPr>
        <w:t>prisme</w:t>
      </w:r>
      <w:r w:rsidRPr="00670FB8">
        <w:rPr>
          <w:rFonts w:ascii="Comic Sans MS" w:hAnsi="Comic Sans MS" w:cs="Helvetica"/>
          <w:b/>
          <w:bCs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color="000000"/>
        </w:rPr>
        <w:t>droit</w:t>
      </w:r>
      <w:r w:rsidRPr="00670FB8">
        <w:rPr>
          <w:rFonts w:ascii="Comic Sans MS" w:hAnsi="Comic Sans MS" w:cs="Helvetica"/>
          <w:b/>
          <w:bCs/>
          <w:color w:val="000000"/>
          <w:spacing w:val="-4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est</w:t>
      </w:r>
      <w:r w:rsidRPr="00670FB8">
        <w:rPr>
          <w:rFonts w:ascii="Comic Sans MS" w:hAnsi="Comic Sans MS" w:cs="Helvetica"/>
          <w:color w:val="000000"/>
          <w:spacing w:val="-8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un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solide</w:t>
      </w:r>
      <w:r w:rsidRPr="00670FB8">
        <w:rPr>
          <w:rFonts w:ascii="Comic Sans MS" w:hAnsi="Comic Sans MS" w:cs="Helvetica"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qui</w:t>
      </w:r>
      <w:r w:rsidRPr="00670FB8">
        <w:rPr>
          <w:rFonts w:ascii="Comic Sans MS" w:hAnsi="Comic Sans MS" w:cs="Helvetica"/>
          <w:color w:val="000000"/>
          <w:spacing w:val="-8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possède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:</w:t>
      </w:r>
    </w:p>
    <w:p w14:paraId="26C50E37" w14:textId="77777777" w:rsidR="00A2342E" w:rsidRPr="00670FB8" w:rsidRDefault="00A2342E" w:rsidP="00A2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both"/>
        <w:rPr>
          <w:rFonts w:ascii="Comic Sans MS" w:hAnsi="Comic Sans MS" w:cs="Helvetica"/>
          <w:kern w:val="1"/>
          <w:sz w:val="22"/>
          <w:szCs w:val="22"/>
          <w:u w:color="000000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-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deux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polygones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superposables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pour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parallèles,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appelées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bases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;</w:t>
      </w:r>
    </w:p>
    <w:p w14:paraId="70BF0DBF" w14:textId="77777777" w:rsidR="00A2342E" w:rsidRPr="00670FB8" w:rsidRDefault="00A2342E" w:rsidP="00A2342E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-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des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rectangles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pour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toutes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autres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faces,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appelées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latérales.</w:t>
      </w:r>
    </w:p>
    <w:p w14:paraId="7A481689" w14:textId="77777777" w:rsidR="00A2342E" w:rsidRPr="00670FB8" w:rsidRDefault="00A2342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color w:val="000000"/>
          <w:kern w:val="1"/>
          <w:sz w:val="22"/>
          <w:szCs w:val="22"/>
        </w:rPr>
      </w:pPr>
    </w:p>
    <w:p w14:paraId="40C15D47" w14:textId="77777777" w:rsidR="00615219" w:rsidRPr="00670FB8" w:rsidRDefault="0061521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kern w:val="1"/>
          <w:sz w:val="22"/>
          <w:szCs w:val="22"/>
        </w:rPr>
      </w:pPr>
    </w:p>
    <w:p w14:paraId="64D031EE" w14:textId="2B418DFF" w:rsidR="00615219" w:rsidRPr="00670FB8" w:rsidRDefault="00E524C8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7B4DBAD7" wp14:editId="0CA4B312">
            <wp:extent cx="3364230" cy="1146609"/>
            <wp:effectExtent l="0" t="0" r="0" b="0"/>
            <wp:docPr id="6" name="Image 6" descr="scratch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atch/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59" cy="12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EC2">
        <w:rPr>
          <w:rFonts w:ascii="Comic Sans MS" w:hAnsi="Comic Sans MS" w:cs="Helvetica"/>
          <w:kern w:val="1"/>
          <w:sz w:val="22"/>
          <w:szCs w:val="22"/>
        </w:rPr>
        <w:t xml:space="preserve">        </w:t>
      </w:r>
      <w:r w:rsidR="00655EC2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567FC22B" wp14:editId="726040B5">
            <wp:extent cx="1304807" cy="1297940"/>
            <wp:effectExtent l="0" t="0" r="0" b="0"/>
            <wp:docPr id="11" name="Image 11" descr="/Users/Bachir/Documents/prepa cours/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chir/Documents/prepa cours/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34" cy="13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5A4F" w14:textId="77777777" w:rsidR="00A2342E" w:rsidRPr="00670FB8" w:rsidRDefault="00A2342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6CB887B3" w14:textId="563E143F" w:rsidR="00A2342E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 xml:space="preserve">1) </w:t>
      </w:r>
      <w:r w:rsidR="00A2342E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Représentation en perspective cavalière</w:t>
      </w:r>
    </w:p>
    <w:p w14:paraId="1E55E8AA" w14:textId="77777777" w:rsidR="00A10C64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7473E0BC" w14:textId="20A726A2" w:rsidR="00A2342E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  <w:u w:val="single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4781D01F" wp14:editId="4643490A">
            <wp:extent cx="5756910" cy="1853641"/>
            <wp:effectExtent l="0" t="0" r="8890" b="635"/>
            <wp:docPr id="9" name="Image 9" descr="scratch/feuille%20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feuille%20carreaux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42E" w:rsidRPr="00670FB8">
        <w:rPr>
          <w:rFonts w:ascii="Comic Sans MS" w:hAnsi="Comic Sans MS" w:cs="Helvetica"/>
          <w:kern w:val="1"/>
          <w:sz w:val="22"/>
          <w:szCs w:val="22"/>
        </w:rPr>
        <w:t xml:space="preserve"> </w:t>
      </w:r>
      <w:r w:rsidR="00AB55C9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2)</w:t>
      </w:r>
      <w:r w:rsidR="00A2342E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Patron</w:t>
      </w:r>
    </w:p>
    <w:p w14:paraId="1C8185AF" w14:textId="602E26BA" w:rsidR="00A2342E" w:rsidRPr="00670FB8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3FA60C1B" wp14:editId="3D2E539D">
            <wp:extent cx="2830817" cy="1940560"/>
            <wp:effectExtent l="0" t="0" r="0" b="0"/>
            <wp:docPr id="13" name="Image 13" descr="scratch/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atch/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63" cy="19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1BBA5E39" wp14:editId="43F54977">
            <wp:extent cx="2152015" cy="2060764"/>
            <wp:effectExtent l="0" t="0" r="6985" b="0"/>
            <wp:docPr id="14" name="Image 14" descr="scratch/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atch/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4" cy="20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CA9C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60CB880A" w14:textId="77777777" w:rsidR="00A10C64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281E171D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0FDD" w14:paraId="47F301D8" w14:textId="77777777" w:rsidTr="00880FDD">
        <w:tc>
          <w:tcPr>
            <w:tcW w:w="9056" w:type="dxa"/>
          </w:tcPr>
          <w:p w14:paraId="28BF24C9" w14:textId="7E63B306" w:rsidR="00880FDD" w:rsidRDefault="00880FDD" w:rsidP="00615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b/>
                <w:kern w:val="1"/>
                <w:sz w:val="22"/>
                <w:szCs w:val="22"/>
                <w:u w:val="single"/>
              </w:rPr>
            </w:pPr>
            <w:r w:rsidRPr="00506F2B">
              <w:rPr>
                <w:rFonts w:ascii="Comic Sans MS" w:hAnsi="Comic Sans MS" w:cs="Helvetica"/>
                <w:b/>
                <w:kern w:val="1"/>
                <w:sz w:val="22"/>
                <w:szCs w:val="22"/>
                <w:u w:val="single"/>
              </w:rPr>
              <w:t>A retenir </w:t>
            </w:r>
            <w:r w:rsidRPr="00880FDD">
              <w:rPr>
                <w:rFonts w:ascii="Comic Sans MS" w:hAnsi="Comic Sans MS" w:cs="Helvetica"/>
                <w:b/>
                <w:kern w:val="1"/>
                <w:sz w:val="22"/>
                <w:szCs w:val="22"/>
              </w:rPr>
              <w:t xml:space="preserve">: Un </w:t>
            </w:r>
            <w:r w:rsidRPr="00880FDD">
              <w:rPr>
                <w:rFonts w:ascii="Comic Sans MS" w:hAnsi="Comic Sans MS" w:cs="Times New Roman"/>
                <w:b/>
                <w:bCs/>
                <w:color w:val="000000"/>
                <w:sz w:val="22"/>
                <w:szCs w:val="22"/>
                <w:lang w:eastAsia="fr-FR"/>
              </w:rPr>
              <w:t>parallélépipède</w:t>
            </w:r>
            <w:r w:rsidRPr="00880FDD">
              <w:rPr>
                <w:rFonts w:ascii="Comic Sans MS" w:hAnsi="Comic Sans MS" w:cs="Helvetica"/>
                <w:b/>
                <w:kern w:val="1"/>
                <w:sz w:val="22"/>
                <w:szCs w:val="22"/>
              </w:rPr>
              <w:t xml:space="preserve"> rectangle est aussi un prisme </w:t>
            </w:r>
            <w:r w:rsidRPr="00880FDD">
              <w:rPr>
                <w:rFonts w:ascii="Comic Sans MS" w:hAnsi="Comic Sans MS" w:cs="Helvetica"/>
                <w:b/>
                <w:kern w:val="1"/>
                <w:sz w:val="22"/>
                <w:szCs w:val="22"/>
              </w:rPr>
              <w:t>droit.</w:t>
            </w:r>
            <w:r w:rsidRPr="00880FDD">
              <w:rPr>
                <w:rFonts w:ascii="Comic Sans MS" w:hAnsi="Comic Sans MS" w:cs="Helvetica"/>
                <w:b/>
                <w:kern w:val="1"/>
                <w:sz w:val="22"/>
                <w:szCs w:val="22"/>
              </w:rPr>
              <w:t xml:space="preserve"> Ses deux bases sont rectangles </w:t>
            </w:r>
          </w:p>
        </w:tc>
      </w:tr>
    </w:tbl>
    <w:p w14:paraId="2BB2FD67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0CB025AC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3D224B90" w14:textId="77777777" w:rsidR="005E253A" w:rsidRDefault="005E253A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74D56148" w14:textId="6A35B259" w:rsidR="00712721" w:rsidRPr="00670FB8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 xml:space="preserve">III) </w:t>
      </w:r>
      <w:r w:rsidR="00712721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Les pyramides</w:t>
      </w:r>
    </w:p>
    <w:p w14:paraId="0EFEDA51" w14:textId="38869D3E" w:rsidR="00D43DE6" w:rsidRDefault="00712721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kern w:val="1"/>
          <w:sz w:val="22"/>
          <w:szCs w:val="22"/>
        </w:rPr>
        <w:t>Une PYRAMIDE</w:t>
      </w:r>
      <w:r w:rsidR="00D43DE6">
        <w:rPr>
          <w:rFonts w:ascii="Comic Sans MS" w:hAnsi="Comic Sans MS" w:cs="Helvetica"/>
          <w:kern w:val="1"/>
          <w:sz w:val="22"/>
          <w:szCs w:val="22"/>
        </w:rPr>
        <w:t xml:space="preserve"> est un solide dont :</w:t>
      </w:r>
    </w:p>
    <w:p w14:paraId="1F4B3323" w14:textId="70F9B848" w:rsidR="00D43DE6" w:rsidRDefault="00D43DE6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>
        <w:rPr>
          <w:rFonts w:ascii="Comic Sans MS" w:hAnsi="Comic Sans MS" w:cs="Helvetica"/>
          <w:kern w:val="1"/>
          <w:sz w:val="22"/>
          <w:szCs w:val="22"/>
        </w:rPr>
        <w:t>-Une face est un polygone, appelé base,</w:t>
      </w:r>
    </w:p>
    <w:p w14:paraId="59AF6CBE" w14:textId="080AFB7A" w:rsidR="00D43DE6" w:rsidRDefault="00D43DE6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>
        <w:rPr>
          <w:rFonts w:ascii="Comic Sans MS" w:hAnsi="Comic Sans MS" w:cs="Helvetica"/>
          <w:kern w:val="1"/>
          <w:sz w:val="22"/>
          <w:szCs w:val="22"/>
        </w:rPr>
        <w:t xml:space="preserve">-Les autres faces sont des </w:t>
      </w:r>
      <w:r w:rsidR="00E176DE">
        <w:rPr>
          <w:rFonts w:ascii="Comic Sans MS" w:hAnsi="Comic Sans MS" w:cs="Helvetica"/>
          <w:kern w:val="1"/>
          <w:sz w:val="22"/>
          <w:szCs w:val="22"/>
        </w:rPr>
        <w:t>triangles,</w:t>
      </w:r>
      <w:r>
        <w:rPr>
          <w:rFonts w:ascii="Comic Sans MS" w:hAnsi="Comic Sans MS" w:cs="Helvetica"/>
          <w:kern w:val="1"/>
          <w:sz w:val="22"/>
          <w:szCs w:val="22"/>
        </w:rPr>
        <w:t xml:space="preserve"> appelées faces latérales.</w:t>
      </w:r>
    </w:p>
    <w:p w14:paraId="371FA62E" w14:textId="285E2481" w:rsidR="00D43DE6" w:rsidRDefault="00E176DE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>
        <w:rPr>
          <w:rFonts w:ascii="Comic Sans MS" w:hAnsi="Comic Sans MS" w:cs="Helvetica"/>
          <w:kern w:val="1"/>
          <w:sz w:val="22"/>
          <w:szCs w:val="22"/>
        </w:rPr>
        <w:t>-</w:t>
      </w:r>
      <w:r w:rsidR="00D43DE6">
        <w:rPr>
          <w:rFonts w:ascii="Comic Sans MS" w:hAnsi="Comic Sans MS" w:cs="Helvetica"/>
          <w:kern w:val="1"/>
          <w:sz w:val="22"/>
          <w:szCs w:val="22"/>
        </w:rPr>
        <w:t xml:space="preserve">Le point ou se rencontre toutes les faces est appelé sommet de la pyramide. </w:t>
      </w:r>
    </w:p>
    <w:p w14:paraId="677874D8" w14:textId="77777777" w:rsidR="00D43DE6" w:rsidRDefault="00D43DE6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43DE6" w14:paraId="0E624206" w14:textId="77777777" w:rsidTr="00D43DE6">
        <w:tc>
          <w:tcPr>
            <w:tcW w:w="4528" w:type="dxa"/>
          </w:tcPr>
          <w:p w14:paraId="2359EA2E" w14:textId="5DF1E64B" w:rsidR="00D43DE6" w:rsidRDefault="00D43DE6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On dira :</w:t>
            </w:r>
          </w:p>
          <w:p w14:paraId="787B92D9" w14:textId="3EAB30A5" w:rsidR="00D43DE6" w:rsidRDefault="00D43DE6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SABCD est un</w:t>
            </w:r>
            <w:r w:rsidR="00E176DE">
              <w:rPr>
                <w:rFonts w:ascii="Comic Sans MS" w:hAnsi="Comic Sans MS" w:cs="Helvetica"/>
                <w:kern w:val="1"/>
                <w:sz w:val="22"/>
                <w:szCs w:val="22"/>
              </w:rPr>
              <w:t>e</w:t>
            </w: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pyramide :</w:t>
            </w:r>
          </w:p>
          <w:p w14:paraId="08809323" w14:textId="05746263" w:rsidR="00D43DE6" w:rsidRDefault="00464DFB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proofErr w:type="gramStart"/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d</w:t>
            </w:r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>e</w:t>
            </w:r>
            <w:proofErr w:type="gramEnd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>………………………</w:t>
            </w:r>
            <w:r w:rsidR="009F2805">
              <w:rPr>
                <w:rFonts w:ascii="Comic Sans MS" w:hAnsi="Comic Sans MS" w:cs="Helvetica"/>
                <w:kern w:val="1"/>
                <w:sz w:val="22"/>
                <w:szCs w:val="22"/>
              </w:rPr>
              <w:t>…….</w:t>
            </w:r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</w:t>
            </w:r>
            <w:proofErr w:type="gramStart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S </w:t>
            </w: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,</w:t>
            </w:r>
            <w:proofErr w:type="gramEnd"/>
          </w:p>
          <w:p w14:paraId="1EEA6D82" w14:textId="652E3A92" w:rsidR="00D43DE6" w:rsidRDefault="00464DFB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proofErr w:type="gramStart"/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d</w:t>
            </w:r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>e</w:t>
            </w:r>
            <w:proofErr w:type="gramEnd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>…………………………. [SH</w:t>
            </w:r>
            <w:proofErr w:type="gramStart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>]</w:t>
            </w: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,</w:t>
            </w:r>
            <w:proofErr w:type="gramEnd"/>
          </w:p>
          <w:p w14:paraId="44DFEF73" w14:textId="6C7B99D5" w:rsidR="00D43DE6" w:rsidRDefault="00464DFB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proofErr w:type="gramStart"/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qui</w:t>
            </w:r>
            <w:proofErr w:type="gramEnd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…………………………</w:t>
            </w:r>
            <w:r w:rsidR="00E176DE">
              <w:rPr>
                <w:rFonts w:ascii="Comic Sans MS" w:hAnsi="Comic Sans MS" w:cs="Helvetica"/>
                <w:kern w:val="1"/>
                <w:sz w:val="22"/>
                <w:szCs w:val="22"/>
              </w:rPr>
              <w:t>………………………………</w:t>
            </w:r>
            <w:bookmarkStart w:id="0" w:name="_GoBack"/>
            <w:bookmarkEnd w:id="0"/>
            <w:r w:rsidR="00D43DE6"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ABCD</w:t>
            </w:r>
          </w:p>
          <w:p w14:paraId="7ADC0451" w14:textId="77777777" w:rsidR="00D43DE6" w:rsidRDefault="00D43DE6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</w:p>
          <w:p w14:paraId="1ABA1641" w14:textId="19AF8AE1" w:rsidR="00D43DE6" w:rsidRDefault="00D43DE6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[SA]</w:t>
            </w:r>
            <w:proofErr w:type="gramStart"/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 xml:space="preserve"> ,…</w:t>
            </w:r>
            <w:proofErr w:type="gramEnd"/>
            <w:r>
              <w:rPr>
                <w:rFonts w:ascii="Comic Sans MS" w:hAnsi="Comic Sans MS" w:cs="Helvetica"/>
                <w:kern w:val="1"/>
                <w:sz w:val="22"/>
                <w:szCs w:val="22"/>
              </w:rPr>
              <w:t>………………………………………………</w:t>
            </w:r>
          </w:p>
        </w:tc>
        <w:tc>
          <w:tcPr>
            <w:tcW w:w="4528" w:type="dxa"/>
          </w:tcPr>
          <w:p w14:paraId="6FF468B8" w14:textId="68A87E73" w:rsidR="00D43DE6" w:rsidRDefault="00D43DE6" w:rsidP="00D43D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kern w:val="1"/>
                <w:sz w:val="22"/>
                <w:szCs w:val="22"/>
              </w:rPr>
            </w:pPr>
            <w:r>
              <w:rPr>
                <w:rFonts w:ascii="Comic Sans MS" w:hAnsi="Comic Sans MS" w:cs="Helvetica"/>
                <w:noProof/>
                <w:kern w:val="1"/>
                <w:lang w:eastAsia="fr-FR"/>
              </w:rPr>
              <w:drawing>
                <wp:inline distT="0" distB="0" distL="0" distR="0" wp14:anchorId="2307F518" wp14:editId="487F8690">
                  <wp:extent cx="2332244" cy="1701800"/>
                  <wp:effectExtent l="0" t="0" r="5080" b="0"/>
                  <wp:docPr id="15" name="Image 15" descr="scratch/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atch/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244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76A06" w14:textId="6D90D782" w:rsidR="00D43DE6" w:rsidRPr="00670FB8" w:rsidRDefault="00D43DE6" w:rsidP="00D43D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47127186" w14:textId="5F5A218B" w:rsidR="00712721" w:rsidRPr="00E176DE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kern w:val="1"/>
          <w:sz w:val="22"/>
          <w:szCs w:val="22"/>
        </w:rPr>
        <w:t>.</w:t>
      </w:r>
    </w:p>
    <w:p w14:paraId="070E9D6A" w14:textId="77777777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47132276" w14:textId="5B0062EF" w:rsidR="00712721" w:rsidRPr="00712721" w:rsidRDefault="00670FB8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A10C64">
        <w:rPr>
          <w:rFonts w:ascii="Comic Sans MS" w:hAnsi="Comic Sans MS" w:cs="Helvetica"/>
          <w:b/>
          <w:kern w:val="1"/>
          <w:u w:val="single"/>
        </w:rPr>
        <w:t>Définition</w:t>
      </w:r>
      <w:r w:rsidR="00712721" w:rsidRPr="00670FB8">
        <w:rPr>
          <w:rFonts w:ascii="Comic Sans MS" w:hAnsi="Comic Sans MS" w:cs="Helvetica"/>
          <w:b/>
          <w:kern w:val="1"/>
        </w:rPr>
        <w:t> </w:t>
      </w:r>
      <w:r w:rsidR="00712721">
        <w:rPr>
          <w:rFonts w:ascii="Comic Sans MS" w:hAnsi="Comic Sans MS" w:cs="Helvetica"/>
          <w:kern w:val="1"/>
        </w:rPr>
        <w:t xml:space="preserve">: </w:t>
      </w:r>
      <w:r w:rsidR="00712721" w:rsidRPr="00712721">
        <w:rPr>
          <w:rFonts w:ascii="Comic Sans MS" w:hAnsi="Comic Sans MS" w:cs="Helvetica"/>
          <w:kern w:val="1"/>
        </w:rPr>
        <w:t xml:space="preserve">Une pyramide de sommet </w:t>
      </w:r>
      <w:proofErr w:type="spellStart"/>
      <w:r w:rsidR="00D43DE6">
        <w:rPr>
          <w:rFonts w:ascii="Comic Sans MS" w:hAnsi="Comic Sans MS" w:cs="Helvetica"/>
          <w:kern w:val="1"/>
        </w:rPr>
        <w:t xml:space="preserve">S </w:t>
      </w:r>
      <w:r w:rsidR="00D43DE6" w:rsidRPr="00712721">
        <w:rPr>
          <w:rFonts w:ascii="Comic Sans MS" w:hAnsi="Comic Sans MS" w:cs="Helvetica"/>
          <w:kern w:val="1"/>
        </w:rPr>
        <w:t>est</w:t>
      </w:r>
      <w:proofErr w:type="spellEnd"/>
      <w:r w:rsidR="00712721" w:rsidRPr="00712721">
        <w:rPr>
          <w:rFonts w:ascii="Comic Sans MS" w:hAnsi="Comic Sans MS" w:cs="Helvetica"/>
          <w:kern w:val="1"/>
        </w:rPr>
        <w:t xml:space="preserve"> dite REGULIERE lorsque :</w:t>
      </w:r>
    </w:p>
    <w:p w14:paraId="441DE94D" w14:textId="77777777" w:rsidR="00712721" w:rsidRP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712721">
        <w:rPr>
          <w:rFonts w:ascii="Comic Sans MS" w:hAnsi="Comic Sans MS" w:cs="Helvetica"/>
          <w:kern w:val="1"/>
        </w:rPr>
        <w:t>• sa base est un polygone régulier de centre O (triangle équilatéral, carré, …)</w:t>
      </w:r>
    </w:p>
    <w:p w14:paraId="3C837C61" w14:textId="2E816EA5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712721">
        <w:rPr>
          <w:rFonts w:ascii="Comic Sans MS" w:hAnsi="Comic Sans MS" w:cs="Helvetica"/>
          <w:kern w:val="1"/>
        </w:rPr>
        <w:t>• [SO] est la hauteur de la pyramide.</w:t>
      </w:r>
    </w:p>
    <w:p w14:paraId="367E7AA5" w14:textId="77777777" w:rsidR="00AB55C9" w:rsidRDefault="00AB55C9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3E9F7D2E" w14:textId="4DA65B4C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584562">
        <w:rPr>
          <w:rFonts w:ascii="Comic Sans MS" w:hAnsi="Comic Sans MS" w:cs="Helvetica"/>
          <w:b/>
          <w:kern w:val="1"/>
          <w:u w:val="single"/>
        </w:rPr>
        <w:t>Exemple</w:t>
      </w:r>
      <w:r>
        <w:rPr>
          <w:rFonts w:ascii="Comic Sans MS" w:hAnsi="Comic Sans MS" w:cs="Helvetica"/>
          <w:kern w:val="1"/>
        </w:rPr>
        <w:t> : Pyramide régulière à base carrée</w:t>
      </w:r>
    </w:p>
    <w:p w14:paraId="1B475EBF" w14:textId="72AE47F2" w:rsidR="00712721" w:rsidRP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noProof/>
          <w:kern w:val="1"/>
          <w:lang w:eastAsia="fr-FR"/>
        </w:rPr>
        <w:drawing>
          <wp:inline distT="0" distB="0" distL="0" distR="0" wp14:anchorId="59E25B69" wp14:editId="60935967">
            <wp:extent cx="2118995" cy="1832645"/>
            <wp:effectExtent l="0" t="0" r="0" b="0"/>
            <wp:docPr id="16" name="Image 16" descr="scratch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atch/5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63" cy="18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Helvetica"/>
          <w:noProof/>
          <w:kern w:val="1"/>
          <w:lang w:eastAsia="fr-FR"/>
        </w:rPr>
        <w:drawing>
          <wp:inline distT="0" distB="0" distL="0" distR="0" wp14:anchorId="38315BAF" wp14:editId="0797C44E">
            <wp:extent cx="2398395" cy="2165756"/>
            <wp:effectExtent l="0" t="0" r="0" b="0"/>
            <wp:docPr id="17" name="Image 17" descr="scratch/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atch/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16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B217" w14:textId="7EBA2B11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kern w:val="1"/>
        </w:rPr>
        <w:t xml:space="preserve"> </w:t>
      </w:r>
    </w:p>
    <w:p w14:paraId="66F4EC68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02443AA0" w14:textId="77777777" w:rsidR="00E176DE" w:rsidRDefault="00E176D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0E89CEF7" w14:textId="77777777" w:rsidR="00E176DE" w:rsidRDefault="00E176D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5D1E4C83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6A1D8520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0989138A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6ABF52B9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563DA4FB" w14:textId="77777777" w:rsidR="005E253A" w:rsidRDefault="005E253A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u w:val="single"/>
        </w:rPr>
      </w:pPr>
    </w:p>
    <w:p w14:paraId="6E6A2BA8" w14:textId="4DBA05CC" w:rsidR="00712721" w:rsidRPr="00A10C64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u w:val="single"/>
        </w:rPr>
      </w:pPr>
      <w:r>
        <w:rPr>
          <w:rFonts w:ascii="Comic Sans MS" w:hAnsi="Comic Sans MS" w:cs="Helvetica"/>
          <w:b/>
          <w:kern w:val="1"/>
          <w:u w:val="single"/>
        </w:rPr>
        <w:t xml:space="preserve">1) </w:t>
      </w:r>
      <w:r w:rsidR="00712721" w:rsidRPr="00A10C64">
        <w:rPr>
          <w:rFonts w:ascii="Comic Sans MS" w:hAnsi="Comic Sans MS" w:cs="Helvetica"/>
          <w:b/>
          <w:kern w:val="1"/>
          <w:u w:val="single"/>
        </w:rPr>
        <w:t xml:space="preserve">Patron </w:t>
      </w:r>
    </w:p>
    <w:p w14:paraId="4B233B5E" w14:textId="77777777" w:rsidR="002A5426" w:rsidRPr="002A5426" w:rsidRDefault="002A5426" w:rsidP="002A54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2A5426">
        <w:rPr>
          <w:rFonts w:ascii="Comic Sans MS" w:hAnsi="Comic Sans MS" w:cs="Helvetica"/>
          <w:kern w:val="1"/>
        </w:rPr>
        <w:t>Un patron d’une pyramide est composé de la base et de triangles. Il y a autant de triangles que de côtés du polygone de base.</w:t>
      </w:r>
    </w:p>
    <w:p w14:paraId="5F588472" w14:textId="77777777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A19C5B6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A99F537" w14:textId="77777777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F6145A0" w14:textId="77FC5AFA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1E196AB8" wp14:editId="5BF07236">
            <wp:extent cx="2118995" cy="1770667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97" cy="178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42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16FBF3B9" wp14:editId="75972669">
            <wp:extent cx="2574941" cy="1600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27" cy="16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1A2A" w14:textId="77777777" w:rsidR="00AB55C9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EE8C3A" w14:textId="67B9995E" w:rsidR="00AB55C9" w:rsidRPr="005E253A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b/>
          <w:bCs/>
          <w:color w:val="000000"/>
          <w:kern w:val="1"/>
          <w:u w:val="single"/>
        </w:rPr>
      </w:pPr>
      <w:r w:rsidRPr="00A10C64">
        <w:rPr>
          <w:rFonts w:ascii="Comic Sans MS" w:hAnsi="Comic Sans MS" w:cs="Helvetica"/>
          <w:b/>
          <w:bCs/>
          <w:color w:val="000000"/>
          <w:kern w:val="1"/>
          <w:u w:val="single"/>
        </w:rPr>
        <w:t>Le</w:t>
      </w:r>
      <w:r w:rsidRPr="00A10C64">
        <w:rPr>
          <w:rFonts w:ascii="Comic Sans MS" w:hAnsi="Comic Sans MS" w:cs="Helvetica"/>
          <w:b/>
          <w:bCs/>
          <w:color w:val="000000"/>
          <w:spacing w:val="-6"/>
          <w:kern w:val="1"/>
          <w:u w:val="single"/>
        </w:rPr>
        <w:t xml:space="preserve"> </w:t>
      </w:r>
      <w:r w:rsidRPr="00A10C64">
        <w:rPr>
          <w:rFonts w:ascii="Comic Sans MS" w:hAnsi="Comic Sans MS" w:cs="Helvetica"/>
          <w:b/>
          <w:bCs/>
          <w:color w:val="000000"/>
          <w:kern w:val="1"/>
          <w:u w:val="single"/>
        </w:rPr>
        <w:t>cylindre</w:t>
      </w:r>
    </w:p>
    <w:p w14:paraId="7D8699EF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34BDE">
        <w:rPr>
          <w:rFonts w:ascii="Comic Sans MS" w:hAnsi="Comic Sans MS" w:cs="Times New Roman"/>
          <w:b/>
          <w:color w:val="000000"/>
          <w:u w:val="single"/>
          <w:lang w:eastAsia="fr-FR"/>
        </w:rPr>
        <w:t>Définition</w:t>
      </w:r>
      <w:r w:rsidRPr="00615219">
        <w:rPr>
          <w:rFonts w:ascii="Comic Sans MS" w:hAnsi="Comic Sans MS" w:cs="Times New Roman"/>
          <w:color w:val="000000"/>
          <w:spacing w:val="-5"/>
          <w:u w:val="single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u w:val="single"/>
          <w:lang w:eastAsia="fr-FR"/>
        </w:rPr>
        <w:t>: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cylindre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révolution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est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solide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qui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possède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:</w:t>
      </w:r>
    </w:p>
    <w:p w14:paraId="2FCC523F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615219">
        <w:rPr>
          <w:rFonts w:ascii="Comic Sans MS" w:hAnsi="Comic Sans MS" w:cs="Times New Roman"/>
          <w:color w:val="000000"/>
          <w:lang w:eastAsia="fr-FR"/>
        </w:rPr>
        <w:t>-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deux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disques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parallèles</w:t>
      </w:r>
      <w:r w:rsidRPr="00615219">
        <w:rPr>
          <w:rFonts w:ascii="Comic Sans MS" w:hAnsi="Comic Sans MS" w:cs="Times New Roman"/>
          <w:color w:val="000000"/>
          <w:spacing w:val="-3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et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même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rayon,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appelé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bases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;</w:t>
      </w:r>
    </w:p>
    <w:p w14:paraId="4C7C0E6E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615219">
        <w:rPr>
          <w:rFonts w:ascii="Comic Sans MS" w:hAnsi="Comic Sans MS" w:cs="Times New Roman"/>
          <w:color w:val="000000"/>
          <w:lang w:eastAsia="fr-FR"/>
        </w:rPr>
        <w:t>-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rectangle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enroulé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autour</w:t>
      </w:r>
      <w:r w:rsidRPr="00615219">
        <w:rPr>
          <w:rFonts w:ascii="Comic Sans MS" w:hAnsi="Comic Sans MS" w:cs="Times New Roman"/>
          <w:color w:val="000000"/>
          <w:spacing w:val="-3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bases,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appelé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surface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latérale.</w:t>
      </w:r>
    </w:p>
    <w:p w14:paraId="4E42801B" w14:textId="77777777" w:rsidR="00AB55C9" w:rsidRPr="00615219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kern w:val="1"/>
          <w:u w:color="000000"/>
        </w:rPr>
      </w:pPr>
    </w:p>
    <w:p w14:paraId="68396618" w14:textId="2EDFD14D" w:rsidR="00AB55C9" w:rsidRDefault="00AB55C9" w:rsidP="00AB55C9">
      <w:r>
        <w:rPr>
          <w:rFonts w:ascii="Helvetica" w:hAnsi="Helvetica" w:cs="Helvetica"/>
          <w:noProof/>
          <w:kern w:val="1"/>
          <w:u w:color="000000"/>
          <w:lang w:eastAsia="fr-FR"/>
        </w:rPr>
        <w:drawing>
          <wp:inline distT="0" distB="0" distL="0" distR="0" wp14:anchorId="790BA695" wp14:editId="096BF005">
            <wp:extent cx="1735455" cy="17354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A8D">
        <w:rPr>
          <w:noProof/>
          <w:lang w:eastAsia="fr-FR"/>
        </w:rPr>
        <w:drawing>
          <wp:inline distT="0" distB="0" distL="0" distR="0" wp14:anchorId="69738999" wp14:editId="2AB7D223">
            <wp:extent cx="1331595" cy="1652638"/>
            <wp:effectExtent l="0" t="0" r="0" b="0"/>
            <wp:docPr id="10" name="Image 10" descr="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164" cy="167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658E" w14:textId="77777777" w:rsidR="00AB55C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u w:val="single"/>
          <w:lang w:eastAsia="fr-FR"/>
        </w:rPr>
      </w:pPr>
    </w:p>
    <w:p w14:paraId="5A51C922" w14:textId="77777777" w:rsidR="00AB55C9" w:rsidRPr="005F6E2A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u w:val="single"/>
          <w:lang w:eastAsia="fr-FR"/>
        </w:rPr>
      </w:pPr>
      <w:r w:rsidRPr="00584562">
        <w:rPr>
          <w:rFonts w:ascii="Comic Sans MS" w:hAnsi="Comic Sans MS" w:cs="Times New Roman"/>
          <w:b/>
          <w:color w:val="000000"/>
          <w:u w:val="single"/>
          <w:lang w:eastAsia="fr-FR"/>
        </w:rPr>
        <w:t xml:space="preserve">Propriétés </w:t>
      </w:r>
      <w:r w:rsidRPr="005F6E2A">
        <w:rPr>
          <w:rFonts w:ascii="Comic Sans MS" w:hAnsi="Comic Sans MS" w:cs="Times New Roman"/>
          <w:color w:val="000000"/>
          <w:u w:val="single"/>
          <w:lang w:eastAsia="fr-FR"/>
        </w:rPr>
        <w:t>:</w:t>
      </w:r>
    </w:p>
    <w:p w14:paraId="0E9E014F" w14:textId="77777777" w:rsidR="00AB55C9" w:rsidRPr="005F6E2A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F6E2A">
        <w:rPr>
          <w:rFonts w:ascii="Comic Sans MS" w:hAnsi="Comic Sans MS" w:cs="Times New Roman"/>
          <w:color w:val="000000"/>
          <w:lang w:eastAsia="fr-FR"/>
        </w:rPr>
        <w:t>• Les plans des bases d’un cylindre de révolution sont parallèles.</w:t>
      </w:r>
    </w:p>
    <w:p w14:paraId="5EA4F303" w14:textId="77777777" w:rsidR="00AB55C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F6E2A">
        <w:rPr>
          <w:rFonts w:ascii="Comic Sans MS" w:hAnsi="Comic Sans MS" w:cs="Times New Roman"/>
          <w:color w:val="000000"/>
          <w:lang w:eastAsia="fr-FR"/>
        </w:rPr>
        <w:t>• La hauteur d’un cylindre de révolution est perpendiculaire aux plans des bases.</w:t>
      </w:r>
    </w:p>
    <w:p w14:paraId="3D06ECDF" w14:textId="77777777" w:rsidR="00584562" w:rsidRDefault="00584562" w:rsidP="00AB55C9">
      <w:pPr>
        <w:spacing w:line="180" w:lineRule="atLeast"/>
        <w:jc w:val="both"/>
        <w:rPr>
          <w:rFonts w:ascii="Comic Sans MS" w:hAnsi="Comic Sans MS" w:cs="Times New Roman"/>
          <w:b/>
          <w:color w:val="000000"/>
          <w:u w:val="single"/>
          <w:lang w:eastAsia="fr-FR"/>
        </w:rPr>
      </w:pPr>
    </w:p>
    <w:p w14:paraId="5E339CE7" w14:textId="00D400D4" w:rsidR="005A058B" w:rsidRPr="00584562" w:rsidRDefault="005A058B" w:rsidP="00AB55C9">
      <w:pPr>
        <w:spacing w:line="180" w:lineRule="atLeast"/>
        <w:jc w:val="both"/>
        <w:rPr>
          <w:rFonts w:ascii="Comic Sans MS" w:hAnsi="Comic Sans MS" w:cs="Times New Roman"/>
          <w:b/>
          <w:color w:val="000000"/>
          <w:u w:val="single"/>
          <w:lang w:eastAsia="fr-FR"/>
        </w:rPr>
      </w:pPr>
      <w:r w:rsidRPr="00584562">
        <w:rPr>
          <w:rFonts w:ascii="Comic Sans MS" w:hAnsi="Comic Sans MS" w:cs="Times New Roman"/>
          <w:b/>
          <w:color w:val="000000"/>
          <w:u w:val="single"/>
          <w:lang w:eastAsia="fr-FR"/>
        </w:rPr>
        <w:t xml:space="preserve">1) Patron </w:t>
      </w:r>
    </w:p>
    <w:p w14:paraId="7D17458C" w14:textId="427BA69B" w:rsidR="005A058B" w:rsidRPr="005F6E2A" w:rsidRDefault="005A058B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>
        <w:rPr>
          <w:rFonts w:ascii="Comic Sans MS" w:hAnsi="Comic Sans MS" w:cs="Times New Roman"/>
          <w:noProof/>
          <w:color w:val="000000"/>
          <w:lang w:eastAsia="fr-FR"/>
        </w:rPr>
        <w:drawing>
          <wp:inline distT="0" distB="0" distL="0" distR="0" wp14:anchorId="3BEAA9B6" wp14:editId="2BCE64BB">
            <wp:extent cx="4404995" cy="1701600"/>
            <wp:effectExtent l="0" t="0" r="0" b="635"/>
            <wp:docPr id="22" name="Image 22" descr="scratch/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atch/1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76" cy="17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B0A5" w14:textId="77777777" w:rsidR="00AB55C9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sectPr w:rsidR="00AB55C9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2F"/>
    <w:rsid w:val="00007BA2"/>
    <w:rsid w:val="00112D68"/>
    <w:rsid w:val="00113A50"/>
    <w:rsid w:val="00222A8D"/>
    <w:rsid w:val="0027703B"/>
    <w:rsid w:val="002A5426"/>
    <w:rsid w:val="00336C65"/>
    <w:rsid w:val="003934C4"/>
    <w:rsid w:val="003D0906"/>
    <w:rsid w:val="00464DFB"/>
    <w:rsid w:val="00506F2B"/>
    <w:rsid w:val="005277C3"/>
    <w:rsid w:val="00534BDE"/>
    <w:rsid w:val="00584562"/>
    <w:rsid w:val="005A058B"/>
    <w:rsid w:val="005E1B91"/>
    <w:rsid w:val="005E253A"/>
    <w:rsid w:val="005F6E2A"/>
    <w:rsid w:val="00614F2D"/>
    <w:rsid w:val="00615219"/>
    <w:rsid w:val="00655EC2"/>
    <w:rsid w:val="00670FB8"/>
    <w:rsid w:val="00712721"/>
    <w:rsid w:val="00880FDD"/>
    <w:rsid w:val="00893055"/>
    <w:rsid w:val="00902DDD"/>
    <w:rsid w:val="009F2805"/>
    <w:rsid w:val="00A10C64"/>
    <w:rsid w:val="00A2342E"/>
    <w:rsid w:val="00A34350"/>
    <w:rsid w:val="00AB55C9"/>
    <w:rsid w:val="00BB66D0"/>
    <w:rsid w:val="00BC601A"/>
    <w:rsid w:val="00CB5411"/>
    <w:rsid w:val="00CD542D"/>
    <w:rsid w:val="00D4282E"/>
    <w:rsid w:val="00D43DE6"/>
    <w:rsid w:val="00E176DE"/>
    <w:rsid w:val="00E524C8"/>
    <w:rsid w:val="00E76E88"/>
    <w:rsid w:val="00EE402F"/>
    <w:rsid w:val="00FC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0A1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EE402F"/>
    <w:pPr>
      <w:spacing w:line="210" w:lineRule="atLeast"/>
      <w:jc w:val="both"/>
    </w:pPr>
    <w:rPr>
      <w:rFonts w:ascii="Helvetica" w:hAnsi="Helvetica" w:cs="Times New Roman"/>
      <w:color w:val="000000"/>
      <w:sz w:val="21"/>
      <w:szCs w:val="21"/>
      <w:lang w:eastAsia="fr-FR"/>
    </w:rPr>
  </w:style>
  <w:style w:type="paragraph" w:customStyle="1" w:styleId="p2">
    <w:name w:val="p2"/>
    <w:basedOn w:val="Normal"/>
    <w:rsid w:val="00EE402F"/>
    <w:pPr>
      <w:spacing w:line="180" w:lineRule="atLeast"/>
      <w:jc w:val="both"/>
    </w:pPr>
    <w:rPr>
      <w:rFonts w:ascii="Helvetica" w:hAnsi="Helvetica" w:cs="Times New Roman"/>
      <w:color w:val="000000"/>
      <w:sz w:val="18"/>
      <w:szCs w:val="18"/>
      <w:lang w:eastAsia="fr-FR"/>
    </w:rPr>
  </w:style>
  <w:style w:type="paragraph" w:customStyle="1" w:styleId="p3">
    <w:name w:val="p3"/>
    <w:basedOn w:val="Normal"/>
    <w:rsid w:val="00EE402F"/>
    <w:pPr>
      <w:spacing w:line="180" w:lineRule="atLeast"/>
    </w:pPr>
    <w:rPr>
      <w:rFonts w:ascii="Helvetica" w:hAnsi="Helvetica" w:cs="Times New Roman"/>
      <w:color w:val="000000"/>
      <w:sz w:val="18"/>
      <w:szCs w:val="18"/>
      <w:lang w:eastAsia="fr-FR"/>
    </w:rPr>
  </w:style>
  <w:style w:type="character" w:customStyle="1" w:styleId="s1">
    <w:name w:val="s1"/>
    <w:basedOn w:val="Policepardfaut"/>
    <w:rsid w:val="00EE402F"/>
    <w:rPr>
      <w:u w:val="single"/>
    </w:rPr>
  </w:style>
  <w:style w:type="character" w:customStyle="1" w:styleId="s2">
    <w:name w:val="s2"/>
    <w:basedOn w:val="Policepardfaut"/>
    <w:rsid w:val="00EE402F"/>
    <w:rPr>
      <w:spacing w:val="-6"/>
    </w:rPr>
  </w:style>
  <w:style w:type="character" w:customStyle="1" w:styleId="s3">
    <w:name w:val="s3"/>
    <w:basedOn w:val="Policepardfaut"/>
    <w:rsid w:val="00EE402F"/>
    <w:rPr>
      <w:spacing w:val="-8"/>
      <w:u w:val="single"/>
    </w:rPr>
  </w:style>
  <w:style w:type="character" w:customStyle="1" w:styleId="s4">
    <w:name w:val="s4"/>
    <w:basedOn w:val="Policepardfaut"/>
    <w:rsid w:val="00EE402F"/>
    <w:rPr>
      <w:spacing w:val="-6"/>
      <w:u w:val="single"/>
    </w:rPr>
  </w:style>
  <w:style w:type="character" w:customStyle="1" w:styleId="s5">
    <w:name w:val="s5"/>
    <w:basedOn w:val="Policepardfaut"/>
    <w:rsid w:val="00EE402F"/>
    <w:rPr>
      <w:spacing w:val="-5"/>
    </w:rPr>
  </w:style>
  <w:style w:type="character" w:customStyle="1" w:styleId="s6">
    <w:name w:val="s6"/>
    <w:basedOn w:val="Policepardfaut"/>
    <w:rsid w:val="00EE402F"/>
    <w:rPr>
      <w:spacing w:val="-3"/>
    </w:rPr>
  </w:style>
  <w:style w:type="character" w:customStyle="1" w:styleId="s7">
    <w:name w:val="s7"/>
    <w:basedOn w:val="Policepardfaut"/>
    <w:rsid w:val="00EE402F"/>
    <w:rPr>
      <w:spacing w:val="-2"/>
    </w:rPr>
  </w:style>
  <w:style w:type="table" w:styleId="Grilledutableau">
    <w:name w:val="Table Grid"/>
    <w:basedOn w:val="TableauNormal"/>
    <w:uiPriority w:val="39"/>
    <w:rsid w:val="00527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344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2017-10-08T14:54:00Z</cp:lastPrinted>
  <dcterms:created xsi:type="dcterms:W3CDTF">2017-10-08T14:54:00Z</dcterms:created>
  <dcterms:modified xsi:type="dcterms:W3CDTF">2017-10-08T19:37:00Z</dcterms:modified>
</cp:coreProperties>
</file>