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D544E6" w:rsidRDefault="00D544E6" w:rsidP="00797971">
      <w:pPr>
        <w:pStyle w:val="HeadingEULA"/>
        <w:ind w:left="0" w:firstLine="0"/>
      </w:pPr>
      <w:bookmarkStart w:id="0" w:name="_GoBack"/>
      <w:r w:rsidRPr="00D544E6">
        <w:rPr>
          <w:rFonts w:eastAsia="Tahoma"/>
          <w:lang w:val="pl-PL"/>
        </w:rPr>
        <w:t>POSTANOWIENIA LICENCYJNE DOTYCZĄCE OPROGRAMOWANIA MICROSOFT</w:t>
      </w:r>
    </w:p>
    <w:p w14:paraId="7781957D" w14:textId="5223D88B" w:rsidR="0046467A" w:rsidRPr="00D544E6" w:rsidRDefault="00D544E6" w:rsidP="001B0C72">
      <w:pPr>
        <w:pStyle w:val="HeadingSoftwareTitle"/>
        <w:spacing w:after="120"/>
        <w:ind w:left="0" w:firstLine="0"/>
      </w:pPr>
      <w:r w:rsidRPr="00D544E6">
        <w:rPr>
          <w:rFonts w:eastAsia="Tahoma"/>
          <w:lang w:val="pl-PL"/>
        </w:rPr>
        <w:t>MICROSOFT SHAREPOINT FRAMEWORK (SPFx)</w:t>
      </w:r>
    </w:p>
    <w:p w14:paraId="58B29C81" w14:textId="7C488246" w:rsidR="0046467A" w:rsidRPr="00D544E6" w:rsidRDefault="00D544E6" w:rsidP="00797971">
      <w:pPr>
        <w:pStyle w:val="Preamble"/>
        <w:ind w:left="0" w:firstLine="0"/>
        <w:rPr>
          <w:lang w:val="en"/>
        </w:rPr>
      </w:pPr>
      <w:r w:rsidRPr="00D544E6">
        <w:pict w14:anchorId="2D8A52BB">
          <v:rect id="_x0000_i1025" style="width:0;height:1.5pt" o:hralign="center" o:hrstd="t" o:hr="t" fillcolor="#a0a0a0" stroked="f"/>
        </w:pict>
      </w:r>
    </w:p>
    <w:p w14:paraId="306FC705" w14:textId="3B9DBFC6" w:rsidR="00F15EA7" w:rsidRPr="00D544E6" w:rsidRDefault="00D544E6" w:rsidP="00797971">
      <w:pPr>
        <w:pStyle w:val="Preamble"/>
        <w:ind w:left="0" w:firstLine="0"/>
        <w:rPr>
          <w:lang w:val="en"/>
        </w:rPr>
      </w:pPr>
      <w:r w:rsidRPr="00D544E6">
        <w:rPr>
          <w:rFonts w:eastAsia="Tahoma"/>
          <w:lang w:val="pl-PL"/>
        </w:rPr>
        <w:t>Niniejsze postanowienia licencyjne stanowią umowę między Licencjobiorcą a Microsoft Corporation (albo jednym z podmiotów stowarzyszonych Microsoft Corporation). Mają one zastosowanie do wyżej wymienionego oprogramowania oraz usług i aktualizacji oprogramow</w:t>
      </w:r>
      <w:r w:rsidRPr="00D544E6">
        <w:rPr>
          <w:rFonts w:eastAsia="Tahoma"/>
          <w:lang w:val="pl-PL"/>
        </w:rPr>
        <w:t>ania Microsoft (jeśli jednak usługom lub aktualizacjom tym towarzyszą nowe lub dodatkowe postanowienia, to te inne postanowienia stosuje się prospektywnie i nie zmieniają one praw Licencjobiorcy ani Microsoft dotyczących oprogramowania ani usług przed aktu</w:t>
      </w:r>
      <w:r w:rsidRPr="00D544E6">
        <w:rPr>
          <w:rFonts w:eastAsia="Tahoma"/>
          <w:lang w:val="pl-PL"/>
        </w:rPr>
        <w:t>alizacją). JEŚLI LICENCJOBIORCA PRZESTRZEGA NINIEJSZYCH POSTANOWIEŃ LICENCYJNYCH, UZYSKUJE OPISANE PONIŻEJ PRAWA. KORZYSTANIE PRZEZ LICENCJOBIORCĘ Z OPROGRAMOWANIA OZNACZA, ŻE AKCEPTUJE ON NINIEJSZE POSTANOWIENIA.</w:t>
      </w:r>
    </w:p>
    <w:p w14:paraId="4B32D79E" w14:textId="045847B5" w:rsidR="00B406AF" w:rsidRPr="00D544E6" w:rsidRDefault="00D544E6" w:rsidP="00797971">
      <w:pPr>
        <w:pStyle w:val="Heading1"/>
        <w:numPr>
          <w:ilvl w:val="0"/>
          <w:numId w:val="26"/>
        </w:numPr>
        <w:rPr>
          <w:b/>
        </w:rPr>
      </w:pPr>
      <w:r w:rsidRPr="00D544E6">
        <w:rPr>
          <w:rFonts w:eastAsia="Tahoma"/>
          <w:b/>
          <w:lang w:val="pl-PL"/>
        </w:rPr>
        <w:t>PRAWA DO INSTALACJI I UŻYWANIA.</w:t>
      </w:r>
    </w:p>
    <w:p w14:paraId="7886A934" w14:textId="34E90288" w:rsidR="00F15EA7" w:rsidRPr="00D544E6" w:rsidRDefault="00D544E6" w:rsidP="00797971">
      <w:pPr>
        <w:pStyle w:val="Heading2"/>
        <w:numPr>
          <w:ilvl w:val="1"/>
          <w:numId w:val="21"/>
        </w:numPr>
        <w:rPr>
          <w:b/>
        </w:rPr>
      </w:pPr>
      <w:bookmarkStart w:id="1" w:name="OLE_LINK7"/>
      <w:bookmarkStart w:id="2" w:name="OLE_LINK8"/>
      <w:r w:rsidRPr="00D544E6">
        <w:rPr>
          <w:rFonts w:eastAsia="Tahoma"/>
          <w:b/>
          <w:lang w:val="pl-PL"/>
        </w:rPr>
        <w:t>Postanowienia ogólne.</w:t>
      </w:r>
      <w:r w:rsidRPr="00D544E6">
        <w:rPr>
          <w:rFonts w:eastAsia="Tahoma"/>
          <w:bCs w:val="0"/>
          <w:lang w:val="pl-PL"/>
        </w:rPr>
        <w:t xml:space="preserve"> Licencjobiorc</w:t>
      </w:r>
      <w:r w:rsidRPr="00D544E6">
        <w:rPr>
          <w:rFonts w:eastAsia="Tahoma"/>
          <w:bCs w:val="0"/>
          <w:lang w:val="pl-PL"/>
        </w:rPr>
        <w:t>a może dokonać instalacji i korzystać z dowolnej liczby kopii oprogramowania.</w:t>
      </w:r>
    </w:p>
    <w:bookmarkEnd w:id="1"/>
    <w:bookmarkEnd w:id="2"/>
    <w:p w14:paraId="29686FAD" w14:textId="23FF9A04" w:rsidR="005B381B" w:rsidRPr="00D544E6" w:rsidRDefault="00D544E6" w:rsidP="00797971">
      <w:pPr>
        <w:pStyle w:val="Heading2"/>
        <w:numPr>
          <w:ilvl w:val="1"/>
          <w:numId w:val="21"/>
        </w:numPr>
        <w:rPr>
          <w:b/>
        </w:rPr>
      </w:pPr>
      <w:r w:rsidRPr="00D544E6">
        <w:rPr>
          <w:rFonts w:eastAsia="Tahoma"/>
          <w:b/>
          <w:lang w:val="pl-PL"/>
        </w:rPr>
        <w:t>Dołączone aplikacje Microsoft</w:t>
      </w:r>
      <w:r w:rsidRPr="00D544E6">
        <w:rPr>
          <w:rFonts w:eastAsia="Tahoma"/>
          <w:bCs w:val="0"/>
          <w:lang w:val="pl-PL"/>
        </w:rPr>
        <w:t>. To oprogramowanie zawiera składniki pochodzące z SharePoint. Składniki te podlegają odrębnym umowom i odnośnym zasadom udzielania wsparcia w zakresie produktów, zgodnie z opisem w postanowieniach licencyjnych zawartych w katalogu instalacyjnym dla d</w:t>
      </w:r>
      <w:r w:rsidRPr="00D544E6">
        <w:rPr>
          <w:rFonts w:eastAsia="Tahoma"/>
          <w:bCs w:val="0"/>
          <w:lang w:val="pl-PL"/>
        </w:rPr>
        <w:t>anego składnika lub w folderze „Licencje” dołączonym do oprogramowania.</w:t>
      </w:r>
    </w:p>
    <w:p w14:paraId="38D69ADA" w14:textId="51DC278B" w:rsidR="00710258" w:rsidRPr="00D544E6" w:rsidRDefault="00D544E6" w:rsidP="00797971">
      <w:pPr>
        <w:pStyle w:val="Heading2"/>
        <w:numPr>
          <w:ilvl w:val="1"/>
          <w:numId w:val="21"/>
        </w:numPr>
        <w:rPr>
          <w:b/>
        </w:rPr>
      </w:pPr>
      <w:r w:rsidRPr="00D544E6">
        <w:rPr>
          <w:rFonts w:eastAsia="Tahoma"/>
          <w:b/>
          <w:lang w:val="pl-PL"/>
        </w:rPr>
        <w:t>Oprogramowanie osób trzecich.</w:t>
      </w:r>
      <w:r w:rsidRPr="00D544E6">
        <w:rPr>
          <w:rFonts w:eastAsia="Tahoma"/>
          <w:bCs w:val="0"/>
          <w:lang w:val="pl-PL"/>
        </w:rPr>
        <w:t xml:space="preserve"> </w:t>
      </w:r>
      <w:r w:rsidRPr="00D544E6">
        <w:rPr>
          <w:rFonts w:eastAsia="Tahoma"/>
          <w:bCs w:val="0"/>
          <w:lang w:val="pl-PL"/>
        </w:rPr>
        <w:t>Oprogramowanie może zawierać aplikacje osób trzecich, na które Licencjobiorca otrzymuje licencję na mocy niniejszej umowy albo na mocy oddzielnych postanowień. Ewentualne postanowienia licencyjne, powiadomienia i potwierdzenia dotyczące aplikacji osób trze</w:t>
      </w:r>
      <w:r w:rsidRPr="00D544E6">
        <w:rPr>
          <w:rFonts w:eastAsia="Tahoma"/>
          <w:bCs w:val="0"/>
          <w:lang w:val="pl-PL"/>
        </w:rPr>
        <w:t xml:space="preserve">cich są dostępne online na stronie </w:t>
      </w:r>
      <w:hyperlink r:id="rId12" w:history="1">
        <w:r w:rsidRPr="00D544E6">
          <w:rPr>
            <w:rFonts w:eastAsia="Tahoma" w:cs="Times New Roman"/>
            <w:bCs w:val="0"/>
            <w:color w:val="0000FF"/>
            <w:u w:val="single"/>
            <w:lang w:val="pl-PL"/>
          </w:rPr>
          <w:t>http://aka.ms/thirdpartynotices</w:t>
        </w:r>
      </w:hyperlink>
      <w:r w:rsidRPr="00D544E6">
        <w:rPr>
          <w:rFonts w:eastAsia="Tahoma"/>
          <w:bCs w:val="0"/>
          <w:lang w:val="pl-PL"/>
        </w:rPr>
        <w:t xml:space="preserve"> lub w dołączonym pliku z powiadomieniami. Nawet jeśli takie aplikacje podlegają innym umowom, to — w zakresie dozwolonym przez prawo właściwe — zastosowanie mają również klauzula odrzucenia odpowiedzialności, wyjątki i wyłączenia dotyczące szk</w:t>
      </w:r>
      <w:r w:rsidRPr="00D544E6">
        <w:rPr>
          <w:rFonts w:eastAsia="Tahoma"/>
          <w:bCs w:val="0"/>
          <w:lang w:val="pl-PL"/>
        </w:rPr>
        <w:t>ód zamieszczone poniżej.</w:t>
      </w:r>
    </w:p>
    <w:p w14:paraId="7C6F665A" w14:textId="4A1E9A8F" w:rsidR="00681DF1" w:rsidRPr="00D544E6" w:rsidRDefault="00D544E6" w:rsidP="00797971">
      <w:pPr>
        <w:pStyle w:val="Heading2"/>
        <w:numPr>
          <w:ilvl w:val="1"/>
          <w:numId w:val="21"/>
        </w:numPr>
        <w:rPr>
          <w:b/>
        </w:rPr>
      </w:pPr>
      <w:r w:rsidRPr="00D544E6">
        <w:rPr>
          <w:rFonts w:eastAsia="Tahoma"/>
          <w:b/>
          <w:lang w:val="pl-PL"/>
        </w:rPr>
        <w:t>Testowanie porównawcze przez konkurencję</w:t>
      </w:r>
      <w:r w:rsidRPr="00D544E6">
        <w:rPr>
          <w:rFonts w:eastAsia="Tahoma"/>
          <w:bCs w:val="0"/>
          <w:lang w:val="pl-PL"/>
        </w:rPr>
        <w:t>. Jeśli Licencjobiorca jest konkurent</w:t>
      </w:r>
      <w:r w:rsidRPr="00D544E6">
        <w:rPr>
          <w:rFonts w:eastAsia="Tahoma"/>
          <w:bCs w:val="0"/>
          <w:lang w:val="pl-PL"/>
        </w:rPr>
        <w:t>em bezpośrednim i uzyskuje dostęp do oprogramowania lub używa go w celu przeprowadzenia testów porównawczych, wykonania analiz lub uzyskania informacji, to zrzeka się w stosunku do Microsoft, podmiotów zależnych Microsoft oraz podmiotów stowarzyszonych Mic</w:t>
      </w:r>
      <w:r w:rsidRPr="00D544E6">
        <w:rPr>
          <w:rFonts w:eastAsia="Tahoma"/>
          <w:bCs w:val="0"/>
          <w:lang w:val="pl-PL"/>
        </w:rPr>
        <w:t>rosoft (w tym w przyszłości) określonych w postanowieniach dotyczących oprogramowania ograniczeń związanych z używaniem, dostępem i testowaniem porównawczym do celów konkurencyjnych w zakresie, w jakim te postanowienia są lub mogłyby być bardziej restrykcy</w:t>
      </w:r>
      <w:r w:rsidRPr="00D544E6">
        <w:rPr>
          <w:rFonts w:eastAsia="Tahoma"/>
          <w:bCs w:val="0"/>
          <w:lang w:val="pl-PL"/>
        </w:rPr>
        <w:t>jne niż postanowienia Microsoft. Jeśli Licencjobiorca nie zrzecze się takich domniemanych ograniczeń w postanowieniach dotyczących oprogramowania, nie wolno mu uzyskiwać dostępu do oprogramowania ani go używać.</w:t>
      </w:r>
    </w:p>
    <w:p w14:paraId="67A81BE5" w14:textId="1FF3F1F1" w:rsidR="0054177A" w:rsidRPr="00D544E6" w:rsidRDefault="00D544E6" w:rsidP="00797971">
      <w:pPr>
        <w:pStyle w:val="Heading1"/>
        <w:numPr>
          <w:ilvl w:val="0"/>
          <w:numId w:val="26"/>
        </w:numPr>
        <w:rPr>
          <w:b/>
        </w:rPr>
      </w:pPr>
      <w:r w:rsidRPr="00D544E6">
        <w:rPr>
          <w:rFonts w:eastAsia="Tahoma"/>
          <w:b/>
          <w:lang w:val="pl-PL"/>
        </w:rPr>
        <w:t>ZBIERANIE DANYCH</w:t>
      </w:r>
      <w:r w:rsidRPr="00D544E6">
        <w:rPr>
          <w:rFonts w:eastAsia="Tahoma"/>
          <w:bCs w:val="0"/>
          <w:lang w:val="pl-PL"/>
        </w:rPr>
        <w:t>. Oprogramowanie może zbierać informacje o Licencjobiorcy i sposobie, w jaki używa on oprogramowania, a także przesyłać takie infor</w:t>
      </w:r>
      <w:r w:rsidRPr="00D544E6">
        <w:rPr>
          <w:rFonts w:eastAsia="Tahoma"/>
          <w:bCs w:val="0"/>
          <w:lang w:val="pl-PL"/>
        </w:rPr>
        <w:t>macje do Microsoft. Microsoft może wykorzystywać te informacje w celu świadczenia usług oraz ulepszenia produktów i usług Microsoft. Ewentualne prawa do rezygnacji przysługujące Licencjobiorcy są opisane w dokumentacji produktu. Niektóre funkcje oprogramow</w:t>
      </w:r>
      <w:r w:rsidRPr="00D544E6">
        <w:rPr>
          <w:rFonts w:eastAsia="Tahoma"/>
          <w:bCs w:val="0"/>
          <w:lang w:val="pl-PL"/>
        </w:rPr>
        <w:t>ania mogą umożliwiać zbieranie danych od użytkowników aplikacji Licencjobiorcy, którzy uzyskują dostęp do oprogramowania lub go używają. Jeśli Licencjobiorca używa tych funkcji do umożliwienia zbierania danych w swoich aplikacjach, to musi przestrzegać pra</w:t>
      </w:r>
      <w:r w:rsidRPr="00D544E6">
        <w:rPr>
          <w:rFonts w:eastAsia="Tahoma"/>
          <w:bCs w:val="0"/>
          <w:lang w:val="pl-PL"/>
        </w:rPr>
        <w:t>wa właściwego, w tym w zakresie uzyskiwania wymaganych zgód od użytkowników oraz posiadania odpowiednich zasad ochrony prywatności precyzyjnie informujących użytkowników o tym, jak Licencjobiorca zbiera, wykorzystuje i udostępnia ich dane. Informacje o tym</w:t>
      </w:r>
      <w:r w:rsidRPr="00D544E6">
        <w:rPr>
          <w:rFonts w:eastAsia="Tahoma"/>
          <w:bCs w:val="0"/>
          <w:lang w:val="pl-PL"/>
        </w:rPr>
        <w:t xml:space="preserve">, jak Microsoft zbiera oraz wykorzystuje dane, można znaleźć w dokumentacji produktu oraz w oświadczeniu Microsoft o ochronie prywatności dostępnym na stronie </w:t>
      </w:r>
      <w:hyperlink r:id="rId13" w:history="1">
        <w:r w:rsidRPr="00D544E6">
          <w:rPr>
            <w:rFonts w:eastAsia="Tahoma"/>
            <w:bCs w:val="0"/>
            <w:color w:val="0000FF"/>
            <w:u w:val="single"/>
            <w:lang w:val="pl-PL"/>
          </w:rPr>
          <w:t>https://go.microsoft.com/fwlink/?LinkId=512132</w:t>
        </w:r>
      </w:hyperlink>
      <w:r w:rsidRPr="00D544E6">
        <w:rPr>
          <w:rFonts w:eastAsia="Tahoma"/>
          <w:bCs w:val="0"/>
          <w:lang w:val="pl-PL"/>
        </w:rPr>
        <w:t>. Licencjobiorca zgadza się przestrzegać wszelkich obowiązujących Zasad zachowania poufnoś</w:t>
      </w:r>
      <w:r w:rsidRPr="00D544E6">
        <w:rPr>
          <w:rFonts w:eastAsia="Tahoma"/>
          <w:bCs w:val="0"/>
          <w:lang w:val="pl-PL"/>
        </w:rPr>
        <w:t>ci informacji firmy Microsoft.</w:t>
      </w:r>
    </w:p>
    <w:p w14:paraId="37430964" w14:textId="64ED4CA5" w:rsidR="00F15EA7" w:rsidRPr="00D544E6" w:rsidRDefault="00D544E6" w:rsidP="00797971">
      <w:pPr>
        <w:pStyle w:val="Heading1"/>
        <w:numPr>
          <w:ilvl w:val="0"/>
          <w:numId w:val="26"/>
        </w:numPr>
        <w:rPr>
          <w:b/>
        </w:rPr>
      </w:pPr>
      <w:r w:rsidRPr="00D544E6">
        <w:rPr>
          <w:rFonts w:eastAsia="Tahoma"/>
          <w:b/>
          <w:lang w:val="pl-PL"/>
        </w:rPr>
        <w:lastRenderedPageBreak/>
        <w:t>ZAKRES LICENCJI.</w:t>
      </w:r>
      <w:r w:rsidRPr="00D544E6">
        <w:rPr>
          <w:rFonts w:eastAsia="Tahoma"/>
          <w:bCs w:val="0"/>
          <w:lang w:val="pl-PL"/>
        </w:rPr>
        <w:t xml:space="preserve"> Oprogramowanie jest licencjonowane, a nie sprzedawane.</w:t>
      </w:r>
      <w:r w:rsidRPr="00D544E6">
        <w:rPr>
          <w:rFonts w:eastAsia="Tahoma"/>
          <w:bCs w:val="0"/>
          <w:lang w:val="pl-PL"/>
        </w:rPr>
        <w:t xml:space="preserve"> Microsoft zastrzega sobie wszystkie pozostałe prawa. Jeśli na mocy prawa właściwego i pomimo niniejszego ograniczenia nie przysługują Licencjobiorcy dodatkowe uprawnienia, nie może on:</w:t>
      </w:r>
    </w:p>
    <w:p w14:paraId="21CC1C12" w14:textId="56749ED8" w:rsidR="00F15EA7" w:rsidRPr="00D544E6" w:rsidRDefault="00D544E6" w:rsidP="00797971">
      <w:pPr>
        <w:pStyle w:val="Bullet2"/>
        <w:numPr>
          <w:ilvl w:val="0"/>
          <w:numId w:val="30"/>
        </w:numPr>
        <w:rPr>
          <w:b w:val="0"/>
        </w:rPr>
      </w:pPr>
      <w:r w:rsidRPr="00D544E6">
        <w:rPr>
          <w:rFonts w:eastAsia="Tahoma"/>
          <w:b w:val="0"/>
          <w:lang w:val="pl-PL"/>
        </w:rPr>
        <w:t>omijać ograniczeń technicznych oprogramowania dopuszczających użytkowanie oprogramowania wyłącznie w określony sposób;</w:t>
      </w:r>
    </w:p>
    <w:p w14:paraId="2E5D90BE" w14:textId="2A43E3FD" w:rsidR="00F15EA7" w:rsidRPr="00D544E6" w:rsidRDefault="00D544E6" w:rsidP="00797971">
      <w:pPr>
        <w:pStyle w:val="Bullet2"/>
        <w:numPr>
          <w:ilvl w:val="0"/>
          <w:numId w:val="30"/>
        </w:numPr>
        <w:rPr>
          <w:b w:val="0"/>
        </w:rPr>
      </w:pPr>
      <w:r w:rsidRPr="00D544E6">
        <w:rPr>
          <w:rFonts w:eastAsia="Tahoma"/>
          <w:b w:val="0"/>
          <w:lang w:val="pl-PL"/>
        </w:rPr>
        <w:t>odtwarzać, dekompilować ani dezasemblować oprogramowa</w:t>
      </w:r>
      <w:r w:rsidRPr="00D544E6">
        <w:rPr>
          <w:rFonts w:eastAsia="Tahoma"/>
          <w:b w:val="0"/>
          <w:lang w:val="pl-PL"/>
        </w:rPr>
        <w:t>nia;</w:t>
      </w:r>
    </w:p>
    <w:p w14:paraId="56869753" w14:textId="3A74C61B" w:rsidR="00FD293A" w:rsidRPr="00D544E6" w:rsidRDefault="00D544E6" w:rsidP="00797971">
      <w:pPr>
        <w:pStyle w:val="Bullet2"/>
        <w:numPr>
          <w:ilvl w:val="0"/>
          <w:numId w:val="30"/>
        </w:numPr>
        <w:rPr>
          <w:b w:val="0"/>
        </w:rPr>
      </w:pPr>
      <w:r w:rsidRPr="00D544E6">
        <w:rPr>
          <w:rFonts w:eastAsia="Tahoma"/>
          <w:b w:val="0"/>
          <w:lang w:val="pl-PL"/>
        </w:rPr>
        <w:t>usuwać, minimalizować, blokować ani modyfikować żadnych umieszczonych w oprogramowaniu powiadomień Microsoft ani dostawców Microsoft;</w:t>
      </w:r>
    </w:p>
    <w:p w14:paraId="2045DC0F" w14:textId="19A50F6F" w:rsidR="00DC3A02" w:rsidRPr="00D544E6" w:rsidRDefault="00D544E6" w:rsidP="00797971">
      <w:pPr>
        <w:pStyle w:val="Bullet2"/>
        <w:numPr>
          <w:ilvl w:val="0"/>
          <w:numId w:val="30"/>
        </w:numPr>
        <w:rPr>
          <w:b w:val="0"/>
        </w:rPr>
      </w:pPr>
      <w:r w:rsidRPr="00D544E6">
        <w:rPr>
          <w:rFonts w:eastAsia="Tahoma"/>
          <w:b w:val="0"/>
          <w:lang w:val="pl-PL"/>
        </w:rPr>
        <w:t>samodzielnie rozpowszechniać, odsprzedawać lub w inny sposób czerpać korzyści z oprogramowania SPFx;</w:t>
      </w:r>
    </w:p>
    <w:p w14:paraId="04681DE1" w14:textId="100BED1D" w:rsidR="000E462E" w:rsidRPr="00D544E6" w:rsidRDefault="00D544E6" w:rsidP="00797971">
      <w:pPr>
        <w:pStyle w:val="Bullet2"/>
        <w:numPr>
          <w:ilvl w:val="0"/>
          <w:numId w:val="30"/>
        </w:numPr>
        <w:rPr>
          <w:b w:val="0"/>
        </w:rPr>
      </w:pPr>
      <w:r w:rsidRPr="00D544E6">
        <w:rPr>
          <w:rFonts w:eastAsia="Tahoma"/>
          <w:b w:val="0"/>
          <w:lang w:val="pl-PL"/>
        </w:rPr>
        <w:t xml:space="preserve">używać oprogramowania w sposób niezgodny </w:t>
      </w:r>
      <w:r w:rsidRPr="00D544E6">
        <w:rPr>
          <w:rFonts w:eastAsia="Tahoma"/>
          <w:b w:val="0"/>
          <w:lang w:val="pl-PL"/>
        </w:rPr>
        <w:t>z prawem lub do tworzenia lub rozpowszechniania złośliwego oprogramowania; ani</w:t>
      </w:r>
    </w:p>
    <w:p w14:paraId="294EE23C" w14:textId="3EDCAC51" w:rsidR="00F15EA7" w:rsidRPr="00D544E6" w:rsidRDefault="00D544E6" w:rsidP="00797971">
      <w:pPr>
        <w:pStyle w:val="Bullet2"/>
        <w:numPr>
          <w:ilvl w:val="0"/>
          <w:numId w:val="30"/>
        </w:numPr>
        <w:rPr>
          <w:b w:val="0"/>
        </w:rPr>
      </w:pPr>
      <w:r w:rsidRPr="00D544E6">
        <w:rPr>
          <w:rFonts w:eastAsia="Tahoma"/>
          <w:b w:val="0"/>
          <w:lang w:val="pl-PL"/>
        </w:rPr>
        <w:t>udostępniać, publikować, rozpowszechniać ani wypożyczać oprogramowania, dostarczać go w postaci auto</w:t>
      </w:r>
      <w:r w:rsidRPr="00D544E6">
        <w:rPr>
          <w:rFonts w:eastAsia="Tahoma"/>
          <w:b w:val="0"/>
          <w:lang w:val="pl-PL"/>
        </w:rPr>
        <w:t>nomicznego rozwiązania hostowanego w celu używania go przez inne osoby ani przenosić tego oprogramowania lub niniejszej umowy na jakąkolwiek osobę trzecią.</w:t>
      </w:r>
    </w:p>
    <w:p w14:paraId="32CB7153" w14:textId="3A731E0C" w:rsidR="009050B4" w:rsidRPr="00D544E6" w:rsidRDefault="00D544E6" w:rsidP="009050B4">
      <w:pPr>
        <w:pStyle w:val="Bullet2"/>
        <w:ind w:left="357" w:firstLine="0"/>
        <w:rPr>
          <w:b w:val="0"/>
        </w:rPr>
      </w:pPr>
      <w:r w:rsidRPr="00D544E6">
        <w:rPr>
          <w:rFonts w:eastAsia="Tahoma"/>
          <w:b w:val="0"/>
          <w:lang w:val="pl-PL"/>
        </w:rPr>
        <w:t>W CELU UNIKNIĘCIA WĄTPL</w:t>
      </w:r>
      <w:r w:rsidRPr="00D544E6">
        <w:rPr>
          <w:rFonts w:eastAsia="Tahoma"/>
          <w:b w:val="0"/>
          <w:lang w:val="pl-PL"/>
        </w:rPr>
        <w:t xml:space="preserve">IWOŚCI: Licencjobiorca może korzystać z oprogramowania SPFx do tworzenia rozwiązań, które mogą służyć działaniom komercyjnym, non-profit lub generującym przychody, nie może odsprzedawać ani czerpać korzyści z samego SPFx.  </w:t>
      </w:r>
    </w:p>
    <w:p w14:paraId="5249D2B1" w14:textId="7F2A1485" w:rsidR="00F15EA7" w:rsidRPr="00D544E6" w:rsidRDefault="00D544E6" w:rsidP="00797971">
      <w:pPr>
        <w:pStyle w:val="Heading1"/>
        <w:numPr>
          <w:ilvl w:val="0"/>
          <w:numId w:val="26"/>
        </w:numPr>
        <w:rPr>
          <w:b/>
        </w:rPr>
      </w:pPr>
      <w:r w:rsidRPr="00D544E6">
        <w:rPr>
          <w:rFonts w:eastAsia="Tahoma"/>
          <w:b/>
          <w:lang w:val="pl-PL"/>
        </w:rPr>
        <w:t>OGRANICZENIA EKSPORTOWE.</w:t>
      </w:r>
      <w:r w:rsidRPr="00D544E6">
        <w:rPr>
          <w:rFonts w:eastAsia="Tahoma"/>
          <w:bCs w:val="0"/>
          <w:lang w:val="pl-PL"/>
        </w:rPr>
        <w:t xml:space="preserve"> Licencjobiorca musi przestrzegać wszelkich krajowych i międzynarodowych przepisów eksportowych mających zasto</w:t>
      </w:r>
      <w:r w:rsidRPr="00D544E6">
        <w:rPr>
          <w:rFonts w:eastAsia="Tahoma"/>
          <w:bCs w:val="0"/>
          <w:lang w:val="pl-PL"/>
        </w:rPr>
        <w:t xml:space="preserve">sowanie do oprogramowania, które obejmują ograniczenia w zakresie końcowego użytkownika, końcowego przeznaczenia i kraju przeznaczenia. Więcej informacji na temat ograniczeń eksportowych można znaleźć na stronie </w:t>
      </w:r>
      <w:hyperlink r:id="rId14" w:history="1">
        <w:r w:rsidRPr="00D544E6">
          <w:rPr>
            <w:rFonts w:eastAsia="Tahoma"/>
            <w:bCs w:val="0"/>
            <w:color w:val="0000FF"/>
            <w:u w:val="single"/>
            <w:lang w:val="pl-PL"/>
          </w:rPr>
          <w:t>http://aka.ms/exporting</w:t>
        </w:r>
      </w:hyperlink>
      <w:r w:rsidRPr="00D544E6">
        <w:rPr>
          <w:rFonts w:eastAsia="Tahoma"/>
          <w:bCs w:val="0"/>
          <w:lang w:val="pl-PL"/>
        </w:rPr>
        <w:t>.</w:t>
      </w:r>
    </w:p>
    <w:p w14:paraId="7524A14C" w14:textId="70F3BEA1" w:rsidR="00F15EA7" w:rsidRPr="00D544E6" w:rsidRDefault="00D544E6" w:rsidP="00797971">
      <w:pPr>
        <w:pStyle w:val="Heading1"/>
        <w:numPr>
          <w:ilvl w:val="0"/>
          <w:numId w:val="26"/>
        </w:numPr>
        <w:rPr>
          <w:b/>
        </w:rPr>
      </w:pPr>
      <w:r w:rsidRPr="00D544E6">
        <w:rPr>
          <w:rFonts w:eastAsia="Tahoma"/>
          <w:b/>
          <w:lang w:val="pl-PL"/>
        </w:rPr>
        <w:t>USŁU</w:t>
      </w:r>
      <w:r w:rsidRPr="00D544E6">
        <w:rPr>
          <w:rFonts w:eastAsia="Tahoma"/>
          <w:b/>
          <w:lang w:val="pl-PL"/>
        </w:rPr>
        <w:t>GI POMOCY TECHNICZNEJ.</w:t>
      </w:r>
      <w:r w:rsidRPr="00D544E6">
        <w:rPr>
          <w:rFonts w:eastAsia="Tahoma"/>
          <w:bCs w:val="0"/>
          <w:lang w:val="pl-PL"/>
        </w:rPr>
        <w:t xml:space="preserve"> Niniejsza umowa nie zobowiązuje Microsoft do świadczenia jakichkolwiek usług pomocy technicznej dla oprogramowania. Ewentualna pomoc jest dostarczana w stan</w:t>
      </w:r>
      <w:r w:rsidRPr="00D544E6">
        <w:rPr>
          <w:rFonts w:eastAsia="Tahoma"/>
          <w:bCs w:val="0"/>
          <w:lang w:val="pl-PL"/>
        </w:rPr>
        <w:t>ie „takim, w jakim jest”, „ze wszystkimi wadami” i bez jakichkolwiek rękojmi czy gwarancji.</w:t>
      </w:r>
    </w:p>
    <w:p w14:paraId="5DC5566C" w14:textId="61034E4A" w:rsidR="001E4920" w:rsidRPr="00D544E6" w:rsidRDefault="00D544E6" w:rsidP="00797971">
      <w:pPr>
        <w:pStyle w:val="Heading1"/>
        <w:numPr>
          <w:ilvl w:val="0"/>
          <w:numId w:val="26"/>
        </w:numPr>
        <w:rPr>
          <w:b/>
        </w:rPr>
      </w:pPr>
      <w:r w:rsidRPr="00D544E6">
        <w:rPr>
          <w:rFonts w:eastAsia="Tahoma"/>
          <w:b/>
          <w:lang w:val="pl-PL"/>
        </w:rPr>
        <w:t>AKTUALIZACJE</w:t>
      </w:r>
      <w:r w:rsidRPr="00D544E6">
        <w:rPr>
          <w:rFonts w:eastAsia="Tahoma"/>
          <w:bCs w:val="0"/>
          <w:lang w:val="pl-PL"/>
        </w:rPr>
        <w:t>. Oprogramowanie może sprawdzać dostępność oraz dokonywać pobierania i instalacji aktualizacji oprogramowania. Licencjobiorca może uzyskiwać aktualizacje wyłącznie z Microsoft lub</w:t>
      </w:r>
      <w:r w:rsidRPr="00D544E6">
        <w:rPr>
          <w:rFonts w:eastAsia="Tahoma"/>
          <w:bCs w:val="0"/>
          <w:lang w:val="pl-PL"/>
        </w:rPr>
        <w:t xml:space="preserve"> z autoryzowanych źródeł. a Microsoft może wymagać aktualizacji systemu Licencjobiorcy w celu zapewnienia dostępu do takich aktualizacji. Licencjobiorca zgadza się otrzymywać takie automatyczne aktualizacje bez dodatkowego powiadomienia. Aktualizacje te mo</w:t>
      </w:r>
      <w:r w:rsidRPr="00D544E6">
        <w:rPr>
          <w:rFonts w:eastAsia="Tahoma"/>
          <w:bCs w:val="0"/>
          <w:lang w:val="pl-PL"/>
        </w:rPr>
        <w:t>gą nie zawierać lub nie obsługiwać wszystkich istniejących funkcji oprogramowania, usług lub urządzeń peryferyjnych.</w:t>
      </w:r>
    </w:p>
    <w:p w14:paraId="3EE28D29" w14:textId="47113AB7" w:rsidR="000D4574" w:rsidRPr="00D544E6" w:rsidRDefault="00D544E6" w:rsidP="00797971">
      <w:pPr>
        <w:pStyle w:val="Heading1"/>
        <w:numPr>
          <w:ilvl w:val="0"/>
          <w:numId w:val="26"/>
        </w:numPr>
        <w:rPr>
          <w:b/>
        </w:rPr>
      </w:pPr>
      <w:r w:rsidRPr="00D544E6">
        <w:rPr>
          <w:rStyle w:val="Strong"/>
          <w:rFonts w:eastAsia="Tahoma"/>
          <w:bCs/>
          <w:lang w:val="pl-PL"/>
        </w:rPr>
        <w:t>ROZWIĄZANIE UMOWY</w:t>
      </w:r>
      <w:r w:rsidRPr="00D544E6">
        <w:rPr>
          <w:rStyle w:val="Strong"/>
          <w:rFonts w:eastAsia="Tahoma"/>
          <w:b w:val="0"/>
          <w:lang w:val="pl-PL"/>
        </w:rPr>
        <w:t>. Bez uszczerbku dla pozostałych uprawnień Microsoft może wypowiedzieć niniejszą umowę, jeśli Licencjobiorca nie przestrzega dowolnego z jej postanowień. W takim przypadku Licencjobiorca ma obowiązek zniszczyć wszystkie kopi</w:t>
      </w:r>
      <w:r w:rsidRPr="00D544E6">
        <w:rPr>
          <w:rStyle w:val="Strong"/>
          <w:rFonts w:eastAsia="Tahoma"/>
          <w:b w:val="0"/>
          <w:lang w:val="pl-PL"/>
        </w:rPr>
        <w:t>e oprogramowania i wszystkie jego składniki.</w:t>
      </w:r>
    </w:p>
    <w:p w14:paraId="194CC803" w14:textId="03F72068" w:rsidR="00F15EA7" w:rsidRPr="00D544E6" w:rsidRDefault="00D544E6" w:rsidP="00797971">
      <w:pPr>
        <w:pStyle w:val="Heading1"/>
        <w:numPr>
          <w:ilvl w:val="0"/>
          <w:numId w:val="26"/>
        </w:numPr>
        <w:rPr>
          <w:b/>
        </w:rPr>
      </w:pPr>
      <w:r w:rsidRPr="00D544E6">
        <w:rPr>
          <w:rFonts w:eastAsia="Tahoma"/>
          <w:b/>
          <w:lang w:val="pl-PL"/>
        </w:rPr>
        <w:t>CAŁOŚĆ UMOWY</w:t>
      </w:r>
      <w:r w:rsidRPr="00D544E6">
        <w:rPr>
          <w:rFonts w:eastAsia="Tahoma"/>
          <w:bCs w:val="0"/>
          <w:lang w:val="pl-PL"/>
        </w:rPr>
        <w:t xml:space="preserve">. Niniejsza umowa oraz wszelkie </w:t>
      </w:r>
      <w:r w:rsidRPr="00D544E6">
        <w:rPr>
          <w:rFonts w:eastAsia="Tahoma"/>
          <w:bCs w:val="0"/>
          <w:lang w:val="pl-PL"/>
        </w:rPr>
        <w:t>postanowienia, które Microsoft może przedstawić w odniesieniu do uzupełnień, aktualizacji lub aplikacji innych firm, stanowią całość umowy dotyczącej oprogramowania.</w:t>
      </w:r>
    </w:p>
    <w:p w14:paraId="31A1E80B" w14:textId="0758CAAA" w:rsidR="00F15EA7" w:rsidRPr="00D544E6" w:rsidRDefault="00D544E6" w:rsidP="00797971">
      <w:pPr>
        <w:pStyle w:val="Heading1"/>
        <w:numPr>
          <w:ilvl w:val="0"/>
          <w:numId w:val="26"/>
        </w:numPr>
        <w:rPr>
          <w:b/>
        </w:rPr>
      </w:pPr>
      <w:r w:rsidRPr="00D544E6">
        <w:rPr>
          <w:rFonts w:eastAsia="Tahoma"/>
          <w:b/>
          <w:lang w:val="pl-PL"/>
        </w:rPr>
        <w:t>PRAWO WŁAŚCIW</w:t>
      </w:r>
      <w:r w:rsidRPr="00D544E6">
        <w:rPr>
          <w:rFonts w:eastAsia="Tahoma"/>
          <w:b/>
          <w:lang w:val="pl-PL"/>
        </w:rPr>
        <w:t>E I MIEJSCE ROZSTRZYGANIA SPORÓW.</w:t>
      </w:r>
      <w:r w:rsidRPr="00D544E6">
        <w:rPr>
          <w:rFonts w:eastAsia="Tahoma"/>
          <w:bCs w:val="0"/>
          <w:lang w:val="pl-PL"/>
        </w:rPr>
        <w:t xml:space="preserve"> Jeśli Licencjobiorca nabył oprogramowanie w Stanach Zjednoczonych albo Kanadzie, prawem właściwym dla wykładni postanowień niniejszej umowy, rozp</w:t>
      </w:r>
      <w:r w:rsidRPr="00D544E6">
        <w:rPr>
          <w:rFonts w:eastAsia="Tahoma"/>
          <w:bCs w:val="0"/>
          <w:lang w:val="pl-PL"/>
        </w:rPr>
        <w:t>atrywania roszczeń z tytułu ich naruszenia oraz wszelkich innych roszczeń (w tym roszczeń z tytułu ochrony konsumenta, nieuczciwej konkurencji i czynów niedozwolonych) jest prawo stanu albo prowincji, w których znajduje się miejsce zamieszkania Licencjobio</w:t>
      </w:r>
      <w:r w:rsidRPr="00D544E6">
        <w:rPr>
          <w:rFonts w:eastAsia="Tahoma"/>
          <w:bCs w:val="0"/>
          <w:lang w:val="pl-PL"/>
        </w:rPr>
        <w:t>rcy (albo, jeśli Licencjobiorca jest przedsiębiorstwem, główne miejsce prowadzenia działalności), bez względu na przyjęte w tym prawie normy prawa kolizyjnego. Jeśli Licencjobiorca nabył oprogramowanie w innym kraju, prawem właściwym dla wykładni niniejsze</w:t>
      </w:r>
      <w:r w:rsidRPr="00D544E6">
        <w:rPr>
          <w:rFonts w:eastAsia="Tahoma"/>
          <w:bCs w:val="0"/>
          <w:lang w:val="pl-PL"/>
        </w:rPr>
        <w:t>j umowy jest prawo obowiązujące w tym kraju. Jeśli ma zastosowanie jurysdykcja federalna w Stanach Zjednoczonych, Licencjobiorca i Microsoft zgadzają się, aby w przypadku wszelkich sporów rozstrzyganych przez sąd sądem właściwym rzeczowo i miejscowo był są</w:t>
      </w:r>
      <w:r w:rsidRPr="00D544E6">
        <w:rPr>
          <w:rFonts w:eastAsia="Tahoma"/>
          <w:bCs w:val="0"/>
          <w:lang w:val="pl-PL"/>
        </w:rPr>
        <w:t xml:space="preserve">d federalny w King County w stanie Waszyngton. W przeciwnym razie Licencjobiorca i Microsoft zgadzają się, aby w przypadku </w:t>
      </w:r>
      <w:r w:rsidRPr="00D544E6">
        <w:rPr>
          <w:rFonts w:eastAsia="Tahoma"/>
          <w:bCs w:val="0"/>
          <w:lang w:val="pl-PL"/>
        </w:rPr>
        <w:lastRenderedPageBreak/>
        <w:t>wszelkich sporów rozstrzyganych przez sąd sądem właściwym rzeczowo i miejscowo był wyłącznie Sąd Najwyższy King County w stanie Waszy</w:t>
      </w:r>
      <w:r w:rsidRPr="00D544E6">
        <w:rPr>
          <w:rFonts w:eastAsia="Tahoma"/>
          <w:bCs w:val="0"/>
          <w:lang w:val="pl-PL"/>
        </w:rPr>
        <w:t>ngton.</w:t>
      </w:r>
    </w:p>
    <w:p w14:paraId="70F3046E" w14:textId="4401C746" w:rsidR="006E477F" w:rsidRPr="00D544E6" w:rsidRDefault="00D544E6" w:rsidP="00797971">
      <w:pPr>
        <w:pStyle w:val="Heading1"/>
        <w:numPr>
          <w:ilvl w:val="0"/>
          <w:numId w:val="26"/>
        </w:numPr>
        <w:rPr>
          <w:b/>
        </w:rPr>
      </w:pPr>
      <w:r w:rsidRPr="00D544E6">
        <w:rPr>
          <w:rFonts w:eastAsia="Tahoma"/>
          <w:b/>
          <w:lang w:val="pl-PL"/>
        </w:rPr>
        <w:t>PRAWA KONSUMENTA — RÓŻNICE REGIONALNE.</w:t>
      </w:r>
      <w:r w:rsidRPr="00D544E6">
        <w:rPr>
          <w:rFonts w:eastAsia="Tahoma"/>
          <w:bCs w:val="0"/>
          <w:lang w:val="pl-PL"/>
        </w:rPr>
        <w:t xml:space="preserve"> W niniejszej umowie zostały przedstawione niektóre z pra</w:t>
      </w:r>
      <w:r w:rsidRPr="00D544E6">
        <w:rPr>
          <w:rFonts w:eastAsia="Tahoma"/>
          <w:bCs w:val="0"/>
          <w:lang w:val="pl-PL"/>
        </w:rPr>
        <w:t>w przysługujących stronom. Licencjobiorcy mogą przysługiwać inne uprawnienia, w tym uprawnienia konsumenta, na mocy przepisów prawa obowiązujących w stanie, prowincji lub kraju Licencjobiorcy. Niezależnie od charakteru relacji Licencjobiorcy z Microsoft, L</w:t>
      </w:r>
      <w:r w:rsidRPr="00D544E6">
        <w:rPr>
          <w:rFonts w:eastAsia="Tahoma"/>
          <w:bCs w:val="0"/>
          <w:lang w:val="pl-PL"/>
        </w:rPr>
        <w:t>icencjobiorcy mogą też przysługiwać określone uprawnienia względem strony, od której nabył oprogramowanie. Niniejsza umowa nie zmienia tych uprawnień, jeśli przepisy prawa obowiązujące w stanie, prowincji, lub kraju Licencjobiorcy nie zezwalają na takie zm</w:t>
      </w:r>
      <w:r w:rsidRPr="00D544E6">
        <w:rPr>
          <w:rFonts w:eastAsia="Tahoma"/>
          <w:bCs w:val="0"/>
          <w:lang w:val="pl-PL"/>
        </w:rPr>
        <w:t>iany. Na przykład jeśli Licencjobiorca nabył oprogramowanie w jednym z poniższych regionów lub w przypadku, gdy zastosowanie ma obowiązkowe prawo krajowe, wówczas Licencjobiorca podlega poniższym postanowieniom:</w:t>
      </w:r>
    </w:p>
    <w:p w14:paraId="35FDEA05" w14:textId="272EDE13" w:rsidR="006E477F" w:rsidRPr="00D544E6" w:rsidRDefault="00D544E6" w:rsidP="00797971">
      <w:pPr>
        <w:pStyle w:val="Heading2"/>
        <w:numPr>
          <w:ilvl w:val="1"/>
          <w:numId w:val="14"/>
        </w:numPr>
        <w:rPr>
          <w:b/>
        </w:rPr>
      </w:pPr>
      <w:r w:rsidRPr="00D544E6">
        <w:rPr>
          <w:rFonts w:eastAsia="Tahoma"/>
          <w:b/>
          <w:lang w:val="pl-PL"/>
        </w:rPr>
        <w:t>Australia.</w:t>
      </w:r>
      <w:r w:rsidRPr="00D544E6">
        <w:rPr>
          <w:rFonts w:eastAsia="Tahoma"/>
          <w:bCs w:val="0"/>
          <w:lang w:val="pl-PL"/>
        </w:rPr>
        <w:t xml:space="preserve"> Australijska ustawa o ochronie konsumentów (Australian Consumer Law) przyznaje Licencjobiorcy określone gwarancje i żadne z zawartych w</w:t>
      </w:r>
      <w:r w:rsidRPr="00D544E6">
        <w:rPr>
          <w:rFonts w:eastAsia="Tahoma"/>
          <w:bCs w:val="0"/>
          <w:lang w:val="pl-PL"/>
        </w:rPr>
        <w:t xml:space="preserve"> niniejszej umowie postanowień nie ma na celu ograniczenia tych uprawnień.</w:t>
      </w:r>
    </w:p>
    <w:p w14:paraId="6907979B" w14:textId="2C0A0A05" w:rsidR="006E477F" w:rsidRPr="00D544E6" w:rsidRDefault="00D544E6" w:rsidP="00797971">
      <w:pPr>
        <w:pStyle w:val="Heading2"/>
        <w:numPr>
          <w:ilvl w:val="1"/>
          <w:numId w:val="14"/>
        </w:numPr>
        <w:rPr>
          <w:b/>
        </w:rPr>
      </w:pPr>
      <w:r w:rsidRPr="00D544E6">
        <w:rPr>
          <w:rFonts w:eastAsia="Tahoma"/>
          <w:b/>
          <w:lang w:val="pl-PL"/>
        </w:rPr>
        <w:t>Kanada.</w:t>
      </w:r>
      <w:r w:rsidRPr="00D544E6">
        <w:rPr>
          <w:rFonts w:eastAsia="Tahoma"/>
          <w:bCs w:val="0"/>
          <w:lang w:val="pl-PL"/>
        </w:rPr>
        <w:t xml:space="preserve"> Jeśli Licencjobiorc</w:t>
      </w:r>
      <w:r w:rsidRPr="00D544E6">
        <w:rPr>
          <w:rFonts w:eastAsia="Tahoma"/>
          <w:bCs w:val="0"/>
          <w:lang w:val="pl-PL"/>
        </w:rPr>
        <w:t>a nabył oprogramowanie w Kanadzie i nie chce już otrzymywać aktualizacji, może wyłączyć funkcję automatycznej aktualizacji, odłączyć swoje urządzenie od Internetu (w takim jednak przypadku po ponownym podłączeniu urządzenia do Internetu oprogramowanie wzno</w:t>
      </w:r>
      <w:r w:rsidRPr="00D544E6">
        <w:rPr>
          <w:rFonts w:eastAsia="Tahoma"/>
          <w:bCs w:val="0"/>
          <w:lang w:val="pl-PL"/>
        </w:rPr>
        <w:t>wi wyszukiwanie i instalowanie aktualizacji) albo odinstalować oprogramowanie. Ewentualna dokumentacja produktu może także zawierać informacje na temat sposobu wyłączania funkcji aktualizacji w danym urządzeniu Licencjobiorcy lub w oprogramowaniu.</w:t>
      </w:r>
    </w:p>
    <w:p w14:paraId="635014AF" w14:textId="182F1E96" w:rsidR="006E477F" w:rsidRPr="00D544E6" w:rsidRDefault="00D544E6" w:rsidP="00797971">
      <w:pPr>
        <w:pStyle w:val="Heading2"/>
        <w:numPr>
          <w:ilvl w:val="1"/>
          <w:numId w:val="14"/>
        </w:numPr>
        <w:rPr>
          <w:b/>
        </w:rPr>
      </w:pPr>
      <w:r w:rsidRPr="00D544E6">
        <w:rPr>
          <w:rFonts w:eastAsia="Tahoma"/>
          <w:b/>
          <w:lang w:val="pl-PL"/>
        </w:rPr>
        <w:t>Niemcy i Austria</w:t>
      </w:r>
      <w:r w:rsidRPr="00D544E6">
        <w:rPr>
          <w:rFonts w:eastAsia="Tahoma"/>
          <w:bCs w:val="0"/>
          <w:lang w:val="pl-PL"/>
        </w:rPr>
        <w:t>.</w:t>
      </w:r>
    </w:p>
    <w:p w14:paraId="123675B0" w14:textId="11484A64" w:rsidR="006E477F" w:rsidRPr="00D544E6" w:rsidRDefault="00D544E6" w:rsidP="00DB3C85">
      <w:pPr>
        <w:ind w:left="1080"/>
        <w:rPr>
          <w:b w:val="0"/>
        </w:rPr>
      </w:pPr>
      <w:r w:rsidRPr="00D544E6">
        <w:rPr>
          <w:rFonts w:eastAsia="Tahoma"/>
          <w:bCs/>
          <w:lang w:val="pl-PL"/>
        </w:rPr>
        <w:t>i.</w:t>
      </w:r>
      <w:r w:rsidRPr="00D544E6">
        <w:rPr>
          <w:rFonts w:eastAsia="Tahoma"/>
          <w:bCs/>
          <w:lang w:val="pl-PL"/>
        </w:rPr>
        <w:tab/>
        <w:t xml:space="preserve">Rękojmia. </w:t>
      </w:r>
      <w:r w:rsidRPr="00D544E6">
        <w:rPr>
          <w:rFonts w:eastAsia="Tahoma"/>
          <w:b w:val="0"/>
          <w:lang w:val="pl-PL"/>
        </w:rPr>
        <w:t>Oprogramowanie objęte właściwą licencją będzie działać zasadniczo zgodnie z opisem znajdującym się we wszelkich materiałach Microsoft towarzyszących oprogramowaniu. Jednakże Microso</w:t>
      </w:r>
      <w:r w:rsidRPr="00D544E6">
        <w:rPr>
          <w:rFonts w:eastAsia="Tahoma"/>
          <w:b w:val="0"/>
          <w:lang w:val="pl-PL"/>
        </w:rPr>
        <w:t>ft nie udziela żadnych innych umownych gwarancji ani zapewnień dotyczących licencjonowanego oprogramowania.</w:t>
      </w:r>
    </w:p>
    <w:p w14:paraId="4E4D9AEE" w14:textId="19BC4A2C" w:rsidR="006E477F" w:rsidRPr="00D544E6" w:rsidRDefault="00D544E6" w:rsidP="00DB3C85">
      <w:pPr>
        <w:ind w:left="1080"/>
        <w:rPr>
          <w:b w:val="0"/>
        </w:rPr>
      </w:pPr>
      <w:r w:rsidRPr="00D544E6">
        <w:rPr>
          <w:rFonts w:eastAsia="Tahoma"/>
          <w:bCs/>
          <w:lang w:val="pl-PL"/>
        </w:rPr>
        <w:t xml:space="preserve">ii. </w:t>
      </w:r>
      <w:r w:rsidRPr="00D544E6">
        <w:rPr>
          <w:rFonts w:eastAsia="Tahoma"/>
          <w:bCs/>
          <w:lang w:val="pl-PL"/>
        </w:rPr>
        <w:tab/>
        <w:t xml:space="preserve">Ograniczenie odpowiedzialności. </w:t>
      </w:r>
      <w:r w:rsidRPr="00D544E6">
        <w:rPr>
          <w:rFonts w:eastAsia="Tahoma"/>
          <w:b w:val="0"/>
          <w:lang w:val="pl-PL"/>
        </w:rPr>
        <w:t>W przypadku umyślnego działania, rażącego niedbalstwa, roszczeń opartych na Ustawie o odpowiedzialności za produkt oraz w przypadku śmierci lub uszczerbku na zdrowiu Microsoft ponosi odpowiedzialność zgodnie z prz</w:t>
      </w:r>
      <w:r w:rsidRPr="00D544E6">
        <w:rPr>
          <w:rFonts w:eastAsia="Tahoma"/>
          <w:b w:val="0"/>
          <w:lang w:val="pl-PL"/>
        </w:rPr>
        <w:t>episami bezwzględnie obowiązującymi.</w:t>
      </w:r>
    </w:p>
    <w:p w14:paraId="2B4FB661" w14:textId="472A2C80" w:rsidR="00F15EA7" w:rsidRPr="00D544E6" w:rsidRDefault="00D544E6" w:rsidP="00DB3C85">
      <w:pPr>
        <w:pStyle w:val="Heading1"/>
        <w:ind w:left="1080" w:firstLine="0"/>
      </w:pPr>
      <w:r w:rsidRPr="00D544E6">
        <w:rPr>
          <w:rFonts w:eastAsia="Tahoma"/>
          <w:lang w:val="pl-PL"/>
        </w:rPr>
        <w:t xml:space="preserve">Z zastrzeżeniem postanowień zawartych w powyższym podpunkcie ii., Microsoft ponosi odpowiedzialność jedynie z tytułu nieznacznego zaniedbania </w:t>
      </w:r>
      <w:r w:rsidRPr="00D544E6">
        <w:rPr>
          <w:rFonts w:eastAsia="Tahoma"/>
          <w:lang w:val="pl-PL"/>
        </w:rPr>
        <w:t>w przypadku niewywiązania się ze swoich istotnych zobowiązań umownych, których naruszenie mogłoby stanowić zagrożenie dla realizacji celu niniejszej umowy, a co do wypełnienia których strona może mieć bezwzględne zaufanie (tzw. podstawowe zobowiązania umow</w:t>
      </w:r>
      <w:r w:rsidRPr="00D544E6">
        <w:rPr>
          <w:rFonts w:eastAsia="Tahoma"/>
          <w:lang w:val="pl-PL"/>
        </w:rPr>
        <w:t>ne). W innych przypadkach niewielkiego zaniedbania Microsoft nie ponosi za nie odpowiedzialności.</w:t>
      </w:r>
    </w:p>
    <w:p w14:paraId="2C146C8C" w14:textId="42A97B9F" w:rsidR="00F15EA7" w:rsidRPr="00D544E6" w:rsidRDefault="00D544E6" w:rsidP="00797971">
      <w:pPr>
        <w:pStyle w:val="Heading1"/>
        <w:numPr>
          <w:ilvl w:val="0"/>
          <w:numId w:val="26"/>
        </w:numPr>
      </w:pPr>
      <w:r w:rsidRPr="00D544E6">
        <w:rPr>
          <w:rFonts w:eastAsia="Tahoma"/>
          <w:b/>
          <w:lang w:val="pl-PL"/>
        </w:rPr>
        <w:t>ODRZUCENIE ODPOWIEDZIALNOŚCI Z TYTUŁU RĘKOJMI I GWARANCJI. LICENCJI UDZIELA SIĘ N</w:t>
      </w:r>
      <w:r w:rsidRPr="00D544E6">
        <w:rPr>
          <w:rFonts w:eastAsia="Tahoma"/>
          <w:b/>
          <w:lang w:val="pl-PL"/>
        </w:rPr>
        <w:t>A OPROGRAMOWANIE W STANIE „TAKIM, W JAKIM ONO JEST.” LICENCJOBIORCA PONOSI RYZYKO ZWIĄZANE Z UŻYWANIEM OPROGRAMOWANIA. MICROSOFT NIE UDZIELA ŻADNYCH WYRAŹNYCH RĘKOJMI, GWARANCJI ANI ZAPEWNIEŃ DOTYCZĄCYCH OPROGRAMOWANIA. W ZAKRESIE DOZWOLONYM PRZEZ PRAWO WŁ</w:t>
      </w:r>
      <w:r w:rsidRPr="00D544E6">
        <w:rPr>
          <w:rFonts w:eastAsia="Tahoma"/>
          <w:b/>
          <w:lang w:val="pl-PL"/>
        </w:rPr>
        <w:t>AŚCIWE MICROSOFT NINIEJSZYM WYŁĄCZA SWOJĄ ODPOWIEDZIALNOŚĆ Z TYTUŁU WSZELKICH DOROZUMIANYCH RĘKOJMI I GWARANCJI, W TYM RĘKOJMI CO DO WARTOŚCI HANDLOWEJ, PRZYDATNOŚCI DO OKREŚLONEGO CELU ORAZ BRAKU NARUSZEŃ PRAW WŁASNOŚCI INTELEKTUALNEJ.</w:t>
      </w:r>
    </w:p>
    <w:p w14:paraId="26951160" w14:textId="308FB50B" w:rsidR="00F15EA7" w:rsidRPr="00D544E6" w:rsidRDefault="00D544E6" w:rsidP="00797971">
      <w:pPr>
        <w:pStyle w:val="Heading1"/>
        <w:numPr>
          <w:ilvl w:val="0"/>
          <w:numId w:val="26"/>
        </w:numPr>
      </w:pPr>
      <w:r w:rsidRPr="00D544E6">
        <w:rPr>
          <w:rFonts w:eastAsia="Tahoma"/>
          <w:b/>
          <w:lang w:val="pl-PL"/>
        </w:rPr>
        <w:t>OGRANICZENIE I WYŁĄCZENIE ODPOWIEDZIALNOŚCI ZA SZKODY. JEŚLI POMIMO POWYŻSZEGO ODRZUCENIA ODPOWIEDZIALNOŚCI Z TYTUŁU RĘKOJMI I GWARANCJI LICENCJOBIORCA MA PODSTAWĘ PRAWNĄ DO DOCHODZENIA ROSZCZEŃ O O</w:t>
      </w:r>
      <w:r w:rsidRPr="00D544E6">
        <w:rPr>
          <w:rFonts w:eastAsia="Tahoma"/>
          <w:b/>
          <w:lang w:val="pl-PL"/>
        </w:rPr>
        <w:t xml:space="preserve">DSZKODOWANIE OD MICROSOFT LUB DOSTAWCÓW MICROSOFT, MOŻE DOCHODZIĆ TAKICH ROSZCZEŃ O ODSZKODOWANIE WYŁĄCZNIE Z TYTUŁU SZKÓD BEZPOŚREDNICH I DO WYSOKOŚCI KWOTY 5,00 USD. LICENCJOBIORCA NIE MOŻE DOCHODZIĆ ROSZCZEŃ Z TYTUŁU ŻADNYCH INNYCH SZKÓD I ODSZKODOWAŃ, </w:t>
      </w:r>
      <w:r w:rsidRPr="00D544E6">
        <w:rPr>
          <w:rFonts w:eastAsia="Tahoma"/>
          <w:b/>
          <w:lang w:val="pl-PL"/>
        </w:rPr>
        <w:t xml:space="preserve">W TYM ODSZKODOWAŃ SPECJALNYCH </w:t>
      </w:r>
      <w:r w:rsidRPr="00D544E6">
        <w:rPr>
          <w:rFonts w:eastAsia="Tahoma"/>
          <w:b/>
          <w:lang w:val="pl-PL"/>
        </w:rPr>
        <w:lastRenderedPageBreak/>
        <w:t>ORAZ SZKÓD WYNIKAJĄCYCH Z UTRATY ZYSKÓW, SZKÓD WTÓRNYCH, SZCZEGÓLNYCH, POŚREDNICH ANI UBOCZNYCH.</w:t>
      </w:r>
    </w:p>
    <w:p w14:paraId="3FC85389" w14:textId="2B8CD7BD" w:rsidR="00F15EA7" w:rsidRPr="00D544E6" w:rsidRDefault="00D544E6" w:rsidP="00DB3C85">
      <w:pPr>
        <w:pStyle w:val="Body1"/>
        <w:ind w:left="360" w:firstLine="0"/>
      </w:pPr>
      <w:r w:rsidRPr="00D544E6">
        <w:rPr>
          <w:rFonts w:eastAsia="Tahoma"/>
          <w:bCs/>
          <w:lang w:val="pl-PL"/>
        </w:rPr>
        <w:t>Ograniczenie to ma zastosowanie w przypadku (a) wsze</w:t>
      </w:r>
      <w:r w:rsidRPr="00D544E6">
        <w:rPr>
          <w:rFonts w:eastAsia="Tahoma"/>
          <w:bCs/>
          <w:lang w:val="pl-PL"/>
        </w:rPr>
        <w:t>lkich kwestii dotyczących oprogramowania, usług, treści (w tym kodu) udostępnianych na stronach internetowych osób trzecich lub aplikacji osób trzecich, a także w przypadku (b) roszczeń z tytułu naruszenia umowy, rękojmi, gwarancji, zapewnień, odpowiedzial</w:t>
      </w:r>
      <w:r w:rsidRPr="00D544E6">
        <w:rPr>
          <w:rFonts w:eastAsia="Tahoma"/>
          <w:bCs/>
          <w:lang w:val="pl-PL"/>
        </w:rPr>
        <w:t>ności obiektywnej, niedbalstwa lub czynu niedozwolonego oraz wszelkich innych roszczeń (w każdym przypadku w zakresie dozwolonym przez prawo właściwe).</w:t>
      </w:r>
    </w:p>
    <w:p w14:paraId="54016D2E" w14:textId="77777777" w:rsidR="00262C9F" w:rsidRPr="00D544E6" w:rsidRDefault="00D544E6" w:rsidP="00DB3C85">
      <w:pPr>
        <w:pStyle w:val="Body1"/>
        <w:ind w:firstLine="3"/>
      </w:pPr>
      <w:r w:rsidRPr="00D544E6">
        <w:rPr>
          <w:rFonts w:eastAsia="Tahoma"/>
          <w:bCs/>
          <w:lang w:val="pl-PL"/>
        </w:rPr>
        <w:t>Ograniczenie to ma zastosow</w:t>
      </w:r>
      <w:r w:rsidRPr="00D544E6">
        <w:rPr>
          <w:rFonts w:eastAsia="Tahoma"/>
          <w:bCs/>
          <w:lang w:val="pl-PL"/>
        </w:rPr>
        <w:t>anie także w przypadku, gdy spółka Microsoft wiedziała lub powinna była wiedzieć o możliwości powstania takich szkód. Powyższe ograniczenie lub wyłączenie może nie dotyczyć Licencjobiorcy w przypadku, gdy na mocy przepisów prawa obowiązującego w stanie, pr</w:t>
      </w:r>
      <w:r w:rsidRPr="00D544E6">
        <w:rPr>
          <w:rFonts w:eastAsia="Tahoma"/>
          <w:bCs/>
          <w:lang w:val="pl-PL"/>
        </w:rPr>
        <w:t>owincji lub kraju Licencjobiorcy nie jest dozwolone wyłączenie lub ograniczenie odpowiedzialności za szkody uboczne, wtórne itp.</w:t>
      </w:r>
    </w:p>
    <w:p w14:paraId="312532AF" w14:textId="77777777" w:rsidR="007B2751" w:rsidRPr="00D544E6" w:rsidRDefault="007B2751" w:rsidP="00797971">
      <w:pPr>
        <w:pStyle w:val="Body1"/>
      </w:pPr>
    </w:p>
    <w:p w14:paraId="30ED4332" w14:textId="24E23E48" w:rsidR="00BA5191" w:rsidRPr="00D544E6" w:rsidRDefault="00D544E6" w:rsidP="00797971">
      <w:pPr>
        <w:ind w:left="0" w:firstLine="0"/>
      </w:pPr>
      <w:r w:rsidRPr="00D544E6">
        <w:rPr>
          <w:rFonts w:eastAsia="Tahoma"/>
          <w:bCs/>
          <w:lang w:val="pl-PL"/>
        </w:rPr>
        <w:t>Uwaga: Ponieważ niniejsze oprogramowanie jest roz</w:t>
      </w:r>
      <w:r w:rsidRPr="00D544E6">
        <w:rPr>
          <w:rFonts w:eastAsia="Tahoma"/>
          <w:bCs/>
          <w:lang w:val="pl-PL"/>
        </w:rPr>
        <w:t>powszechniane w Kanadzie, niektóre postanowienia niniejszej umowy podano poniżej w języku francuskim.</w:t>
      </w:r>
    </w:p>
    <w:p w14:paraId="193796F4" w14:textId="630B8C63" w:rsidR="00BA5191" w:rsidRPr="00D544E6" w:rsidRDefault="00D544E6" w:rsidP="00797971">
      <w:pPr>
        <w:ind w:left="0" w:firstLine="0"/>
      </w:pPr>
      <w:r w:rsidRPr="00D544E6">
        <w:t>Remarque: Ce logiciel étant distribué au Canada, certaines des clauses dans c</w:t>
      </w:r>
      <w:r w:rsidRPr="00D544E6">
        <w:t>e contrat sont fournies ci-dessous en français.</w:t>
      </w:r>
    </w:p>
    <w:p w14:paraId="04A6D48D" w14:textId="77777777" w:rsidR="00BA5191" w:rsidRPr="00D544E6" w:rsidRDefault="00D544E6" w:rsidP="00797971">
      <w:pPr>
        <w:ind w:left="0" w:firstLine="0"/>
      </w:pPr>
      <w:r w:rsidRPr="00D544E6">
        <w:t xml:space="preserve">EXONÉRATION DE GARANTIE. Le logiciel visé par une licence est offert « tel quel ». Toute utilisation de ce logiciel est à votre seule risque et péril. Microsoft n’accorde aucune autre garantie expresse. Vous </w:t>
      </w:r>
      <w:r w:rsidRPr="00D544E6">
        <w:t>pouvez bénéficier de droits additionnels en vertu du droit local sur la protection des consommateurs, que ce contrat ne peut modifier. La ou elles sont permises par le droit locale, les garanties implicites de qualité marchande, d’adéquation à un usage par</w:t>
      </w:r>
      <w:r w:rsidRPr="00D544E6">
        <w:t>ticulier et d’absence de contrefaçon sont exclues.</w:t>
      </w:r>
    </w:p>
    <w:p w14:paraId="0F34EAC2" w14:textId="77777777" w:rsidR="00BA5191" w:rsidRPr="00D544E6" w:rsidRDefault="00D544E6" w:rsidP="00797971">
      <w:pPr>
        <w:ind w:left="0" w:firstLine="0"/>
      </w:pPr>
      <w:r w:rsidRPr="00D544E6">
        <w:t xml:space="preserve">LIMITATION DES DOMMAGES-INTÉRÊTS ET EXCLUSION DE RESPONSABILITÉ POUR LES DOMMAGES. Vous pouvez obtenir de Microsoft et de ses fournisseurs une indemnisation en cas de dommages directs uniquement à hauteur </w:t>
      </w:r>
      <w:r w:rsidRPr="00D544E6">
        <w:t>de 5,00 $ US. Vous ne pouvez prétendre à aucune indemnisation pour les autres dommages, y compris les dommages spéciaux, indirects ou accessoires et pertes de bénéfices.</w:t>
      </w:r>
    </w:p>
    <w:p w14:paraId="7C1EDD87" w14:textId="77777777" w:rsidR="00BA5191" w:rsidRPr="00D544E6" w:rsidRDefault="00D544E6" w:rsidP="00797971">
      <w:pPr>
        <w:ind w:left="0" w:firstLine="0"/>
      </w:pPr>
      <w:r w:rsidRPr="00D544E6">
        <w:t>Cette limitation concerne:</w:t>
      </w:r>
    </w:p>
    <w:p w14:paraId="47258811" w14:textId="5BE10CBF" w:rsidR="00BA5191" w:rsidRPr="00D544E6" w:rsidRDefault="00D544E6" w:rsidP="007B2751">
      <w:pPr>
        <w:ind w:left="360"/>
      </w:pPr>
      <w:r w:rsidRPr="00D544E6">
        <w:t>•</w:t>
      </w:r>
      <w:r w:rsidRPr="00D544E6">
        <w:tab/>
        <w:t xml:space="preserve">tout ce qui est relié au logiciel, aux services ou au </w:t>
      </w:r>
      <w:r w:rsidRPr="00D544E6">
        <w:t>contenu (y compris le code) figurant sur des sites Internet tiers ou dans des programmes tiers; et</w:t>
      </w:r>
    </w:p>
    <w:p w14:paraId="05E1D01E" w14:textId="77777777" w:rsidR="00BA5191" w:rsidRPr="00D544E6" w:rsidRDefault="00D544E6" w:rsidP="007B2751">
      <w:pPr>
        <w:ind w:left="360"/>
      </w:pPr>
      <w:r w:rsidRPr="00D544E6">
        <w:t>•</w:t>
      </w:r>
      <w:r w:rsidRPr="00D544E6">
        <w:tab/>
        <w:t xml:space="preserve">les réclamations au titre de violation de contrat ou de garantie, ou au titre de responsabilité stricte, de négligence ou d’une autre faute dans la limite </w:t>
      </w:r>
      <w:r w:rsidRPr="00D544E6">
        <w:t>autorisée par la loi en vigueur.</w:t>
      </w:r>
    </w:p>
    <w:p w14:paraId="42F9BD81" w14:textId="77777777" w:rsidR="00BA5191" w:rsidRPr="00D544E6" w:rsidRDefault="00D544E6" w:rsidP="00797971">
      <w:pPr>
        <w:ind w:left="0" w:firstLine="0"/>
      </w:pPr>
      <w:r w:rsidRPr="00D544E6">
        <w:t>Elle s’applique également, même si Microsoft connaissait ou devrait connaître l’éventualité d’un tel dommage. Si votre pays n’autorise pas l’exclusion ou la limitation de responsabilité pour les dommages indirects, accessoi</w:t>
      </w:r>
      <w:r w:rsidRPr="00D544E6">
        <w:t>res ou de quelque nature que ce soit, il se peut que la limitation ou l’exclusion ci-dessus ne s’appliquera pas à votre égard.</w:t>
      </w:r>
    </w:p>
    <w:p w14:paraId="0E389AB3" w14:textId="36C25576" w:rsidR="000872B5" w:rsidRPr="00D544E6" w:rsidRDefault="00D544E6" w:rsidP="00797971">
      <w:pPr>
        <w:pStyle w:val="Body1"/>
        <w:ind w:left="0" w:firstLine="0"/>
      </w:pPr>
      <w:r w:rsidRPr="00D544E6">
        <w:t>EFFET JURIDIQUE. Le présent contrat décrit certains droits juridiques. Vous pourriez avoir d’autres droits prévus par les lois de</w:t>
      </w:r>
      <w:r w:rsidRPr="00D544E6">
        <w:t xml:space="preserve"> votre pays.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8263A" w14:textId="77777777" w:rsidR="00000000" w:rsidRDefault="00D544E6">
      <w:pPr>
        <w:spacing w:before="0"/>
      </w:pPr>
      <w:r>
        <w:separator/>
      </w:r>
    </w:p>
  </w:endnote>
  <w:endnote w:type="continuationSeparator" w:id="0">
    <w:p w14:paraId="729C48F5" w14:textId="77777777" w:rsidR="00000000" w:rsidRDefault="00D544E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D544E6" w:rsidP="00797971">
    <w:pPr>
      <w:pStyle w:val="Footer"/>
    </w:pPr>
    <w:r>
      <w:rPr>
        <w:rStyle w:val="DocID"/>
        <w:rFonts w:eastAsia="Times New Roman"/>
        <w:bCs/>
        <w:szCs w:val="16"/>
        <w:lang w:val="pl-PL"/>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D544E6" w:rsidP="00797971">
    <w:pPr>
      <w:pStyle w:val="Footer"/>
    </w:pPr>
    <w:r>
      <w:rPr>
        <w:rStyle w:val="DocID"/>
        <w:rFonts w:eastAsia="Times New Roman"/>
        <w:bCs/>
        <w:szCs w:val="16"/>
        <w:lang w:val="pl-PL"/>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4AFBD" w14:textId="77777777" w:rsidR="00000000" w:rsidRDefault="00D544E6">
      <w:pPr>
        <w:spacing w:before="0"/>
      </w:pPr>
      <w:r>
        <w:separator/>
      </w:r>
    </w:p>
  </w:footnote>
  <w:footnote w:type="continuationSeparator" w:id="0">
    <w:p w14:paraId="53E6E17D" w14:textId="77777777" w:rsidR="00000000" w:rsidRDefault="00D544E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5B067BB0">
      <w:start w:val="1"/>
      <w:numFmt w:val="bullet"/>
      <w:lvlText w:val=""/>
      <w:lvlJc w:val="left"/>
      <w:pPr>
        <w:ind w:left="720" w:hanging="360"/>
      </w:pPr>
      <w:rPr>
        <w:rFonts w:ascii="Symbol" w:hAnsi="Symbol" w:hint="default"/>
      </w:rPr>
    </w:lvl>
    <w:lvl w:ilvl="1" w:tplc="716EE8E6">
      <w:start w:val="1"/>
      <w:numFmt w:val="bullet"/>
      <w:lvlText w:val="o"/>
      <w:lvlJc w:val="left"/>
      <w:pPr>
        <w:ind w:left="1440" w:hanging="360"/>
      </w:pPr>
      <w:rPr>
        <w:rFonts w:ascii="Courier New" w:hAnsi="Courier New" w:cs="Courier New" w:hint="default"/>
      </w:rPr>
    </w:lvl>
    <w:lvl w:ilvl="2" w:tplc="6DD03A54" w:tentative="1">
      <w:start w:val="1"/>
      <w:numFmt w:val="bullet"/>
      <w:lvlText w:val=""/>
      <w:lvlJc w:val="left"/>
      <w:pPr>
        <w:ind w:left="2160" w:hanging="360"/>
      </w:pPr>
      <w:rPr>
        <w:rFonts w:ascii="Wingdings" w:hAnsi="Wingdings" w:hint="default"/>
      </w:rPr>
    </w:lvl>
    <w:lvl w:ilvl="3" w:tplc="34C4B5D4" w:tentative="1">
      <w:start w:val="1"/>
      <w:numFmt w:val="bullet"/>
      <w:lvlText w:val=""/>
      <w:lvlJc w:val="left"/>
      <w:pPr>
        <w:ind w:left="2880" w:hanging="360"/>
      </w:pPr>
      <w:rPr>
        <w:rFonts w:ascii="Symbol" w:hAnsi="Symbol" w:hint="default"/>
      </w:rPr>
    </w:lvl>
    <w:lvl w:ilvl="4" w:tplc="35043F28" w:tentative="1">
      <w:start w:val="1"/>
      <w:numFmt w:val="bullet"/>
      <w:lvlText w:val="o"/>
      <w:lvlJc w:val="left"/>
      <w:pPr>
        <w:ind w:left="3600" w:hanging="360"/>
      </w:pPr>
      <w:rPr>
        <w:rFonts w:ascii="Courier New" w:hAnsi="Courier New" w:cs="Courier New" w:hint="default"/>
      </w:rPr>
    </w:lvl>
    <w:lvl w:ilvl="5" w:tplc="373C8280" w:tentative="1">
      <w:start w:val="1"/>
      <w:numFmt w:val="bullet"/>
      <w:lvlText w:val=""/>
      <w:lvlJc w:val="left"/>
      <w:pPr>
        <w:ind w:left="4320" w:hanging="360"/>
      </w:pPr>
      <w:rPr>
        <w:rFonts w:ascii="Wingdings" w:hAnsi="Wingdings" w:hint="default"/>
      </w:rPr>
    </w:lvl>
    <w:lvl w:ilvl="6" w:tplc="0E4E33FE" w:tentative="1">
      <w:start w:val="1"/>
      <w:numFmt w:val="bullet"/>
      <w:lvlText w:val=""/>
      <w:lvlJc w:val="left"/>
      <w:pPr>
        <w:ind w:left="5040" w:hanging="360"/>
      </w:pPr>
      <w:rPr>
        <w:rFonts w:ascii="Symbol" w:hAnsi="Symbol" w:hint="default"/>
      </w:rPr>
    </w:lvl>
    <w:lvl w:ilvl="7" w:tplc="DD42AC2C" w:tentative="1">
      <w:start w:val="1"/>
      <w:numFmt w:val="bullet"/>
      <w:lvlText w:val="o"/>
      <w:lvlJc w:val="left"/>
      <w:pPr>
        <w:ind w:left="5760" w:hanging="360"/>
      </w:pPr>
      <w:rPr>
        <w:rFonts w:ascii="Courier New" w:hAnsi="Courier New" w:cs="Courier New" w:hint="default"/>
      </w:rPr>
    </w:lvl>
    <w:lvl w:ilvl="8" w:tplc="8EC0C432"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3066772">
      <w:start w:val="1"/>
      <w:numFmt w:val="bullet"/>
      <w:lvlText w:val=""/>
      <w:lvlJc w:val="left"/>
      <w:pPr>
        <w:ind w:left="720" w:hanging="360"/>
      </w:pPr>
      <w:rPr>
        <w:rFonts w:ascii="Symbol" w:hAnsi="Symbol" w:hint="default"/>
      </w:rPr>
    </w:lvl>
    <w:lvl w:ilvl="1" w:tplc="F8322F32" w:tentative="1">
      <w:start w:val="1"/>
      <w:numFmt w:val="bullet"/>
      <w:lvlText w:val="o"/>
      <w:lvlJc w:val="left"/>
      <w:pPr>
        <w:ind w:left="1440" w:hanging="360"/>
      </w:pPr>
      <w:rPr>
        <w:rFonts w:ascii="Courier New" w:hAnsi="Courier New" w:cs="Courier New" w:hint="default"/>
      </w:rPr>
    </w:lvl>
    <w:lvl w:ilvl="2" w:tplc="0002BC00" w:tentative="1">
      <w:start w:val="1"/>
      <w:numFmt w:val="bullet"/>
      <w:lvlText w:val=""/>
      <w:lvlJc w:val="left"/>
      <w:pPr>
        <w:ind w:left="2160" w:hanging="360"/>
      </w:pPr>
      <w:rPr>
        <w:rFonts w:ascii="Wingdings" w:hAnsi="Wingdings" w:hint="default"/>
      </w:rPr>
    </w:lvl>
    <w:lvl w:ilvl="3" w:tplc="EF3E9C6C" w:tentative="1">
      <w:start w:val="1"/>
      <w:numFmt w:val="bullet"/>
      <w:lvlText w:val=""/>
      <w:lvlJc w:val="left"/>
      <w:pPr>
        <w:ind w:left="2880" w:hanging="360"/>
      </w:pPr>
      <w:rPr>
        <w:rFonts w:ascii="Symbol" w:hAnsi="Symbol" w:hint="default"/>
      </w:rPr>
    </w:lvl>
    <w:lvl w:ilvl="4" w:tplc="41444D7E" w:tentative="1">
      <w:start w:val="1"/>
      <w:numFmt w:val="bullet"/>
      <w:lvlText w:val="o"/>
      <w:lvlJc w:val="left"/>
      <w:pPr>
        <w:ind w:left="3600" w:hanging="360"/>
      </w:pPr>
      <w:rPr>
        <w:rFonts w:ascii="Courier New" w:hAnsi="Courier New" w:cs="Courier New" w:hint="default"/>
      </w:rPr>
    </w:lvl>
    <w:lvl w:ilvl="5" w:tplc="48684C2A" w:tentative="1">
      <w:start w:val="1"/>
      <w:numFmt w:val="bullet"/>
      <w:lvlText w:val=""/>
      <w:lvlJc w:val="left"/>
      <w:pPr>
        <w:ind w:left="4320" w:hanging="360"/>
      </w:pPr>
      <w:rPr>
        <w:rFonts w:ascii="Wingdings" w:hAnsi="Wingdings" w:hint="default"/>
      </w:rPr>
    </w:lvl>
    <w:lvl w:ilvl="6" w:tplc="57106C0E" w:tentative="1">
      <w:start w:val="1"/>
      <w:numFmt w:val="bullet"/>
      <w:lvlText w:val=""/>
      <w:lvlJc w:val="left"/>
      <w:pPr>
        <w:ind w:left="5040" w:hanging="360"/>
      </w:pPr>
      <w:rPr>
        <w:rFonts w:ascii="Symbol" w:hAnsi="Symbol" w:hint="default"/>
      </w:rPr>
    </w:lvl>
    <w:lvl w:ilvl="7" w:tplc="AEEE86D8" w:tentative="1">
      <w:start w:val="1"/>
      <w:numFmt w:val="bullet"/>
      <w:lvlText w:val="o"/>
      <w:lvlJc w:val="left"/>
      <w:pPr>
        <w:ind w:left="5760" w:hanging="360"/>
      </w:pPr>
      <w:rPr>
        <w:rFonts w:ascii="Courier New" w:hAnsi="Courier New" w:cs="Courier New" w:hint="default"/>
      </w:rPr>
    </w:lvl>
    <w:lvl w:ilvl="8" w:tplc="75140A84"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EE806746">
      <w:start w:val="1"/>
      <w:numFmt w:val="bullet"/>
      <w:pStyle w:val="Bullet9"/>
      <w:lvlText w:val=""/>
      <w:lvlJc w:val="left"/>
      <w:pPr>
        <w:tabs>
          <w:tab w:val="num" w:pos="3223"/>
        </w:tabs>
        <w:ind w:left="3221" w:hanging="358"/>
      </w:pPr>
      <w:rPr>
        <w:rFonts w:ascii="Symbol" w:hAnsi="Symbol" w:hint="default"/>
      </w:rPr>
    </w:lvl>
    <w:lvl w:ilvl="1" w:tplc="6234F692">
      <w:start w:val="1"/>
      <w:numFmt w:val="bullet"/>
      <w:lvlText w:val="o"/>
      <w:lvlJc w:val="left"/>
      <w:pPr>
        <w:tabs>
          <w:tab w:val="num" w:pos="1440"/>
        </w:tabs>
        <w:ind w:left="1440" w:hanging="360"/>
      </w:pPr>
      <w:rPr>
        <w:rFonts w:ascii="Courier New" w:hAnsi="Courier New" w:hint="default"/>
      </w:rPr>
    </w:lvl>
    <w:lvl w:ilvl="2" w:tplc="E6C6C1B0">
      <w:start w:val="1"/>
      <w:numFmt w:val="bullet"/>
      <w:lvlText w:val=""/>
      <w:lvlJc w:val="left"/>
      <w:pPr>
        <w:tabs>
          <w:tab w:val="num" w:pos="2160"/>
        </w:tabs>
        <w:ind w:left="2160" w:hanging="360"/>
      </w:pPr>
      <w:rPr>
        <w:rFonts w:ascii="Wingdings" w:hAnsi="Wingdings" w:hint="default"/>
      </w:rPr>
    </w:lvl>
    <w:lvl w:ilvl="3" w:tplc="204EC3F6">
      <w:start w:val="1"/>
      <w:numFmt w:val="bullet"/>
      <w:lvlText w:val=""/>
      <w:lvlJc w:val="left"/>
      <w:pPr>
        <w:tabs>
          <w:tab w:val="num" w:pos="2880"/>
        </w:tabs>
        <w:ind w:left="2880" w:hanging="360"/>
      </w:pPr>
      <w:rPr>
        <w:rFonts w:ascii="Symbol" w:hAnsi="Symbol" w:hint="default"/>
      </w:rPr>
    </w:lvl>
    <w:lvl w:ilvl="4" w:tplc="6D84FCD4">
      <w:start w:val="1"/>
      <w:numFmt w:val="bullet"/>
      <w:lvlText w:val="o"/>
      <w:lvlJc w:val="left"/>
      <w:pPr>
        <w:tabs>
          <w:tab w:val="num" w:pos="3600"/>
        </w:tabs>
        <w:ind w:left="3600" w:hanging="360"/>
      </w:pPr>
      <w:rPr>
        <w:rFonts w:ascii="Courier New" w:hAnsi="Courier New" w:hint="default"/>
      </w:rPr>
    </w:lvl>
    <w:lvl w:ilvl="5" w:tplc="F87E87D2">
      <w:start w:val="1"/>
      <w:numFmt w:val="bullet"/>
      <w:lvlText w:val=""/>
      <w:lvlJc w:val="left"/>
      <w:pPr>
        <w:tabs>
          <w:tab w:val="num" w:pos="4320"/>
        </w:tabs>
        <w:ind w:left="4320" w:hanging="360"/>
      </w:pPr>
      <w:rPr>
        <w:rFonts w:ascii="Wingdings" w:hAnsi="Wingdings" w:hint="default"/>
      </w:rPr>
    </w:lvl>
    <w:lvl w:ilvl="6" w:tplc="F23688B2">
      <w:start w:val="1"/>
      <w:numFmt w:val="bullet"/>
      <w:lvlText w:val=""/>
      <w:lvlJc w:val="left"/>
      <w:pPr>
        <w:tabs>
          <w:tab w:val="num" w:pos="5040"/>
        </w:tabs>
        <w:ind w:left="5040" w:hanging="360"/>
      </w:pPr>
      <w:rPr>
        <w:rFonts w:ascii="Symbol" w:hAnsi="Symbol" w:hint="default"/>
      </w:rPr>
    </w:lvl>
    <w:lvl w:ilvl="7" w:tplc="B46AFCB2">
      <w:start w:val="1"/>
      <w:numFmt w:val="bullet"/>
      <w:lvlText w:val="o"/>
      <w:lvlJc w:val="left"/>
      <w:pPr>
        <w:tabs>
          <w:tab w:val="num" w:pos="5760"/>
        </w:tabs>
        <w:ind w:left="5760" w:hanging="360"/>
      </w:pPr>
      <w:rPr>
        <w:rFonts w:ascii="Courier New" w:hAnsi="Courier New" w:hint="default"/>
      </w:rPr>
    </w:lvl>
    <w:lvl w:ilvl="8" w:tplc="E94221F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8D00AA08">
      <w:start w:val="1"/>
      <w:numFmt w:val="bullet"/>
      <w:lvlText w:val=""/>
      <w:lvlJc w:val="left"/>
      <w:pPr>
        <w:ind w:left="720" w:hanging="360"/>
      </w:pPr>
      <w:rPr>
        <w:rFonts w:ascii="Symbol" w:hAnsi="Symbol" w:hint="default"/>
      </w:rPr>
    </w:lvl>
    <w:lvl w:ilvl="1" w:tplc="A8568026" w:tentative="1">
      <w:start w:val="1"/>
      <w:numFmt w:val="bullet"/>
      <w:lvlText w:val="o"/>
      <w:lvlJc w:val="left"/>
      <w:pPr>
        <w:ind w:left="1440" w:hanging="360"/>
      </w:pPr>
      <w:rPr>
        <w:rFonts w:ascii="Courier New" w:hAnsi="Courier New" w:cs="Courier New" w:hint="default"/>
      </w:rPr>
    </w:lvl>
    <w:lvl w:ilvl="2" w:tplc="A64A1822" w:tentative="1">
      <w:start w:val="1"/>
      <w:numFmt w:val="bullet"/>
      <w:lvlText w:val=""/>
      <w:lvlJc w:val="left"/>
      <w:pPr>
        <w:ind w:left="2160" w:hanging="360"/>
      </w:pPr>
      <w:rPr>
        <w:rFonts w:ascii="Wingdings" w:hAnsi="Wingdings" w:hint="default"/>
      </w:rPr>
    </w:lvl>
    <w:lvl w:ilvl="3" w:tplc="17B6079A" w:tentative="1">
      <w:start w:val="1"/>
      <w:numFmt w:val="bullet"/>
      <w:lvlText w:val=""/>
      <w:lvlJc w:val="left"/>
      <w:pPr>
        <w:ind w:left="2880" w:hanging="360"/>
      </w:pPr>
      <w:rPr>
        <w:rFonts w:ascii="Symbol" w:hAnsi="Symbol" w:hint="default"/>
      </w:rPr>
    </w:lvl>
    <w:lvl w:ilvl="4" w:tplc="D8F009E2" w:tentative="1">
      <w:start w:val="1"/>
      <w:numFmt w:val="bullet"/>
      <w:lvlText w:val="o"/>
      <w:lvlJc w:val="left"/>
      <w:pPr>
        <w:ind w:left="3600" w:hanging="360"/>
      </w:pPr>
      <w:rPr>
        <w:rFonts w:ascii="Courier New" w:hAnsi="Courier New" w:cs="Courier New" w:hint="default"/>
      </w:rPr>
    </w:lvl>
    <w:lvl w:ilvl="5" w:tplc="96E6735E" w:tentative="1">
      <w:start w:val="1"/>
      <w:numFmt w:val="bullet"/>
      <w:lvlText w:val=""/>
      <w:lvlJc w:val="left"/>
      <w:pPr>
        <w:ind w:left="4320" w:hanging="360"/>
      </w:pPr>
      <w:rPr>
        <w:rFonts w:ascii="Wingdings" w:hAnsi="Wingdings" w:hint="default"/>
      </w:rPr>
    </w:lvl>
    <w:lvl w:ilvl="6" w:tplc="781ADE5C" w:tentative="1">
      <w:start w:val="1"/>
      <w:numFmt w:val="bullet"/>
      <w:lvlText w:val=""/>
      <w:lvlJc w:val="left"/>
      <w:pPr>
        <w:ind w:left="5040" w:hanging="360"/>
      </w:pPr>
      <w:rPr>
        <w:rFonts w:ascii="Symbol" w:hAnsi="Symbol" w:hint="default"/>
      </w:rPr>
    </w:lvl>
    <w:lvl w:ilvl="7" w:tplc="F43E857C" w:tentative="1">
      <w:start w:val="1"/>
      <w:numFmt w:val="bullet"/>
      <w:lvlText w:val="o"/>
      <w:lvlJc w:val="left"/>
      <w:pPr>
        <w:ind w:left="5760" w:hanging="360"/>
      </w:pPr>
      <w:rPr>
        <w:rFonts w:ascii="Courier New" w:hAnsi="Courier New" w:cs="Courier New" w:hint="default"/>
      </w:rPr>
    </w:lvl>
    <w:lvl w:ilvl="8" w:tplc="804A1770"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369A40DE">
      <w:start w:val="1"/>
      <w:numFmt w:val="bullet"/>
      <w:lvlText w:val=""/>
      <w:lvlJc w:val="left"/>
      <w:pPr>
        <w:tabs>
          <w:tab w:val="num" w:pos="720"/>
        </w:tabs>
        <w:ind w:left="720" w:hanging="363"/>
      </w:pPr>
      <w:rPr>
        <w:rFonts w:ascii="Symbol" w:hAnsi="Symbol" w:hint="default"/>
      </w:rPr>
    </w:lvl>
    <w:lvl w:ilvl="1" w:tplc="0292F9E8">
      <w:start w:val="1"/>
      <w:numFmt w:val="bullet"/>
      <w:lvlText w:val="o"/>
      <w:lvlJc w:val="left"/>
      <w:pPr>
        <w:tabs>
          <w:tab w:val="num" w:pos="1440"/>
        </w:tabs>
        <w:ind w:left="1440" w:hanging="360"/>
      </w:pPr>
      <w:rPr>
        <w:rFonts w:ascii="Courier New" w:hAnsi="Courier New" w:hint="default"/>
      </w:rPr>
    </w:lvl>
    <w:lvl w:ilvl="2" w:tplc="C55C0836">
      <w:start w:val="1"/>
      <w:numFmt w:val="bullet"/>
      <w:lvlText w:val=""/>
      <w:lvlJc w:val="left"/>
      <w:pPr>
        <w:tabs>
          <w:tab w:val="num" w:pos="2160"/>
        </w:tabs>
        <w:ind w:left="2160" w:hanging="360"/>
      </w:pPr>
      <w:rPr>
        <w:rFonts w:ascii="Wingdings" w:hAnsi="Wingdings" w:hint="default"/>
      </w:rPr>
    </w:lvl>
    <w:lvl w:ilvl="3" w:tplc="669CDF70">
      <w:start w:val="1"/>
      <w:numFmt w:val="bullet"/>
      <w:lvlText w:val=""/>
      <w:lvlJc w:val="left"/>
      <w:pPr>
        <w:tabs>
          <w:tab w:val="num" w:pos="2880"/>
        </w:tabs>
        <w:ind w:left="2880" w:hanging="360"/>
      </w:pPr>
      <w:rPr>
        <w:rFonts w:ascii="Symbol" w:hAnsi="Symbol" w:hint="default"/>
      </w:rPr>
    </w:lvl>
    <w:lvl w:ilvl="4" w:tplc="5934747E">
      <w:start w:val="1"/>
      <w:numFmt w:val="bullet"/>
      <w:lvlText w:val="o"/>
      <w:lvlJc w:val="left"/>
      <w:pPr>
        <w:tabs>
          <w:tab w:val="num" w:pos="3600"/>
        </w:tabs>
        <w:ind w:left="3600" w:hanging="360"/>
      </w:pPr>
      <w:rPr>
        <w:rFonts w:ascii="Courier New" w:hAnsi="Courier New" w:hint="default"/>
      </w:rPr>
    </w:lvl>
    <w:lvl w:ilvl="5" w:tplc="6CFA46B4">
      <w:start w:val="1"/>
      <w:numFmt w:val="bullet"/>
      <w:lvlText w:val=""/>
      <w:lvlJc w:val="left"/>
      <w:pPr>
        <w:tabs>
          <w:tab w:val="num" w:pos="4320"/>
        </w:tabs>
        <w:ind w:left="4320" w:hanging="360"/>
      </w:pPr>
      <w:rPr>
        <w:rFonts w:ascii="Wingdings" w:hAnsi="Wingdings" w:hint="default"/>
      </w:rPr>
    </w:lvl>
    <w:lvl w:ilvl="6" w:tplc="FD3205C4">
      <w:start w:val="1"/>
      <w:numFmt w:val="bullet"/>
      <w:lvlText w:val=""/>
      <w:lvlJc w:val="left"/>
      <w:pPr>
        <w:tabs>
          <w:tab w:val="num" w:pos="5040"/>
        </w:tabs>
        <w:ind w:left="5040" w:hanging="360"/>
      </w:pPr>
      <w:rPr>
        <w:rFonts w:ascii="Symbol" w:hAnsi="Symbol" w:hint="default"/>
      </w:rPr>
    </w:lvl>
    <w:lvl w:ilvl="7" w:tplc="75385DBE">
      <w:start w:val="1"/>
      <w:numFmt w:val="bullet"/>
      <w:lvlText w:val="o"/>
      <w:lvlJc w:val="left"/>
      <w:pPr>
        <w:tabs>
          <w:tab w:val="num" w:pos="5760"/>
        </w:tabs>
        <w:ind w:left="5760" w:hanging="360"/>
      </w:pPr>
      <w:rPr>
        <w:rFonts w:ascii="Courier New" w:hAnsi="Courier New" w:hint="default"/>
      </w:rPr>
    </w:lvl>
    <w:lvl w:ilvl="8" w:tplc="D3E6C530">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AAB80330">
      <w:start w:val="1"/>
      <w:numFmt w:val="bullet"/>
      <w:lvlText w:val=""/>
      <w:lvlJc w:val="left"/>
      <w:pPr>
        <w:ind w:left="720" w:hanging="360"/>
      </w:pPr>
      <w:rPr>
        <w:rFonts w:ascii="Symbol" w:hAnsi="Symbol" w:hint="default"/>
      </w:rPr>
    </w:lvl>
    <w:lvl w:ilvl="1" w:tplc="9454F68C" w:tentative="1">
      <w:start w:val="1"/>
      <w:numFmt w:val="bullet"/>
      <w:lvlText w:val="o"/>
      <w:lvlJc w:val="left"/>
      <w:pPr>
        <w:ind w:left="1440" w:hanging="360"/>
      </w:pPr>
      <w:rPr>
        <w:rFonts w:ascii="Courier New" w:hAnsi="Courier New" w:cs="Courier New" w:hint="default"/>
      </w:rPr>
    </w:lvl>
    <w:lvl w:ilvl="2" w:tplc="E6B67386" w:tentative="1">
      <w:start w:val="1"/>
      <w:numFmt w:val="bullet"/>
      <w:lvlText w:val=""/>
      <w:lvlJc w:val="left"/>
      <w:pPr>
        <w:ind w:left="2160" w:hanging="360"/>
      </w:pPr>
      <w:rPr>
        <w:rFonts w:ascii="Wingdings" w:hAnsi="Wingdings" w:hint="default"/>
      </w:rPr>
    </w:lvl>
    <w:lvl w:ilvl="3" w:tplc="674E8AD8" w:tentative="1">
      <w:start w:val="1"/>
      <w:numFmt w:val="bullet"/>
      <w:lvlText w:val=""/>
      <w:lvlJc w:val="left"/>
      <w:pPr>
        <w:ind w:left="2880" w:hanging="360"/>
      </w:pPr>
      <w:rPr>
        <w:rFonts w:ascii="Symbol" w:hAnsi="Symbol" w:hint="default"/>
      </w:rPr>
    </w:lvl>
    <w:lvl w:ilvl="4" w:tplc="0B02CC9A" w:tentative="1">
      <w:start w:val="1"/>
      <w:numFmt w:val="bullet"/>
      <w:lvlText w:val="o"/>
      <w:lvlJc w:val="left"/>
      <w:pPr>
        <w:ind w:left="3600" w:hanging="360"/>
      </w:pPr>
      <w:rPr>
        <w:rFonts w:ascii="Courier New" w:hAnsi="Courier New" w:cs="Courier New" w:hint="default"/>
      </w:rPr>
    </w:lvl>
    <w:lvl w:ilvl="5" w:tplc="CF661B00" w:tentative="1">
      <w:start w:val="1"/>
      <w:numFmt w:val="bullet"/>
      <w:lvlText w:val=""/>
      <w:lvlJc w:val="left"/>
      <w:pPr>
        <w:ind w:left="4320" w:hanging="360"/>
      </w:pPr>
      <w:rPr>
        <w:rFonts w:ascii="Wingdings" w:hAnsi="Wingdings" w:hint="default"/>
      </w:rPr>
    </w:lvl>
    <w:lvl w:ilvl="6" w:tplc="4E8EF860" w:tentative="1">
      <w:start w:val="1"/>
      <w:numFmt w:val="bullet"/>
      <w:lvlText w:val=""/>
      <w:lvlJc w:val="left"/>
      <w:pPr>
        <w:ind w:left="5040" w:hanging="360"/>
      </w:pPr>
      <w:rPr>
        <w:rFonts w:ascii="Symbol" w:hAnsi="Symbol" w:hint="default"/>
      </w:rPr>
    </w:lvl>
    <w:lvl w:ilvl="7" w:tplc="227A1E46" w:tentative="1">
      <w:start w:val="1"/>
      <w:numFmt w:val="bullet"/>
      <w:lvlText w:val="o"/>
      <w:lvlJc w:val="left"/>
      <w:pPr>
        <w:ind w:left="5760" w:hanging="360"/>
      </w:pPr>
      <w:rPr>
        <w:rFonts w:ascii="Courier New" w:hAnsi="Courier New" w:cs="Courier New" w:hint="default"/>
      </w:rPr>
    </w:lvl>
    <w:lvl w:ilvl="8" w:tplc="E8AE012E"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38EC1F28">
      <w:start w:val="1"/>
      <w:numFmt w:val="lowerLetter"/>
      <w:lvlText w:val="%1)"/>
      <w:lvlJc w:val="left"/>
      <w:pPr>
        <w:tabs>
          <w:tab w:val="num" w:pos="720"/>
        </w:tabs>
        <w:ind w:left="720" w:hanging="363"/>
      </w:pPr>
      <w:rPr>
        <w:rFonts w:hint="default"/>
        <w:b/>
      </w:rPr>
    </w:lvl>
    <w:lvl w:ilvl="1" w:tplc="A64AF148">
      <w:start w:val="1"/>
      <w:numFmt w:val="bullet"/>
      <w:lvlText w:val="o"/>
      <w:lvlJc w:val="left"/>
      <w:pPr>
        <w:tabs>
          <w:tab w:val="num" w:pos="1440"/>
        </w:tabs>
        <w:ind w:left="1440" w:hanging="360"/>
      </w:pPr>
      <w:rPr>
        <w:rFonts w:ascii="Courier New" w:hAnsi="Courier New" w:hint="default"/>
      </w:rPr>
    </w:lvl>
    <w:lvl w:ilvl="2" w:tplc="159EB0B0">
      <w:start w:val="1"/>
      <w:numFmt w:val="bullet"/>
      <w:lvlText w:val=""/>
      <w:lvlJc w:val="left"/>
      <w:pPr>
        <w:tabs>
          <w:tab w:val="num" w:pos="2160"/>
        </w:tabs>
        <w:ind w:left="2160" w:hanging="360"/>
      </w:pPr>
      <w:rPr>
        <w:rFonts w:ascii="Wingdings" w:hAnsi="Wingdings" w:hint="default"/>
      </w:rPr>
    </w:lvl>
    <w:lvl w:ilvl="3" w:tplc="008A1462">
      <w:start w:val="1"/>
      <w:numFmt w:val="bullet"/>
      <w:lvlText w:val=""/>
      <w:lvlJc w:val="left"/>
      <w:pPr>
        <w:tabs>
          <w:tab w:val="num" w:pos="2880"/>
        </w:tabs>
        <w:ind w:left="2880" w:hanging="360"/>
      </w:pPr>
      <w:rPr>
        <w:rFonts w:ascii="Symbol" w:hAnsi="Symbol" w:hint="default"/>
      </w:rPr>
    </w:lvl>
    <w:lvl w:ilvl="4" w:tplc="53C077D6">
      <w:start w:val="1"/>
      <w:numFmt w:val="bullet"/>
      <w:lvlText w:val="o"/>
      <w:lvlJc w:val="left"/>
      <w:pPr>
        <w:tabs>
          <w:tab w:val="num" w:pos="3600"/>
        </w:tabs>
        <w:ind w:left="3600" w:hanging="360"/>
      </w:pPr>
      <w:rPr>
        <w:rFonts w:ascii="Courier New" w:hAnsi="Courier New" w:hint="default"/>
      </w:rPr>
    </w:lvl>
    <w:lvl w:ilvl="5" w:tplc="C22A4464">
      <w:start w:val="1"/>
      <w:numFmt w:val="bullet"/>
      <w:lvlText w:val=""/>
      <w:lvlJc w:val="left"/>
      <w:pPr>
        <w:tabs>
          <w:tab w:val="num" w:pos="4320"/>
        </w:tabs>
        <w:ind w:left="4320" w:hanging="360"/>
      </w:pPr>
      <w:rPr>
        <w:rFonts w:ascii="Wingdings" w:hAnsi="Wingdings" w:hint="default"/>
      </w:rPr>
    </w:lvl>
    <w:lvl w:ilvl="6" w:tplc="26EA3654">
      <w:start w:val="1"/>
      <w:numFmt w:val="bullet"/>
      <w:lvlText w:val=""/>
      <w:lvlJc w:val="left"/>
      <w:pPr>
        <w:tabs>
          <w:tab w:val="num" w:pos="5040"/>
        </w:tabs>
        <w:ind w:left="5040" w:hanging="360"/>
      </w:pPr>
      <w:rPr>
        <w:rFonts w:ascii="Symbol" w:hAnsi="Symbol" w:hint="default"/>
      </w:rPr>
    </w:lvl>
    <w:lvl w:ilvl="7" w:tplc="90FCB850">
      <w:start w:val="1"/>
      <w:numFmt w:val="bullet"/>
      <w:lvlText w:val="o"/>
      <w:lvlJc w:val="left"/>
      <w:pPr>
        <w:tabs>
          <w:tab w:val="num" w:pos="5760"/>
        </w:tabs>
        <w:ind w:left="5760" w:hanging="360"/>
      </w:pPr>
      <w:rPr>
        <w:rFonts w:ascii="Courier New" w:hAnsi="Courier New" w:hint="default"/>
      </w:rPr>
    </w:lvl>
    <w:lvl w:ilvl="8" w:tplc="7F08BE74">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3D262542">
      <w:start w:val="1"/>
      <w:numFmt w:val="bullet"/>
      <w:lvlText w:val=""/>
      <w:lvlJc w:val="left"/>
      <w:pPr>
        <w:ind w:left="360" w:hanging="360"/>
      </w:pPr>
      <w:rPr>
        <w:rFonts w:ascii="Symbol" w:hAnsi="Symbol" w:hint="default"/>
      </w:rPr>
    </w:lvl>
    <w:lvl w:ilvl="1" w:tplc="B89CA7FC" w:tentative="1">
      <w:start w:val="1"/>
      <w:numFmt w:val="bullet"/>
      <w:lvlText w:val="o"/>
      <w:lvlJc w:val="left"/>
      <w:pPr>
        <w:ind w:left="1080" w:hanging="360"/>
      </w:pPr>
      <w:rPr>
        <w:rFonts w:ascii="Courier New" w:hAnsi="Courier New" w:cs="Courier New" w:hint="default"/>
      </w:rPr>
    </w:lvl>
    <w:lvl w:ilvl="2" w:tplc="DC46EDFE" w:tentative="1">
      <w:start w:val="1"/>
      <w:numFmt w:val="bullet"/>
      <w:lvlText w:val=""/>
      <w:lvlJc w:val="left"/>
      <w:pPr>
        <w:ind w:left="1800" w:hanging="360"/>
      </w:pPr>
      <w:rPr>
        <w:rFonts w:ascii="Wingdings" w:hAnsi="Wingdings" w:hint="default"/>
      </w:rPr>
    </w:lvl>
    <w:lvl w:ilvl="3" w:tplc="ACF021E4" w:tentative="1">
      <w:start w:val="1"/>
      <w:numFmt w:val="bullet"/>
      <w:lvlText w:val=""/>
      <w:lvlJc w:val="left"/>
      <w:pPr>
        <w:ind w:left="2520" w:hanging="360"/>
      </w:pPr>
      <w:rPr>
        <w:rFonts w:ascii="Symbol" w:hAnsi="Symbol" w:hint="default"/>
      </w:rPr>
    </w:lvl>
    <w:lvl w:ilvl="4" w:tplc="6EB44F5C" w:tentative="1">
      <w:start w:val="1"/>
      <w:numFmt w:val="bullet"/>
      <w:lvlText w:val="o"/>
      <w:lvlJc w:val="left"/>
      <w:pPr>
        <w:ind w:left="3240" w:hanging="360"/>
      </w:pPr>
      <w:rPr>
        <w:rFonts w:ascii="Courier New" w:hAnsi="Courier New" w:cs="Courier New" w:hint="default"/>
      </w:rPr>
    </w:lvl>
    <w:lvl w:ilvl="5" w:tplc="05B0846E" w:tentative="1">
      <w:start w:val="1"/>
      <w:numFmt w:val="bullet"/>
      <w:lvlText w:val=""/>
      <w:lvlJc w:val="left"/>
      <w:pPr>
        <w:ind w:left="3960" w:hanging="360"/>
      </w:pPr>
      <w:rPr>
        <w:rFonts w:ascii="Wingdings" w:hAnsi="Wingdings" w:hint="default"/>
      </w:rPr>
    </w:lvl>
    <w:lvl w:ilvl="6" w:tplc="D4961DD6" w:tentative="1">
      <w:start w:val="1"/>
      <w:numFmt w:val="bullet"/>
      <w:lvlText w:val=""/>
      <w:lvlJc w:val="left"/>
      <w:pPr>
        <w:ind w:left="4680" w:hanging="360"/>
      </w:pPr>
      <w:rPr>
        <w:rFonts w:ascii="Symbol" w:hAnsi="Symbol" w:hint="default"/>
      </w:rPr>
    </w:lvl>
    <w:lvl w:ilvl="7" w:tplc="03542DF8" w:tentative="1">
      <w:start w:val="1"/>
      <w:numFmt w:val="bullet"/>
      <w:lvlText w:val="o"/>
      <w:lvlJc w:val="left"/>
      <w:pPr>
        <w:ind w:left="5400" w:hanging="360"/>
      </w:pPr>
      <w:rPr>
        <w:rFonts w:ascii="Courier New" w:hAnsi="Courier New" w:cs="Courier New" w:hint="default"/>
      </w:rPr>
    </w:lvl>
    <w:lvl w:ilvl="8" w:tplc="0A66503C"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8AEC14F0">
      <w:start w:val="1"/>
      <w:numFmt w:val="bullet"/>
      <w:lvlText w:val=""/>
      <w:lvlJc w:val="left"/>
      <w:pPr>
        <w:ind w:left="720" w:hanging="360"/>
      </w:pPr>
      <w:rPr>
        <w:rFonts w:ascii="Symbol" w:hAnsi="Symbol" w:hint="default"/>
      </w:rPr>
    </w:lvl>
    <w:lvl w:ilvl="1" w:tplc="8B7A737A">
      <w:start w:val="1"/>
      <w:numFmt w:val="bullet"/>
      <w:lvlText w:val="o"/>
      <w:lvlJc w:val="left"/>
      <w:pPr>
        <w:ind w:left="1440" w:hanging="360"/>
      </w:pPr>
      <w:rPr>
        <w:rFonts w:ascii="Courier New" w:hAnsi="Courier New" w:cs="Courier New" w:hint="default"/>
      </w:rPr>
    </w:lvl>
    <w:lvl w:ilvl="2" w:tplc="95A68768" w:tentative="1">
      <w:start w:val="1"/>
      <w:numFmt w:val="bullet"/>
      <w:lvlText w:val=""/>
      <w:lvlJc w:val="left"/>
      <w:pPr>
        <w:ind w:left="2160" w:hanging="360"/>
      </w:pPr>
      <w:rPr>
        <w:rFonts w:ascii="Wingdings" w:hAnsi="Wingdings" w:hint="default"/>
      </w:rPr>
    </w:lvl>
    <w:lvl w:ilvl="3" w:tplc="1F2C27B0" w:tentative="1">
      <w:start w:val="1"/>
      <w:numFmt w:val="bullet"/>
      <w:lvlText w:val=""/>
      <w:lvlJc w:val="left"/>
      <w:pPr>
        <w:ind w:left="2880" w:hanging="360"/>
      </w:pPr>
      <w:rPr>
        <w:rFonts w:ascii="Symbol" w:hAnsi="Symbol" w:hint="default"/>
      </w:rPr>
    </w:lvl>
    <w:lvl w:ilvl="4" w:tplc="EEA84EAC" w:tentative="1">
      <w:start w:val="1"/>
      <w:numFmt w:val="bullet"/>
      <w:lvlText w:val="o"/>
      <w:lvlJc w:val="left"/>
      <w:pPr>
        <w:ind w:left="3600" w:hanging="360"/>
      </w:pPr>
      <w:rPr>
        <w:rFonts w:ascii="Courier New" w:hAnsi="Courier New" w:cs="Courier New" w:hint="default"/>
      </w:rPr>
    </w:lvl>
    <w:lvl w:ilvl="5" w:tplc="8CAAC21A" w:tentative="1">
      <w:start w:val="1"/>
      <w:numFmt w:val="bullet"/>
      <w:lvlText w:val=""/>
      <w:lvlJc w:val="left"/>
      <w:pPr>
        <w:ind w:left="4320" w:hanging="360"/>
      </w:pPr>
      <w:rPr>
        <w:rFonts w:ascii="Wingdings" w:hAnsi="Wingdings" w:hint="default"/>
      </w:rPr>
    </w:lvl>
    <w:lvl w:ilvl="6" w:tplc="D63EC0CE" w:tentative="1">
      <w:start w:val="1"/>
      <w:numFmt w:val="bullet"/>
      <w:lvlText w:val=""/>
      <w:lvlJc w:val="left"/>
      <w:pPr>
        <w:ind w:left="5040" w:hanging="360"/>
      </w:pPr>
      <w:rPr>
        <w:rFonts w:ascii="Symbol" w:hAnsi="Symbol" w:hint="default"/>
      </w:rPr>
    </w:lvl>
    <w:lvl w:ilvl="7" w:tplc="1F22BC52" w:tentative="1">
      <w:start w:val="1"/>
      <w:numFmt w:val="bullet"/>
      <w:lvlText w:val="o"/>
      <w:lvlJc w:val="left"/>
      <w:pPr>
        <w:ind w:left="5760" w:hanging="360"/>
      </w:pPr>
      <w:rPr>
        <w:rFonts w:ascii="Courier New" w:hAnsi="Courier New" w:cs="Courier New" w:hint="default"/>
      </w:rPr>
    </w:lvl>
    <w:lvl w:ilvl="8" w:tplc="0EB6A16E"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EBDC04A4">
      <w:start w:val="1"/>
      <w:numFmt w:val="bullet"/>
      <w:pStyle w:val="Bullet8"/>
      <w:lvlText w:val=""/>
      <w:lvlJc w:val="left"/>
      <w:pPr>
        <w:tabs>
          <w:tab w:val="num" w:pos="2866"/>
        </w:tabs>
        <w:ind w:left="2863" w:hanging="357"/>
      </w:pPr>
      <w:rPr>
        <w:rFonts w:ascii="Symbol" w:hAnsi="Symbol" w:hint="default"/>
      </w:rPr>
    </w:lvl>
    <w:lvl w:ilvl="1" w:tplc="50449212">
      <w:start w:val="1"/>
      <w:numFmt w:val="bullet"/>
      <w:lvlText w:val="o"/>
      <w:lvlJc w:val="left"/>
      <w:pPr>
        <w:tabs>
          <w:tab w:val="num" w:pos="1440"/>
        </w:tabs>
        <w:ind w:left="1440" w:hanging="360"/>
      </w:pPr>
      <w:rPr>
        <w:rFonts w:ascii="Courier New" w:hAnsi="Courier New" w:hint="default"/>
      </w:rPr>
    </w:lvl>
    <w:lvl w:ilvl="2" w:tplc="345AED28">
      <w:start w:val="1"/>
      <w:numFmt w:val="bullet"/>
      <w:lvlText w:val=""/>
      <w:lvlJc w:val="left"/>
      <w:pPr>
        <w:tabs>
          <w:tab w:val="num" w:pos="2160"/>
        </w:tabs>
        <w:ind w:left="2160" w:hanging="360"/>
      </w:pPr>
      <w:rPr>
        <w:rFonts w:ascii="Wingdings" w:hAnsi="Wingdings" w:hint="default"/>
      </w:rPr>
    </w:lvl>
    <w:lvl w:ilvl="3" w:tplc="CFEE628A">
      <w:start w:val="1"/>
      <w:numFmt w:val="bullet"/>
      <w:lvlText w:val=""/>
      <w:lvlJc w:val="left"/>
      <w:pPr>
        <w:tabs>
          <w:tab w:val="num" w:pos="2880"/>
        </w:tabs>
        <w:ind w:left="2880" w:hanging="360"/>
      </w:pPr>
      <w:rPr>
        <w:rFonts w:ascii="Symbol" w:hAnsi="Symbol" w:hint="default"/>
      </w:rPr>
    </w:lvl>
    <w:lvl w:ilvl="4" w:tplc="BC84A05E">
      <w:start w:val="1"/>
      <w:numFmt w:val="bullet"/>
      <w:lvlText w:val="o"/>
      <w:lvlJc w:val="left"/>
      <w:pPr>
        <w:tabs>
          <w:tab w:val="num" w:pos="3600"/>
        </w:tabs>
        <w:ind w:left="3600" w:hanging="360"/>
      </w:pPr>
      <w:rPr>
        <w:rFonts w:ascii="Courier New" w:hAnsi="Courier New" w:hint="default"/>
      </w:rPr>
    </w:lvl>
    <w:lvl w:ilvl="5" w:tplc="9EFE19B4">
      <w:start w:val="1"/>
      <w:numFmt w:val="bullet"/>
      <w:lvlText w:val=""/>
      <w:lvlJc w:val="left"/>
      <w:pPr>
        <w:tabs>
          <w:tab w:val="num" w:pos="4320"/>
        </w:tabs>
        <w:ind w:left="4320" w:hanging="360"/>
      </w:pPr>
      <w:rPr>
        <w:rFonts w:ascii="Wingdings" w:hAnsi="Wingdings" w:hint="default"/>
      </w:rPr>
    </w:lvl>
    <w:lvl w:ilvl="6" w:tplc="52FAD3A0">
      <w:start w:val="1"/>
      <w:numFmt w:val="bullet"/>
      <w:lvlText w:val=""/>
      <w:lvlJc w:val="left"/>
      <w:pPr>
        <w:tabs>
          <w:tab w:val="num" w:pos="5040"/>
        </w:tabs>
        <w:ind w:left="5040" w:hanging="360"/>
      </w:pPr>
      <w:rPr>
        <w:rFonts w:ascii="Symbol" w:hAnsi="Symbol" w:hint="default"/>
      </w:rPr>
    </w:lvl>
    <w:lvl w:ilvl="7" w:tplc="565A0B16">
      <w:start w:val="1"/>
      <w:numFmt w:val="bullet"/>
      <w:lvlText w:val="o"/>
      <w:lvlJc w:val="left"/>
      <w:pPr>
        <w:tabs>
          <w:tab w:val="num" w:pos="5760"/>
        </w:tabs>
        <w:ind w:left="5760" w:hanging="360"/>
      </w:pPr>
      <w:rPr>
        <w:rFonts w:ascii="Courier New" w:hAnsi="Courier New" w:hint="default"/>
      </w:rPr>
    </w:lvl>
    <w:lvl w:ilvl="8" w:tplc="A7804B06">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5F871CC">
      <w:start w:val="1"/>
      <w:numFmt w:val="bullet"/>
      <w:lvlText w:val=""/>
      <w:lvlJc w:val="left"/>
      <w:pPr>
        <w:ind w:left="720" w:hanging="360"/>
      </w:pPr>
      <w:rPr>
        <w:rFonts w:ascii="Symbol" w:hAnsi="Symbol" w:hint="default"/>
      </w:rPr>
    </w:lvl>
    <w:lvl w:ilvl="1" w:tplc="1D64F3B8">
      <w:start w:val="1"/>
      <w:numFmt w:val="bullet"/>
      <w:lvlText w:val="o"/>
      <w:lvlJc w:val="left"/>
      <w:pPr>
        <w:ind w:left="1440" w:hanging="360"/>
      </w:pPr>
      <w:rPr>
        <w:rFonts w:ascii="Courier New" w:hAnsi="Courier New" w:cs="Courier New" w:hint="default"/>
      </w:rPr>
    </w:lvl>
    <w:lvl w:ilvl="2" w:tplc="89F8942A">
      <w:start w:val="1"/>
      <w:numFmt w:val="bullet"/>
      <w:lvlText w:val=""/>
      <w:lvlJc w:val="left"/>
      <w:pPr>
        <w:ind w:left="2160" w:hanging="360"/>
      </w:pPr>
      <w:rPr>
        <w:rFonts w:ascii="Wingdings" w:hAnsi="Wingdings" w:hint="default"/>
      </w:rPr>
    </w:lvl>
    <w:lvl w:ilvl="3" w:tplc="A8C650C0" w:tentative="1">
      <w:start w:val="1"/>
      <w:numFmt w:val="bullet"/>
      <w:lvlText w:val=""/>
      <w:lvlJc w:val="left"/>
      <w:pPr>
        <w:ind w:left="2880" w:hanging="360"/>
      </w:pPr>
      <w:rPr>
        <w:rFonts w:ascii="Symbol" w:hAnsi="Symbol" w:hint="default"/>
      </w:rPr>
    </w:lvl>
    <w:lvl w:ilvl="4" w:tplc="3CB2F216" w:tentative="1">
      <w:start w:val="1"/>
      <w:numFmt w:val="bullet"/>
      <w:lvlText w:val="o"/>
      <w:lvlJc w:val="left"/>
      <w:pPr>
        <w:ind w:left="3600" w:hanging="360"/>
      </w:pPr>
      <w:rPr>
        <w:rFonts w:ascii="Courier New" w:hAnsi="Courier New" w:cs="Courier New" w:hint="default"/>
      </w:rPr>
    </w:lvl>
    <w:lvl w:ilvl="5" w:tplc="E30CEF3C" w:tentative="1">
      <w:start w:val="1"/>
      <w:numFmt w:val="bullet"/>
      <w:lvlText w:val=""/>
      <w:lvlJc w:val="left"/>
      <w:pPr>
        <w:ind w:left="4320" w:hanging="360"/>
      </w:pPr>
      <w:rPr>
        <w:rFonts w:ascii="Wingdings" w:hAnsi="Wingdings" w:hint="default"/>
      </w:rPr>
    </w:lvl>
    <w:lvl w:ilvl="6" w:tplc="5A164FE4" w:tentative="1">
      <w:start w:val="1"/>
      <w:numFmt w:val="bullet"/>
      <w:lvlText w:val=""/>
      <w:lvlJc w:val="left"/>
      <w:pPr>
        <w:ind w:left="5040" w:hanging="360"/>
      </w:pPr>
      <w:rPr>
        <w:rFonts w:ascii="Symbol" w:hAnsi="Symbol" w:hint="default"/>
      </w:rPr>
    </w:lvl>
    <w:lvl w:ilvl="7" w:tplc="6786E6F4" w:tentative="1">
      <w:start w:val="1"/>
      <w:numFmt w:val="bullet"/>
      <w:lvlText w:val="o"/>
      <w:lvlJc w:val="left"/>
      <w:pPr>
        <w:ind w:left="5760" w:hanging="360"/>
      </w:pPr>
      <w:rPr>
        <w:rFonts w:ascii="Courier New" w:hAnsi="Courier New" w:cs="Courier New" w:hint="default"/>
      </w:rPr>
    </w:lvl>
    <w:lvl w:ilvl="8" w:tplc="A00ECF64"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EEAE4C98">
      <w:start w:val="1"/>
      <w:numFmt w:val="bullet"/>
      <w:lvlText w:val=""/>
      <w:lvlJc w:val="left"/>
      <w:pPr>
        <w:ind w:left="723" w:hanging="360"/>
      </w:pPr>
      <w:rPr>
        <w:rFonts w:ascii="Symbol" w:hAnsi="Symbol" w:hint="default"/>
      </w:rPr>
    </w:lvl>
    <w:lvl w:ilvl="1" w:tplc="FABA5C7A">
      <w:start w:val="1"/>
      <w:numFmt w:val="bullet"/>
      <w:lvlText w:val=""/>
      <w:lvlJc w:val="left"/>
      <w:pPr>
        <w:ind w:left="723" w:hanging="360"/>
      </w:pPr>
      <w:rPr>
        <w:rFonts w:ascii="Symbol" w:hAnsi="Symbol" w:hint="default"/>
      </w:rPr>
    </w:lvl>
    <w:lvl w:ilvl="2" w:tplc="25EC54EC">
      <w:start w:val="1"/>
      <w:numFmt w:val="bullet"/>
      <w:lvlText w:val="o"/>
      <w:lvlJc w:val="left"/>
      <w:pPr>
        <w:ind w:left="1443" w:hanging="360"/>
      </w:pPr>
      <w:rPr>
        <w:rFonts w:ascii="Courier New" w:hAnsi="Courier New" w:cs="Courier New" w:hint="default"/>
      </w:rPr>
    </w:lvl>
    <w:lvl w:ilvl="3" w:tplc="483CA664" w:tentative="1">
      <w:start w:val="1"/>
      <w:numFmt w:val="bullet"/>
      <w:lvlText w:val=""/>
      <w:lvlJc w:val="left"/>
      <w:pPr>
        <w:ind w:left="2163" w:hanging="360"/>
      </w:pPr>
      <w:rPr>
        <w:rFonts w:ascii="Symbol" w:hAnsi="Symbol" w:hint="default"/>
      </w:rPr>
    </w:lvl>
    <w:lvl w:ilvl="4" w:tplc="D8585C40" w:tentative="1">
      <w:start w:val="1"/>
      <w:numFmt w:val="bullet"/>
      <w:lvlText w:val="o"/>
      <w:lvlJc w:val="left"/>
      <w:pPr>
        <w:ind w:left="2883" w:hanging="360"/>
      </w:pPr>
      <w:rPr>
        <w:rFonts w:ascii="Courier New" w:hAnsi="Courier New" w:cs="Courier New" w:hint="default"/>
      </w:rPr>
    </w:lvl>
    <w:lvl w:ilvl="5" w:tplc="6B24CC1C" w:tentative="1">
      <w:start w:val="1"/>
      <w:numFmt w:val="bullet"/>
      <w:lvlText w:val=""/>
      <w:lvlJc w:val="left"/>
      <w:pPr>
        <w:ind w:left="3603" w:hanging="360"/>
      </w:pPr>
      <w:rPr>
        <w:rFonts w:ascii="Wingdings" w:hAnsi="Wingdings" w:hint="default"/>
      </w:rPr>
    </w:lvl>
    <w:lvl w:ilvl="6" w:tplc="D11CA1B6" w:tentative="1">
      <w:start w:val="1"/>
      <w:numFmt w:val="bullet"/>
      <w:lvlText w:val=""/>
      <w:lvlJc w:val="left"/>
      <w:pPr>
        <w:ind w:left="4323" w:hanging="360"/>
      </w:pPr>
      <w:rPr>
        <w:rFonts w:ascii="Symbol" w:hAnsi="Symbol" w:hint="default"/>
      </w:rPr>
    </w:lvl>
    <w:lvl w:ilvl="7" w:tplc="6AB414F8" w:tentative="1">
      <w:start w:val="1"/>
      <w:numFmt w:val="bullet"/>
      <w:lvlText w:val="o"/>
      <w:lvlJc w:val="left"/>
      <w:pPr>
        <w:ind w:left="5043" w:hanging="360"/>
      </w:pPr>
      <w:rPr>
        <w:rFonts w:ascii="Courier New" w:hAnsi="Courier New" w:cs="Courier New" w:hint="default"/>
      </w:rPr>
    </w:lvl>
    <w:lvl w:ilvl="8" w:tplc="F60CEA66"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9042DE08">
      <w:start w:val="1"/>
      <w:numFmt w:val="bullet"/>
      <w:lvlText w:val=""/>
      <w:lvlJc w:val="left"/>
      <w:pPr>
        <w:ind w:left="720" w:hanging="360"/>
      </w:pPr>
      <w:rPr>
        <w:rFonts w:ascii="Symbol" w:hAnsi="Symbol" w:hint="default"/>
      </w:rPr>
    </w:lvl>
    <w:lvl w:ilvl="1" w:tplc="784EE992" w:tentative="1">
      <w:start w:val="1"/>
      <w:numFmt w:val="bullet"/>
      <w:lvlText w:val="o"/>
      <w:lvlJc w:val="left"/>
      <w:pPr>
        <w:ind w:left="1440" w:hanging="360"/>
      </w:pPr>
      <w:rPr>
        <w:rFonts w:ascii="Courier New" w:hAnsi="Courier New" w:cs="Courier New" w:hint="default"/>
      </w:rPr>
    </w:lvl>
    <w:lvl w:ilvl="2" w:tplc="417CB7E2" w:tentative="1">
      <w:start w:val="1"/>
      <w:numFmt w:val="bullet"/>
      <w:lvlText w:val=""/>
      <w:lvlJc w:val="left"/>
      <w:pPr>
        <w:ind w:left="2160" w:hanging="360"/>
      </w:pPr>
      <w:rPr>
        <w:rFonts w:ascii="Wingdings" w:hAnsi="Wingdings" w:hint="default"/>
      </w:rPr>
    </w:lvl>
    <w:lvl w:ilvl="3" w:tplc="E7EE46F8" w:tentative="1">
      <w:start w:val="1"/>
      <w:numFmt w:val="bullet"/>
      <w:lvlText w:val=""/>
      <w:lvlJc w:val="left"/>
      <w:pPr>
        <w:ind w:left="2880" w:hanging="360"/>
      </w:pPr>
      <w:rPr>
        <w:rFonts w:ascii="Symbol" w:hAnsi="Symbol" w:hint="default"/>
      </w:rPr>
    </w:lvl>
    <w:lvl w:ilvl="4" w:tplc="0E181322" w:tentative="1">
      <w:start w:val="1"/>
      <w:numFmt w:val="bullet"/>
      <w:lvlText w:val="o"/>
      <w:lvlJc w:val="left"/>
      <w:pPr>
        <w:ind w:left="3600" w:hanging="360"/>
      </w:pPr>
      <w:rPr>
        <w:rFonts w:ascii="Courier New" w:hAnsi="Courier New" w:cs="Courier New" w:hint="default"/>
      </w:rPr>
    </w:lvl>
    <w:lvl w:ilvl="5" w:tplc="548CE212" w:tentative="1">
      <w:start w:val="1"/>
      <w:numFmt w:val="bullet"/>
      <w:lvlText w:val=""/>
      <w:lvlJc w:val="left"/>
      <w:pPr>
        <w:ind w:left="4320" w:hanging="360"/>
      </w:pPr>
      <w:rPr>
        <w:rFonts w:ascii="Wingdings" w:hAnsi="Wingdings" w:hint="default"/>
      </w:rPr>
    </w:lvl>
    <w:lvl w:ilvl="6" w:tplc="8032823E" w:tentative="1">
      <w:start w:val="1"/>
      <w:numFmt w:val="bullet"/>
      <w:lvlText w:val=""/>
      <w:lvlJc w:val="left"/>
      <w:pPr>
        <w:ind w:left="5040" w:hanging="360"/>
      </w:pPr>
      <w:rPr>
        <w:rFonts w:ascii="Symbol" w:hAnsi="Symbol" w:hint="default"/>
      </w:rPr>
    </w:lvl>
    <w:lvl w:ilvl="7" w:tplc="EB966424" w:tentative="1">
      <w:start w:val="1"/>
      <w:numFmt w:val="bullet"/>
      <w:lvlText w:val="o"/>
      <w:lvlJc w:val="left"/>
      <w:pPr>
        <w:ind w:left="5760" w:hanging="360"/>
      </w:pPr>
      <w:rPr>
        <w:rFonts w:ascii="Courier New" w:hAnsi="Courier New" w:cs="Courier New" w:hint="default"/>
      </w:rPr>
    </w:lvl>
    <w:lvl w:ilvl="8" w:tplc="50DA4CF0"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8CE0EC74">
      <w:start w:val="1"/>
      <w:numFmt w:val="decimal"/>
      <w:pStyle w:val="Heading2FrenchWarranty"/>
      <w:lvlText w:val="%1."/>
      <w:lvlJc w:val="left"/>
      <w:pPr>
        <w:tabs>
          <w:tab w:val="num" w:pos="360"/>
        </w:tabs>
        <w:ind w:left="720" w:hanging="360"/>
      </w:pPr>
      <w:rPr>
        <w:rFonts w:cs="Times New Roman" w:hint="default"/>
        <w:b/>
        <w:bCs/>
        <w:i w:val="0"/>
        <w:iCs w:val="0"/>
      </w:rPr>
    </w:lvl>
    <w:lvl w:ilvl="1" w:tplc="D292CA86">
      <w:start w:val="1"/>
      <w:numFmt w:val="lowerLetter"/>
      <w:lvlText w:val="%2."/>
      <w:lvlJc w:val="left"/>
      <w:pPr>
        <w:tabs>
          <w:tab w:val="num" w:pos="1440"/>
        </w:tabs>
        <w:ind w:left="1440" w:hanging="360"/>
      </w:pPr>
      <w:rPr>
        <w:rFonts w:cs="Times New Roman"/>
      </w:rPr>
    </w:lvl>
    <w:lvl w:ilvl="2" w:tplc="04DE0FC6">
      <w:start w:val="1"/>
      <w:numFmt w:val="lowerRoman"/>
      <w:lvlText w:val="%3."/>
      <w:lvlJc w:val="right"/>
      <w:pPr>
        <w:tabs>
          <w:tab w:val="num" w:pos="2160"/>
        </w:tabs>
        <w:ind w:left="2160" w:hanging="180"/>
      </w:pPr>
      <w:rPr>
        <w:rFonts w:cs="Times New Roman"/>
      </w:rPr>
    </w:lvl>
    <w:lvl w:ilvl="3" w:tplc="86B8D3FC">
      <w:start w:val="1"/>
      <w:numFmt w:val="decimal"/>
      <w:lvlText w:val="%4."/>
      <w:lvlJc w:val="left"/>
      <w:pPr>
        <w:tabs>
          <w:tab w:val="num" w:pos="2880"/>
        </w:tabs>
        <w:ind w:left="2880" w:hanging="360"/>
      </w:pPr>
      <w:rPr>
        <w:rFonts w:cs="Times New Roman"/>
      </w:rPr>
    </w:lvl>
    <w:lvl w:ilvl="4" w:tplc="0C64CDD2">
      <w:start w:val="1"/>
      <w:numFmt w:val="lowerLetter"/>
      <w:lvlText w:val="%5."/>
      <w:lvlJc w:val="left"/>
      <w:pPr>
        <w:tabs>
          <w:tab w:val="num" w:pos="3600"/>
        </w:tabs>
        <w:ind w:left="3600" w:hanging="360"/>
      </w:pPr>
      <w:rPr>
        <w:rFonts w:cs="Times New Roman"/>
      </w:rPr>
    </w:lvl>
    <w:lvl w:ilvl="5" w:tplc="99561D78">
      <w:start w:val="1"/>
      <w:numFmt w:val="lowerRoman"/>
      <w:lvlText w:val="%6."/>
      <w:lvlJc w:val="right"/>
      <w:pPr>
        <w:tabs>
          <w:tab w:val="num" w:pos="4320"/>
        </w:tabs>
        <w:ind w:left="4320" w:hanging="180"/>
      </w:pPr>
      <w:rPr>
        <w:rFonts w:cs="Times New Roman"/>
      </w:rPr>
    </w:lvl>
    <w:lvl w:ilvl="6" w:tplc="F206879A">
      <w:start w:val="1"/>
      <w:numFmt w:val="decimal"/>
      <w:lvlText w:val="%7."/>
      <w:lvlJc w:val="left"/>
      <w:pPr>
        <w:tabs>
          <w:tab w:val="num" w:pos="5040"/>
        </w:tabs>
        <w:ind w:left="5040" w:hanging="360"/>
      </w:pPr>
      <w:rPr>
        <w:rFonts w:cs="Times New Roman"/>
      </w:rPr>
    </w:lvl>
    <w:lvl w:ilvl="7" w:tplc="B17A05A0">
      <w:start w:val="1"/>
      <w:numFmt w:val="lowerLetter"/>
      <w:lvlText w:val="%8."/>
      <w:lvlJc w:val="left"/>
      <w:pPr>
        <w:tabs>
          <w:tab w:val="num" w:pos="5760"/>
        </w:tabs>
        <w:ind w:left="5760" w:hanging="360"/>
      </w:pPr>
      <w:rPr>
        <w:rFonts w:cs="Times New Roman"/>
      </w:rPr>
    </w:lvl>
    <w:lvl w:ilvl="8" w:tplc="2BA4BE7C">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63E01F56">
      <w:start w:val="1"/>
      <w:numFmt w:val="bullet"/>
      <w:pStyle w:val="Bullet7"/>
      <w:lvlText w:val=""/>
      <w:lvlJc w:val="left"/>
      <w:pPr>
        <w:tabs>
          <w:tab w:val="num" w:pos="2509"/>
        </w:tabs>
        <w:ind w:left="2506" w:hanging="357"/>
      </w:pPr>
      <w:rPr>
        <w:rFonts w:ascii="Symbol" w:hAnsi="Symbol" w:hint="default"/>
      </w:rPr>
    </w:lvl>
    <w:lvl w:ilvl="1" w:tplc="72E06868">
      <w:start w:val="1"/>
      <w:numFmt w:val="bullet"/>
      <w:lvlText w:val="o"/>
      <w:lvlJc w:val="left"/>
      <w:pPr>
        <w:tabs>
          <w:tab w:val="num" w:pos="1440"/>
        </w:tabs>
        <w:ind w:left="1440" w:hanging="360"/>
      </w:pPr>
      <w:rPr>
        <w:rFonts w:ascii="Courier New" w:hAnsi="Courier New" w:hint="default"/>
      </w:rPr>
    </w:lvl>
    <w:lvl w:ilvl="2" w:tplc="CC02F54C">
      <w:start w:val="1"/>
      <w:numFmt w:val="bullet"/>
      <w:lvlText w:val=""/>
      <w:lvlJc w:val="left"/>
      <w:pPr>
        <w:tabs>
          <w:tab w:val="num" w:pos="2160"/>
        </w:tabs>
        <w:ind w:left="2160" w:hanging="360"/>
      </w:pPr>
      <w:rPr>
        <w:rFonts w:ascii="Wingdings" w:hAnsi="Wingdings" w:hint="default"/>
      </w:rPr>
    </w:lvl>
    <w:lvl w:ilvl="3" w:tplc="E6D402AA">
      <w:start w:val="1"/>
      <w:numFmt w:val="bullet"/>
      <w:lvlText w:val=""/>
      <w:lvlJc w:val="left"/>
      <w:pPr>
        <w:tabs>
          <w:tab w:val="num" w:pos="2880"/>
        </w:tabs>
        <w:ind w:left="2880" w:hanging="360"/>
      </w:pPr>
      <w:rPr>
        <w:rFonts w:ascii="Symbol" w:hAnsi="Symbol" w:hint="default"/>
      </w:rPr>
    </w:lvl>
    <w:lvl w:ilvl="4" w:tplc="73F86872">
      <w:start w:val="1"/>
      <w:numFmt w:val="bullet"/>
      <w:lvlText w:val="o"/>
      <w:lvlJc w:val="left"/>
      <w:pPr>
        <w:tabs>
          <w:tab w:val="num" w:pos="3600"/>
        </w:tabs>
        <w:ind w:left="3600" w:hanging="360"/>
      </w:pPr>
      <w:rPr>
        <w:rFonts w:ascii="Courier New" w:hAnsi="Courier New" w:hint="default"/>
      </w:rPr>
    </w:lvl>
    <w:lvl w:ilvl="5" w:tplc="49C2F7BA">
      <w:start w:val="1"/>
      <w:numFmt w:val="bullet"/>
      <w:lvlText w:val=""/>
      <w:lvlJc w:val="left"/>
      <w:pPr>
        <w:tabs>
          <w:tab w:val="num" w:pos="4320"/>
        </w:tabs>
        <w:ind w:left="4320" w:hanging="360"/>
      </w:pPr>
      <w:rPr>
        <w:rFonts w:ascii="Wingdings" w:hAnsi="Wingdings" w:hint="default"/>
      </w:rPr>
    </w:lvl>
    <w:lvl w:ilvl="6" w:tplc="536826D4">
      <w:start w:val="1"/>
      <w:numFmt w:val="bullet"/>
      <w:lvlText w:val=""/>
      <w:lvlJc w:val="left"/>
      <w:pPr>
        <w:tabs>
          <w:tab w:val="num" w:pos="5040"/>
        </w:tabs>
        <w:ind w:left="5040" w:hanging="360"/>
      </w:pPr>
      <w:rPr>
        <w:rFonts w:ascii="Symbol" w:hAnsi="Symbol" w:hint="default"/>
      </w:rPr>
    </w:lvl>
    <w:lvl w:ilvl="7" w:tplc="16E22320">
      <w:start w:val="1"/>
      <w:numFmt w:val="bullet"/>
      <w:lvlText w:val="o"/>
      <w:lvlJc w:val="left"/>
      <w:pPr>
        <w:tabs>
          <w:tab w:val="num" w:pos="5760"/>
        </w:tabs>
        <w:ind w:left="5760" w:hanging="360"/>
      </w:pPr>
      <w:rPr>
        <w:rFonts w:ascii="Courier New" w:hAnsi="Courier New" w:hint="default"/>
      </w:rPr>
    </w:lvl>
    <w:lvl w:ilvl="8" w:tplc="F614DE4C">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5AC8FE4C">
      <w:start w:val="1"/>
      <w:numFmt w:val="bullet"/>
      <w:lvlText w:val=""/>
      <w:lvlJc w:val="left"/>
      <w:pPr>
        <w:ind w:left="720" w:hanging="360"/>
      </w:pPr>
      <w:rPr>
        <w:rFonts w:ascii="Symbol" w:hAnsi="Symbol" w:hint="default"/>
      </w:rPr>
    </w:lvl>
    <w:lvl w:ilvl="1" w:tplc="52B422BE" w:tentative="1">
      <w:start w:val="1"/>
      <w:numFmt w:val="bullet"/>
      <w:lvlText w:val="o"/>
      <w:lvlJc w:val="left"/>
      <w:pPr>
        <w:ind w:left="1440" w:hanging="360"/>
      </w:pPr>
      <w:rPr>
        <w:rFonts w:ascii="Courier New" w:hAnsi="Courier New" w:cs="Courier New" w:hint="default"/>
      </w:rPr>
    </w:lvl>
    <w:lvl w:ilvl="2" w:tplc="4D0C3B1A" w:tentative="1">
      <w:start w:val="1"/>
      <w:numFmt w:val="bullet"/>
      <w:lvlText w:val=""/>
      <w:lvlJc w:val="left"/>
      <w:pPr>
        <w:ind w:left="2160" w:hanging="360"/>
      </w:pPr>
      <w:rPr>
        <w:rFonts w:ascii="Wingdings" w:hAnsi="Wingdings" w:hint="default"/>
      </w:rPr>
    </w:lvl>
    <w:lvl w:ilvl="3" w:tplc="D77A19E0" w:tentative="1">
      <w:start w:val="1"/>
      <w:numFmt w:val="bullet"/>
      <w:lvlText w:val=""/>
      <w:lvlJc w:val="left"/>
      <w:pPr>
        <w:ind w:left="2880" w:hanging="360"/>
      </w:pPr>
      <w:rPr>
        <w:rFonts w:ascii="Symbol" w:hAnsi="Symbol" w:hint="default"/>
      </w:rPr>
    </w:lvl>
    <w:lvl w:ilvl="4" w:tplc="ED86F6A8" w:tentative="1">
      <w:start w:val="1"/>
      <w:numFmt w:val="bullet"/>
      <w:lvlText w:val="o"/>
      <w:lvlJc w:val="left"/>
      <w:pPr>
        <w:ind w:left="3600" w:hanging="360"/>
      </w:pPr>
      <w:rPr>
        <w:rFonts w:ascii="Courier New" w:hAnsi="Courier New" w:cs="Courier New" w:hint="default"/>
      </w:rPr>
    </w:lvl>
    <w:lvl w:ilvl="5" w:tplc="1C3204F0" w:tentative="1">
      <w:start w:val="1"/>
      <w:numFmt w:val="bullet"/>
      <w:lvlText w:val=""/>
      <w:lvlJc w:val="left"/>
      <w:pPr>
        <w:ind w:left="4320" w:hanging="360"/>
      </w:pPr>
      <w:rPr>
        <w:rFonts w:ascii="Wingdings" w:hAnsi="Wingdings" w:hint="default"/>
      </w:rPr>
    </w:lvl>
    <w:lvl w:ilvl="6" w:tplc="A7F05632" w:tentative="1">
      <w:start w:val="1"/>
      <w:numFmt w:val="bullet"/>
      <w:lvlText w:val=""/>
      <w:lvlJc w:val="left"/>
      <w:pPr>
        <w:ind w:left="5040" w:hanging="360"/>
      </w:pPr>
      <w:rPr>
        <w:rFonts w:ascii="Symbol" w:hAnsi="Symbol" w:hint="default"/>
      </w:rPr>
    </w:lvl>
    <w:lvl w:ilvl="7" w:tplc="1F08C36A" w:tentative="1">
      <w:start w:val="1"/>
      <w:numFmt w:val="bullet"/>
      <w:lvlText w:val="o"/>
      <w:lvlJc w:val="left"/>
      <w:pPr>
        <w:ind w:left="5760" w:hanging="360"/>
      </w:pPr>
      <w:rPr>
        <w:rFonts w:ascii="Courier New" w:hAnsi="Courier New" w:cs="Courier New" w:hint="default"/>
      </w:rPr>
    </w:lvl>
    <w:lvl w:ilvl="8" w:tplc="4688619A"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7E364CF4">
      <w:start w:val="1"/>
      <w:numFmt w:val="bullet"/>
      <w:lvlText w:val=""/>
      <w:lvlJc w:val="left"/>
      <w:pPr>
        <w:ind w:left="720" w:hanging="360"/>
      </w:pPr>
      <w:rPr>
        <w:rFonts w:ascii="Symbol" w:hAnsi="Symbol" w:hint="default"/>
      </w:rPr>
    </w:lvl>
    <w:lvl w:ilvl="1" w:tplc="A2FE8BD6">
      <w:start w:val="1"/>
      <w:numFmt w:val="bullet"/>
      <w:lvlText w:val="o"/>
      <w:lvlJc w:val="left"/>
      <w:pPr>
        <w:ind w:left="1440" w:hanging="360"/>
      </w:pPr>
      <w:rPr>
        <w:rFonts w:ascii="Courier New" w:hAnsi="Courier New" w:cs="Courier New" w:hint="default"/>
      </w:rPr>
    </w:lvl>
    <w:lvl w:ilvl="2" w:tplc="F5A2D3D8">
      <w:start w:val="1"/>
      <w:numFmt w:val="bullet"/>
      <w:lvlText w:val=""/>
      <w:lvlJc w:val="left"/>
      <w:pPr>
        <w:ind w:left="2160" w:hanging="360"/>
      </w:pPr>
      <w:rPr>
        <w:rFonts w:ascii="Wingdings" w:hAnsi="Wingdings" w:hint="default"/>
      </w:rPr>
    </w:lvl>
    <w:lvl w:ilvl="3" w:tplc="AA66865E">
      <w:start w:val="1"/>
      <w:numFmt w:val="bullet"/>
      <w:lvlText w:val=""/>
      <w:lvlJc w:val="left"/>
      <w:pPr>
        <w:ind w:left="2880" w:hanging="360"/>
      </w:pPr>
      <w:rPr>
        <w:rFonts w:ascii="Symbol" w:hAnsi="Symbol" w:hint="default"/>
      </w:rPr>
    </w:lvl>
    <w:lvl w:ilvl="4" w:tplc="273A6920">
      <w:start w:val="1"/>
      <w:numFmt w:val="bullet"/>
      <w:lvlText w:val="o"/>
      <w:lvlJc w:val="left"/>
      <w:pPr>
        <w:ind w:left="3600" w:hanging="360"/>
      </w:pPr>
      <w:rPr>
        <w:rFonts w:ascii="Courier New" w:hAnsi="Courier New" w:cs="Courier New" w:hint="default"/>
      </w:rPr>
    </w:lvl>
    <w:lvl w:ilvl="5" w:tplc="8E6C3ACC">
      <w:start w:val="1"/>
      <w:numFmt w:val="bullet"/>
      <w:lvlText w:val=""/>
      <w:lvlJc w:val="left"/>
      <w:pPr>
        <w:ind w:left="4320" w:hanging="360"/>
      </w:pPr>
      <w:rPr>
        <w:rFonts w:ascii="Wingdings" w:hAnsi="Wingdings" w:hint="default"/>
      </w:rPr>
    </w:lvl>
    <w:lvl w:ilvl="6" w:tplc="2AB817BE">
      <w:start w:val="1"/>
      <w:numFmt w:val="bullet"/>
      <w:lvlText w:val=""/>
      <w:lvlJc w:val="left"/>
      <w:pPr>
        <w:ind w:left="5040" w:hanging="360"/>
      </w:pPr>
      <w:rPr>
        <w:rFonts w:ascii="Symbol" w:hAnsi="Symbol" w:hint="default"/>
      </w:rPr>
    </w:lvl>
    <w:lvl w:ilvl="7" w:tplc="3F4EF852">
      <w:start w:val="1"/>
      <w:numFmt w:val="bullet"/>
      <w:lvlText w:val="o"/>
      <w:lvlJc w:val="left"/>
      <w:pPr>
        <w:ind w:left="5760" w:hanging="360"/>
      </w:pPr>
      <w:rPr>
        <w:rFonts w:ascii="Courier New" w:hAnsi="Courier New" w:cs="Courier New" w:hint="default"/>
      </w:rPr>
    </w:lvl>
    <w:lvl w:ilvl="8" w:tplc="F48EB7B0">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07103898">
      <w:start w:val="1"/>
      <w:numFmt w:val="bullet"/>
      <w:pStyle w:val="Bullet4"/>
      <w:lvlText w:val=""/>
      <w:lvlJc w:val="left"/>
      <w:pPr>
        <w:tabs>
          <w:tab w:val="num" w:pos="1437"/>
        </w:tabs>
        <w:ind w:left="1435" w:hanging="358"/>
      </w:pPr>
      <w:rPr>
        <w:rFonts w:ascii="Symbol" w:hAnsi="Symbol" w:hint="default"/>
        <w:color w:val="000000" w:themeColor="text1"/>
      </w:rPr>
    </w:lvl>
    <w:lvl w:ilvl="1" w:tplc="8742768C">
      <w:start w:val="1"/>
      <w:numFmt w:val="bullet"/>
      <w:lvlText w:val="o"/>
      <w:lvlJc w:val="left"/>
      <w:pPr>
        <w:tabs>
          <w:tab w:val="num" w:pos="1440"/>
        </w:tabs>
        <w:ind w:left="1440" w:hanging="360"/>
      </w:pPr>
      <w:rPr>
        <w:rFonts w:ascii="Courier New" w:hAnsi="Courier New" w:hint="default"/>
      </w:rPr>
    </w:lvl>
    <w:lvl w:ilvl="2" w:tplc="75FE09CE">
      <w:start w:val="1"/>
      <w:numFmt w:val="bullet"/>
      <w:lvlText w:val=""/>
      <w:lvlJc w:val="left"/>
      <w:pPr>
        <w:tabs>
          <w:tab w:val="num" w:pos="2160"/>
        </w:tabs>
        <w:ind w:left="2160" w:hanging="360"/>
      </w:pPr>
      <w:rPr>
        <w:rFonts w:ascii="Wingdings" w:hAnsi="Wingdings" w:hint="default"/>
      </w:rPr>
    </w:lvl>
    <w:lvl w:ilvl="3" w:tplc="85720F46">
      <w:start w:val="1"/>
      <w:numFmt w:val="bullet"/>
      <w:lvlText w:val=""/>
      <w:lvlJc w:val="left"/>
      <w:pPr>
        <w:tabs>
          <w:tab w:val="num" w:pos="2880"/>
        </w:tabs>
        <w:ind w:left="2880" w:hanging="360"/>
      </w:pPr>
      <w:rPr>
        <w:rFonts w:ascii="Symbol" w:hAnsi="Symbol" w:hint="default"/>
      </w:rPr>
    </w:lvl>
    <w:lvl w:ilvl="4" w:tplc="53AA3318">
      <w:start w:val="1"/>
      <w:numFmt w:val="bullet"/>
      <w:lvlText w:val="o"/>
      <w:lvlJc w:val="left"/>
      <w:pPr>
        <w:tabs>
          <w:tab w:val="num" w:pos="3600"/>
        </w:tabs>
        <w:ind w:left="3600" w:hanging="360"/>
      </w:pPr>
      <w:rPr>
        <w:rFonts w:ascii="Courier New" w:hAnsi="Courier New" w:hint="default"/>
      </w:rPr>
    </w:lvl>
    <w:lvl w:ilvl="5" w:tplc="961A11B0">
      <w:start w:val="1"/>
      <w:numFmt w:val="bullet"/>
      <w:lvlText w:val=""/>
      <w:lvlJc w:val="left"/>
      <w:pPr>
        <w:tabs>
          <w:tab w:val="num" w:pos="4320"/>
        </w:tabs>
        <w:ind w:left="4320" w:hanging="360"/>
      </w:pPr>
      <w:rPr>
        <w:rFonts w:ascii="Wingdings" w:hAnsi="Wingdings" w:hint="default"/>
      </w:rPr>
    </w:lvl>
    <w:lvl w:ilvl="6" w:tplc="ECE6E1BA">
      <w:start w:val="1"/>
      <w:numFmt w:val="bullet"/>
      <w:lvlText w:val=""/>
      <w:lvlJc w:val="left"/>
      <w:pPr>
        <w:tabs>
          <w:tab w:val="num" w:pos="5040"/>
        </w:tabs>
        <w:ind w:left="5040" w:hanging="360"/>
      </w:pPr>
      <w:rPr>
        <w:rFonts w:ascii="Symbol" w:hAnsi="Symbol" w:hint="default"/>
      </w:rPr>
    </w:lvl>
    <w:lvl w:ilvl="7" w:tplc="1804994A">
      <w:start w:val="1"/>
      <w:numFmt w:val="bullet"/>
      <w:lvlText w:val="o"/>
      <w:lvlJc w:val="left"/>
      <w:pPr>
        <w:tabs>
          <w:tab w:val="num" w:pos="5760"/>
        </w:tabs>
        <w:ind w:left="5760" w:hanging="360"/>
      </w:pPr>
      <w:rPr>
        <w:rFonts w:ascii="Courier New" w:hAnsi="Courier New" w:hint="default"/>
      </w:rPr>
    </w:lvl>
    <w:lvl w:ilvl="8" w:tplc="1DCEB1B6">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AFB2C3BC">
      <w:start w:val="1"/>
      <w:numFmt w:val="bullet"/>
      <w:pStyle w:val="Bullet3"/>
      <w:lvlText w:val=""/>
      <w:lvlJc w:val="left"/>
      <w:pPr>
        <w:tabs>
          <w:tab w:val="num" w:pos="1080"/>
        </w:tabs>
        <w:ind w:left="1077" w:hanging="357"/>
      </w:pPr>
      <w:rPr>
        <w:rFonts w:ascii="Symbol" w:hAnsi="Symbol" w:hint="default"/>
      </w:rPr>
    </w:lvl>
    <w:lvl w:ilvl="1" w:tplc="9BDE26EA">
      <w:start w:val="1"/>
      <w:numFmt w:val="bullet"/>
      <w:lvlText w:val="o"/>
      <w:lvlJc w:val="left"/>
      <w:pPr>
        <w:tabs>
          <w:tab w:val="num" w:pos="1440"/>
        </w:tabs>
        <w:ind w:left="1440" w:hanging="360"/>
      </w:pPr>
      <w:rPr>
        <w:rFonts w:ascii="Courier New" w:hAnsi="Courier New" w:hint="default"/>
      </w:rPr>
    </w:lvl>
    <w:lvl w:ilvl="2" w:tplc="5DC48374">
      <w:start w:val="1"/>
      <w:numFmt w:val="bullet"/>
      <w:lvlText w:val=""/>
      <w:lvlJc w:val="left"/>
      <w:pPr>
        <w:tabs>
          <w:tab w:val="num" w:pos="2160"/>
        </w:tabs>
        <w:ind w:left="2160" w:hanging="360"/>
      </w:pPr>
      <w:rPr>
        <w:rFonts w:ascii="Wingdings" w:hAnsi="Wingdings" w:hint="default"/>
      </w:rPr>
    </w:lvl>
    <w:lvl w:ilvl="3" w:tplc="60C6198E">
      <w:start w:val="1"/>
      <w:numFmt w:val="bullet"/>
      <w:lvlText w:val=""/>
      <w:lvlJc w:val="left"/>
      <w:pPr>
        <w:tabs>
          <w:tab w:val="num" w:pos="2880"/>
        </w:tabs>
        <w:ind w:left="2880" w:hanging="360"/>
      </w:pPr>
      <w:rPr>
        <w:rFonts w:ascii="Symbol" w:hAnsi="Symbol" w:hint="default"/>
      </w:rPr>
    </w:lvl>
    <w:lvl w:ilvl="4" w:tplc="A2B0DD88">
      <w:start w:val="1"/>
      <w:numFmt w:val="bullet"/>
      <w:lvlText w:val="o"/>
      <w:lvlJc w:val="left"/>
      <w:pPr>
        <w:tabs>
          <w:tab w:val="num" w:pos="3600"/>
        </w:tabs>
        <w:ind w:left="3600" w:hanging="360"/>
      </w:pPr>
      <w:rPr>
        <w:rFonts w:ascii="Courier New" w:hAnsi="Courier New" w:hint="default"/>
      </w:rPr>
    </w:lvl>
    <w:lvl w:ilvl="5" w:tplc="4EB263B4">
      <w:start w:val="1"/>
      <w:numFmt w:val="bullet"/>
      <w:lvlText w:val=""/>
      <w:lvlJc w:val="left"/>
      <w:pPr>
        <w:tabs>
          <w:tab w:val="num" w:pos="4320"/>
        </w:tabs>
        <w:ind w:left="4320" w:hanging="360"/>
      </w:pPr>
      <w:rPr>
        <w:rFonts w:ascii="Wingdings" w:hAnsi="Wingdings" w:hint="default"/>
      </w:rPr>
    </w:lvl>
    <w:lvl w:ilvl="6" w:tplc="79A63EF4">
      <w:start w:val="1"/>
      <w:numFmt w:val="bullet"/>
      <w:lvlText w:val=""/>
      <w:lvlJc w:val="left"/>
      <w:pPr>
        <w:tabs>
          <w:tab w:val="num" w:pos="5040"/>
        </w:tabs>
        <w:ind w:left="5040" w:hanging="360"/>
      </w:pPr>
      <w:rPr>
        <w:rFonts w:ascii="Symbol" w:hAnsi="Symbol" w:hint="default"/>
      </w:rPr>
    </w:lvl>
    <w:lvl w:ilvl="7" w:tplc="798C84EA">
      <w:start w:val="1"/>
      <w:numFmt w:val="bullet"/>
      <w:lvlText w:val="o"/>
      <w:lvlJc w:val="left"/>
      <w:pPr>
        <w:tabs>
          <w:tab w:val="num" w:pos="5760"/>
        </w:tabs>
        <w:ind w:left="5760" w:hanging="360"/>
      </w:pPr>
      <w:rPr>
        <w:rFonts w:ascii="Courier New" w:hAnsi="Courier New" w:hint="default"/>
      </w:rPr>
    </w:lvl>
    <w:lvl w:ilvl="8" w:tplc="9C6EB850">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88046F32">
      <w:start w:val="1"/>
      <w:numFmt w:val="upperLetter"/>
      <w:pStyle w:val="HeadingFrenchWarranty"/>
      <w:lvlText w:val="%1."/>
      <w:lvlJc w:val="left"/>
      <w:pPr>
        <w:tabs>
          <w:tab w:val="num" w:pos="360"/>
        </w:tabs>
        <w:ind w:left="360" w:hanging="360"/>
      </w:pPr>
      <w:rPr>
        <w:rFonts w:cs="Times New Roman" w:hint="default"/>
        <w:b/>
        <w:bCs/>
        <w:i w:val="0"/>
        <w:iCs w:val="0"/>
      </w:rPr>
    </w:lvl>
    <w:lvl w:ilvl="1" w:tplc="60366CE0">
      <w:start w:val="1"/>
      <w:numFmt w:val="lowerLetter"/>
      <w:lvlText w:val="%2."/>
      <w:lvlJc w:val="left"/>
      <w:pPr>
        <w:tabs>
          <w:tab w:val="num" w:pos="1440"/>
        </w:tabs>
        <w:ind w:left="1440" w:hanging="360"/>
      </w:pPr>
      <w:rPr>
        <w:rFonts w:cs="Times New Roman"/>
      </w:rPr>
    </w:lvl>
    <w:lvl w:ilvl="2" w:tplc="58A8BB10">
      <w:start w:val="1"/>
      <w:numFmt w:val="lowerRoman"/>
      <w:lvlText w:val="%3."/>
      <w:lvlJc w:val="right"/>
      <w:pPr>
        <w:tabs>
          <w:tab w:val="num" w:pos="2160"/>
        </w:tabs>
        <w:ind w:left="2160" w:hanging="180"/>
      </w:pPr>
      <w:rPr>
        <w:rFonts w:cs="Times New Roman"/>
      </w:rPr>
    </w:lvl>
    <w:lvl w:ilvl="3" w:tplc="DBAE4F2E">
      <w:start w:val="1"/>
      <w:numFmt w:val="decimal"/>
      <w:lvlText w:val="%4."/>
      <w:lvlJc w:val="left"/>
      <w:pPr>
        <w:tabs>
          <w:tab w:val="num" w:pos="2880"/>
        </w:tabs>
        <w:ind w:left="2880" w:hanging="360"/>
      </w:pPr>
      <w:rPr>
        <w:rFonts w:cs="Times New Roman"/>
      </w:rPr>
    </w:lvl>
    <w:lvl w:ilvl="4" w:tplc="F230D9C8">
      <w:start w:val="1"/>
      <w:numFmt w:val="lowerLetter"/>
      <w:lvlText w:val="%5."/>
      <w:lvlJc w:val="left"/>
      <w:pPr>
        <w:tabs>
          <w:tab w:val="num" w:pos="3600"/>
        </w:tabs>
        <w:ind w:left="3600" w:hanging="360"/>
      </w:pPr>
      <w:rPr>
        <w:rFonts w:cs="Times New Roman"/>
      </w:rPr>
    </w:lvl>
    <w:lvl w:ilvl="5" w:tplc="8EE68E88">
      <w:start w:val="1"/>
      <w:numFmt w:val="lowerRoman"/>
      <w:lvlText w:val="%6."/>
      <w:lvlJc w:val="right"/>
      <w:pPr>
        <w:tabs>
          <w:tab w:val="num" w:pos="4320"/>
        </w:tabs>
        <w:ind w:left="4320" w:hanging="180"/>
      </w:pPr>
      <w:rPr>
        <w:rFonts w:cs="Times New Roman"/>
      </w:rPr>
    </w:lvl>
    <w:lvl w:ilvl="6" w:tplc="768E8462">
      <w:start w:val="1"/>
      <w:numFmt w:val="decimal"/>
      <w:lvlText w:val="%7."/>
      <w:lvlJc w:val="left"/>
      <w:pPr>
        <w:tabs>
          <w:tab w:val="num" w:pos="5040"/>
        </w:tabs>
        <w:ind w:left="5040" w:hanging="360"/>
      </w:pPr>
      <w:rPr>
        <w:rFonts w:cs="Times New Roman"/>
      </w:rPr>
    </w:lvl>
    <w:lvl w:ilvl="7" w:tplc="147A022E">
      <w:start w:val="1"/>
      <w:numFmt w:val="lowerLetter"/>
      <w:lvlText w:val="%8."/>
      <w:lvlJc w:val="left"/>
      <w:pPr>
        <w:tabs>
          <w:tab w:val="num" w:pos="5760"/>
        </w:tabs>
        <w:ind w:left="5760" w:hanging="360"/>
      </w:pPr>
      <w:rPr>
        <w:rFonts w:cs="Times New Roman"/>
      </w:rPr>
    </w:lvl>
    <w:lvl w:ilvl="8" w:tplc="F2CAB926">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6BCE2FEE">
      <w:start w:val="1"/>
      <w:numFmt w:val="bullet"/>
      <w:lvlText w:val=""/>
      <w:lvlJc w:val="left"/>
      <w:pPr>
        <w:ind w:left="720" w:hanging="360"/>
      </w:pPr>
      <w:rPr>
        <w:rFonts w:ascii="Symbol" w:hAnsi="Symbol" w:hint="default"/>
      </w:rPr>
    </w:lvl>
    <w:lvl w:ilvl="1" w:tplc="2CA891CC" w:tentative="1">
      <w:start w:val="1"/>
      <w:numFmt w:val="bullet"/>
      <w:lvlText w:val="o"/>
      <w:lvlJc w:val="left"/>
      <w:pPr>
        <w:ind w:left="1440" w:hanging="360"/>
      </w:pPr>
      <w:rPr>
        <w:rFonts w:ascii="Courier New" w:hAnsi="Courier New" w:cs="Courier New" w:hint="default"/>
      </w:rPr>
    </w:lvl>
    <w:lvl w:ilvl="2" w:tplc="B09CE298" w:tentative="1">
      <w:start w:val="1"/>
      <w:numFmt w:val="bullet"/>
      <w:lvlText w:val=""/>
      <w:lvlJc w:val="left"/>
      <w:pPr>
        <w:ind w:left="2160" w:hanging="360"/>
      </w:pPr>
      <w:rPr>
        <w:rFonts w:ascii="Wingdings" w:hAnsi="Wingdings" w:hint="default"/>
      </w:rPr>
    </w:lvl>
    <w:lvl w:ilvl="3" w:tplc="85023570" w:tentative="1">
      <w:start w:val="1"/>
      <w:numFmt w:val="bullet"/>
      <w:lvlText w:val=""/>
      <w:lvlJc w:val="left"/>
      <w:pPr>
        <w:ind w:left="2880" w:hanging="360"/>
      </w:pPr>
      <w:rPr>
        <w:rFonts w:ascii="Symbol" w:hAnsi="Symbol" w:hint="default"/>
      </w:rPr>
    </w:lvl>
    <w:lvl w:ilvl="4" w:tplc="7E866666" w:tentative="1">
      <w:start w:val="1"/>
      <w:numFmt w:val="bullet"/>
      <w:lvlText w:val="o"/>
      <w:lvlJc w:val="left"/>
      <w:pPr>
        <w:ind w:left="3600" w:hanging="360"/>
      </w:pPr>
      <w:rPr>
        <w:rFonts w:ascii="Courier New" w:hAnsi="Courier New" w:cs="Courier New" w:hint="default"/>
      </w:rPr>
    </w:lvl>
    <w:lvl w:ilvl="5" w:tplc="DF30F74A" w:tentative="1">
      <w:start w:val="1"/>
      <w:numFmt w:val="bullet"/>
      <w:lvlText w:val=""/>
      <w:lvlJc w:val="left"/>
      <w:pPr>
        <w:ind w:left="4320" w:hanging="360"/>
      </w:pPr>
      <w:rPr>
        <w:rFonts w:ascii="Wingdings" w:hAnsi="Wingdings" w:hint="default"/>
      </w:rPr>
    </w:lvl>
    <w:lvl w:ilvl="6" w:tplc="7124DF1A" w:tentative="1">
      <w:start w:val="1"/>
      <w:numFmt w:val="bullet"/>
      <w:lvlText w:val=""/>
      <w:lvlJc w:val="left"/>
      <w:pPr>
        <w:ind w:left="5040" w:hanging="360"/>
      </w:pPr>
      <w:rPr>
        <w:rFonts w:ascii="Symbol" w:hAnsi="Symbol" w:hint="default"/>
      </w:rPr>
    </w:lvl>
    <w:lvl w:ilvl="7" w:tplc="69C6610E" w:tentative="1">
      <w:start w:val="1"/>
      <w:numFmt w:val="bullet"/>
      <w:lvlText w:val="o"/>
      <w:lvlJc w:val="left"/>
      <w:pPr>
        <w:ind w:left="5760" w:hanging="360"/>
      </w:pPr>
      <w:rPr>
        <w:rFonts w:ascii="Courier New" w:hAnsi="Courier New" w:cs="Courier New" w:hint="default"/>
      </w:rPr>
    </w:lvl>
    <w:lvl w:ilvl="8" w:tplc="BA8C305A"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0C22E068">
      <w:start w:val="1"/>
      <w:numFmt w:val="bullet"/>
      <w:pStyle w:val="Bullet5"/>
      <w:lvlText w:val=""/>
      <w:lvlJc w:val="left"/>
      <w:pPr>
        <w:tabs>
          <w:tab w:val="num" w:pos="1795"/>
        </w:tabs>
        <w:ind w:left="1792" w:hanging="357"/>
      </w:pPr>
      <w:rPr>
        <w:rFonts w:ascii="Symbol" w:hAnsi="Symbol" w:hint="default"/>
      </w:rPr>
    </w:lvl>
    <w:lvl w:ilvl="1" w:tplc="7C3ECC68">
      <w:start w:val="1"/>
      <w:numFmt w:val="bullet"/>
      <w:lvlText w:val="o"/>
      <w:lvlJc w:val="left"/>
      <w:pPr>
        <w:tabs>
          <w:tab w:val="num" w:pos="1440"/>
        </w:tabs>
        <w:ind w:left="1440" w:hanging="360"/>
      </w:pPr>
      <w:rPr>
        <w:rFonts w:ascii="Courier New" w:hAnsi="Courier New" w:hint="default"/>
      </w:rPr>
    </w:lvl>
    <w:lvl w:ilvl="2" w:tplc="31EECDE2">
      <w:start w:val="1"/>
      <w:numFmt w:val="bullet"/>
      <w:lvlText w:val=""/>
      <w:lvlJc w:val="left"/>
      <w:pPr>
        <w:tabs>
          <w:tab w:val="num" w:pos="2160"/>
        </w:tabs>
        <w:ind w:left="2160" w:hanging="360"/>
      </w:pPr>
      <w:rPr>
        <w:rFonts w:ascii="Symbol" w:hAnsi="Symbol" w:hint="default"/>
      </w:rPr>
    </w:lvl>
    <w:lvl w:ilvl="3" w:tplc="DBFE53C8">
      <w:start w:val="1"/>
      <w:numFmt w:val="bullet"/>
      <w:lvlText w:val=""/>
      <w:lvlJc w:val="left"/>
      <w:pPr>
        <w:tabs>
          <w:tab w:val="num" w:pos="2880"/>
        </w:tabs>
        <w:ind w:left="2880" w:hanging="360"/>
      </w:pPr>
      <w:rPr>
        <w:rFonts w:ascii="Symbol" w:hAnsi="Symbol" w:hint="default"/>
      </w:rPr>
    </w:lvl>
    <w:lvl w:ilvl="4" w:tplc="A10CE45A">
      <w:start w:val="1"/>
      <w:numFmt w:val="bullet"/>
      <w:lvlText w:val="o"/>
      <w:lvlJc w:val="left"/>
      <w:pPr>
        <w:tabs>
          <w:tab w:val="num" w:pos="3600"/>
        </w:tabs>
        <w:ind w:left="3600" w:hanging="360"/>
      </w:pPr>
      <w:rPr>
        <w:rFonts w:ascii="Courier New" w:hAnsi="Courier New" w:hint="default"/>
      </w:rPr>
    </w:lvl>
    <w:lvl w:ilvl="5" w:tplc="F43679BA">
      <w:start w:val="1"/>
      <w:numFmt w:val="bullet"/>
      <w:lvlText w:val=""/>
      <w:lvlJc w:val="left"/>
      <w:pPr>
        <w:tabs>
          <w:tab w:val="num" w:pos="4320"/>
        </w:tabs>
        <w:ind w:left="4320" w:hanging="360"/>
      </w:pPr>
      <w:rPr>
        <w:rFonts w:ascii="Wingdings" w:hAnsi="Wingdings" w:hint="default"/>
      </w:rPr>
    </w:lvl>
    <w:lvl w:ilvl="6" w:tplc="69BAA3F2">
      <w:start w:val="1"/>
      <w:numFmt w:val="bullet"/>
      <w:lvlText w:val=""/>
      <w:lvlJc w:val="left"/>
      <w:pPr>
        <w:tabs>
          <w:tab w:val="num" w:pos="5040"/>
        </w:tabs>
        <w:ind w:left="5040" w:hanging="360"/>
      </w:pPr>
      <w:rPr>
        <w:rFonts w:ascii="Symbol" w:hAnsi="Symbol" w:hint="default"/>
      </w:rPr>
    </w:lvl>
    <w:lvl w:ilvl="7" w:tplc="157C8DF6">
      <w:start w:val="1"/>
      <w:numFmt w:val="bullet"/>
      <w:lvlText w:val="o"/>
      <w:lvlJc w:val="left"/>
      <w:pPr>
        <w:tabs>
          <w:tab w:val="num" w:pos="5760"/>
        </w:tabs>
        <w:ind w:left="5760" w:hanging="360"/>
      </w:pPr>
      <w:rPr>
        <w:rFonts w:ascii="Courier New" w:hAnsi="Courier New" w:hint="default"/>
      </w:rPr>
    </w:lvl>
    <w:lvl w:ilvl="8" w:tplc="C38EC402">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1FBE2F92">
      <w:start w:val="1"/>
      <w:numFmt w:val="bullet"/>
      <w:pStyle w:val="Bullet6"/>
      <w:lvlText w:val=""/>
      <w:lvlJc w:val="left"/>
      <w:pPr>
        <w:tabs>
          <w:tab w:val="num" w:pos="2152"/>
        </w:tabs>
        <w:ind w:left="2149" w:hanging="357"/>
      </w:pPr>
      <w:rPr>
        <w:rFonts w:ascii="Symbol" w:hAnsi="Symbol" w:hint="default"/>
      </w:rPr>
    </w:lvl>
    <w:lvl w:ilvl="1" w:tplc="4F5E34BC">
      <w:start w:val="1"/>
      <w:numFmt w:val="bullet"/>
      <w:lvlText w:val="o"/>
      <w:lvlJc w:val="left"/>
      <w:pPr>
        <w:tabs>
          <w:tab w:val="num" w:pos="1440"/>
        </w:tabs>
        <w:ind w:left="1440" w:hanging="360"/>
      </w:pPr>
      <w:rPr>
        <w:rFonts w:ascii="Courier New" w:hAnsi="Courier New" w:hint="default"/>
      </w:rPr>
    </w:lvl>
    <w:lvl w:ilvl="2" w:tplc="9654AC7C">
      <w:start w:val="1"/>
      <w:numFmt w:val="bullet"/>
      <w:lvlText w:val=""/>
      <w:lvlJc w:val="left"/>
      <w:pPr>
        <w:tabs>
          <w:tab w:val="num" w:pos="2160"/>
        </w:tabs>
        <w:ind w:left="2160" w:hanging="360"/>
      </w:pPr>
      <w:rPr>
        <w:rFonts w:ascii="Wingdings" w:hAnsi="Wingdings" w:hint="default"/>
      </w:rPr>
    </w:lvl>
    <w:lvl w:ilvl="3" w:tplc="BA76B836">
      <w:start w:val="1"/>
      <w:numFmt w:val="bullet"/>
      <w:lvlText w:val=""/>
      <w:lvlJc w:val="left"/>
      <w:pPr>
        <w:tabs>
          <w:tab w:val="num" w:pos="2880"/>
        </w:tabs>
        <w:ind w:left="2880" w:hanging="360"/>
      </w:pPr>
      <w:rPr>
        <w:rFonts w:ascii="Symbol" w:hAnsi="Symbol" w:hint="default"/>
      </w:rPr>
    </w:lvl>
    <w:lvl w:ilvl="4" w:tplc="6EECEDE2">
      <w:start w:val="1"/>
      <w:numFmt w:val="bullet"/>
      <w:lvlText w:val="o"/>
      <w:lvlJc w:val="left"/>
      <w:pPr>
        <w:tabs>
          <w:tab w:val="num" w:pos="3600"/>
        </w:tabs>
        <w:ind w:left="3600" w:hanging="360"/>
      </w:pPr>
      <w:rPr>
        <w:rFonts w:ascii="Courier New" w:hAnsi="Courier New" w:hint="default"/>
      </w:rPr>
    </w:lvl>
    <w:lvl w:ilvl="5" w:tplc="7CB0D05A">
      <w:start w:val="1"/>
      <w:numFmt w:val="bullet"/>
      <w:lvlText w:val=""/>
      <w:lvlJc w:val="left"/>
      <w:pPr>
        <w:tabs>
          <w:tab w:val="num" w:pos="4320"/>
        </w:tabs>
        <w:ind w:left="4320" w:hanging="360"/>
      </w:pPr>
      <w:rPr>
        <w:rFonts w:ascii="Wingdings" w:hAnsi="Wingdings" w:hint="default"/>
      </w:rPr>
    </w:lvl>
    <w:lvl w:ilvl="6" w:tplc="A622F6D0">
      <w:start w:val="1"/>
      <w:numFmt w:val="bullet"/>
      <w:lvlText w:val=""/>
      <w:lvlJc w:val="left"/>
      <w:pPr>
        <w:tabs>
          <w:tab w:val="num" w:pos="5040"/>
        </w:tabs>
        <w:ind w:left="5040" w:hanging="360"/>
      </w:pPr>
      <w:rPr>
        <w:rFonts w:ascii="Symbol" w:hAnsi="Symbol" w:hint="default"/>
      </w:rPr>
    </w:lvl>
    <w:lvl w:ilvl="7" w:tplc="4022E3AE">
      <w:start w:val="1"/>
      <w:numFmt w:val="bullet"/>
      <w:lvlText w:val="o"/>
      <w:lvlJc w:val="left"/>
      <w:pPr>
        <w:tabs>
          <w:tab w:val="num" w:pos="5760"/>
        </w:tabs>
        <w:ind w:left="5760" w:hanging="360"/>
      </w:pPr>
      <w:rPr>
        <w:rFonts w:ascii="Courier New" w:hAnsi="Courier New" w:hint="default"/>
      </w:rPr>
    </w:lvl>
    <w:lvl w:ilvl="8" w:tplc="2452B8BA">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C2CCBDF4">
      <w:start w:val="1"/>
      <w:numFmt w:val="bullet"/>
      <w:pStyle w:val="Bullet1"/>
      <w:lvlText w:val=""/>
      <w:lvlJc w:val="left"/>
      <w:pPr>
        <w:tabs>
          <w:tab w:val="num" w:pos="360"/>
        </w:tabs>
        <w:ind w:left="357" w:hanging="357"/>
      </w:pPr>
      <w:rPr>
        <w:rFonts w:ascii="Symbol" w:hAnsi="Symbol" w:hint="default"/>
      </w:rPr>
    </w:lvl>
    <w:lvl w:ilvl="1" w:tplc="E0B0453A">
      <w:start w:val="1"/>
      <w:numFmt w:val="bullet"/>
      <w:lvlText w:val="o"/>
      <w:lvlJc w:val="left"/>
      <w:pPr>
        <w:tabs>
          <w:tab w:val="num" w:pos="1440"/>
        </w:tabs>
        <w:ind w:left="1440" w:hanging="360"/>
      </w:pPr>
      <w:rPr>
        <w:rFonts w:ascii="Courier New" w:hAnsi="Courier New" w:hint="default"/>
      </w:rPr>
    </w:lvl>
    <w:lvl w:ilvl="2" w:tplc="311C537A">
      <w:start w:val="1"/>
      <w:numFmt w:val="bullet"/>
      <w:lvlText w:val=""/>
      <w:lvlJc w:val="left"/>
      <w:pPr>
        <w:tabs>
          <w:tab w:val="num" w:pos="2160"/>
        </w:tabs>
        <w:ind w:left="2160" w:hanging="360"/>
      </w:pPr>
      <w:rPr>
        <w:rFonts w:ascii="Wingdings" w:hAnsi="Wingdings" w:hint="default"/>
      </w:rPr>
    </w:lvl>
    <w:lvl w:ilvl="3" w:tplc="FC10B522">
      <w:start w:val="1"/>
      <w:numFmt w:val="bullet"/>
      <w:lvlText w:val=""/>
      <w:lvlJc w:val="left"/>
      <w:pPr>
        <w:tabs>
          <w:tab w:val="num" w:pos="2880"/>
        </w:tabs>
        <w:ind w:left="2880" w:hanging="360"/>
      </w:pPr>
      <w:rPr>
        <w:rFonts w:ascii="Symbol" w:hAnsi="Symbol" w:hint="default"/>
      </w:rPr>
    </w:lvl>
    <w:lvl w:ilvl="4" w:tplc="6784C280">
      <w:start w:val="1"/>
      <w:numFmt w:val="bullet"/>
      <w:lvlText w:val="o"/>
      <w:lvlJc w:val="left"/>
      <w:pPr>
        <w:tabs>
          <w:tab w:val="num" w:pos="3600"/>
        </w:tabs>
        <w:ind w:left="3600" w:hanging="360"/>
      </w:pPr>
      <w:rPr>
        <w:rFonts w:ascii="Courier New" w:hAnsi="Courier New" w:hint="default"/>
      </w:rPr>
    </w:lvl>
    <w:lvl w:ilvl="5" w:tplc="5F98C690">
      <w:start w:val="1"/>
      <w:numFmt w:val="bullet"/>
      <w:lvlText w:val=""/>
      <w:lvlJc w:val="left"/>
      <w:pPr>
        <w:tabs>
          <w:tab w:val="num" w:pos="4320"/>
        </w:tabs>
        <w:ind w:left="4320" w:hanging="360"/>
      </w:pPr>
      <w:rPr>
        <w:rFonts w:ascii="Wingdings" w:hAnsi="Wingdings" w:hint="default"/>
      </w:rPr>
    </w:lvl>
    <w:lvl w:ilvl="6" w:tplc="21D2E088">
      <w:start w:val="1"/>
      <w:numFmt w:val="bullet"/>
      <w:lvlText w:val=""/>
      <w:lvlJc w:val="left"/>
      <w:pPr>
        <w:tabs>
          <w:tab w:val="num" w:pos="5040"/>
        </w:tabs>
        <w:ind w:left="5040" w:hanging="360"/>
      </w:pPr>
      <w:rPr>
        <w:rFonts w:ascii="Symbol" w:hAnsi="Symbol" w:hint="default"/>
      </w:rPr>
    </w:lvl>
    <w:lvl w:ilvl="7" w:tplc="5A5CEE6E">
      <w:start w:val="1"/>
      <w:numFmt w:val="bullet"/>
      <w:lvlText w:val="o"/>
      <w:lvlJc w:val="left"/>
      <w:pPr>
        <w:tabs>
          <w:tab w:val="num" w:pos="5760"/>
        </w:tabs>
        <w:ind w:left="5760" w:hanging="360"/>
      </w:pPr>
      <w:rPr>
        <w:rFonts w:ascii="Courier New" w:hAnsi="Courier New" w:hint="default"/>
      </w:rPr>
    </w:lvl>
    <w:lvl w:ilvl="8" w:tplc="72CC97A2">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25709C50">
      <w:start w:val="1"/>
      <w:numFmt w:val="lowerLetter"/>
      <w:lvlText w:val="%1)"/>
      <w:lvlJc w:val="left"/>
      <w:pPr>
        <w:tabs>
          <w:tab w:val="num" w:pos="720"/>
        </w:tabs>
        <w:ind w:left="720" w:hanging="363"/>
      </w:pPr>
      <w:rPr>
        <w:rFonts w:hint="default"/>
        <w:b/>
      </w:rPr>
    </w:lvl>
    <w:lvl w:ilvl="1" w:tplc="505EB216">
      <w:start w:val="1"/>
      <w:numFmt w:val="bullet"/>
      <w:lvlText w:val="o"/>
      <w:lvlJc w:val="left"/>
      <w:pPr>
        <w:tabs>
          <w:tab w:val="num" w:pos="1440"/>
        </w:tabs>
        <w:ind w:left="1440" w:hanging="360"/>
      </w:pPr>
      <w:rPr>
        <w:rFonts w:ascii="Courier New" w:hAnsi="Courier New" w:hint="default"/>
      </w:rPr>
    </w:lvl>
    <w:lvl w:ilvl="2" w:tplc="83249D20">
      <w:start w:val="1"/>
      <w:numFmt w:val="bullet"/>
      <w:lvlText w:val=""/>
      <w:lvlJc w:val="left"/>
      <w:pPr>
        <w:tabs>
          <w:tab w:val="num" w:pos="2160"/>
        </w:tabs>
        <w:ind w:left="2160" w:hanging="360"/>
      </w:pPr>
      <w:rPr>
        <w:rFonts w:ascii="Wingdings" w:hAnsi="Wingdings" w:hint="default"/>
      </w:rPr>
    </w:lvl>
    <w:lvl w:ilvl="3" w:tplc="5AAE2E48">
      <w:start w:val="1"/>
      <w:numFmt w:val="bullet"/>
      <w:lvlText w:val=""/>
      <w:lvlJc w:val="left"/>
      <w:pPr>
        <w:tabs>
          <w:tab w:val="num" w:pos="2880"/>
        </w:tabs>
        <w:ind w:left="2880" w:hanging="360"/>
      </w:pPr>
      <w:rPr>
        <w:rFonts w:ascii="Symbol" w:hAnsi="Symbol" w:hint="default"/>
      </w:rPr>
    </w:lvl>
    <w:lvl w:ilvl="4" w:tplc="C9D4756C">
      <w:start w:val="1"/>
      <w:numFmt w:val="bullet"/>
      <w:lvlText w:val="o"/>
      <w:lvlJc w:val="left"/>
      <w:pPr>
        <w:tabs>
          <w:tab w:val="num" w:pos="3600"/>
        </w:tabs>
        <w:ind w:left="3600" w:hanging="360"/>
      </w:pPr>
      <w:rPr>
        <w:rFonts w:ascii="Courier New" w:hAnsi="Courier New" w:hint="default"/>
      </w:rPr>
    </w:lvl>
    <w:lvl w:ilvl="5" w:tplc="1E64679C">
      <w:start w:val="1"/>
      <w:numFmt w:val="bullet"/>
      <w:lvlText w:val=""/>
      <w:lvlJc w:val="left"/>
      <w:pPr>
        <w:tabs>
          <w:tab w:val="num" w:pos="4320"/>
        </w:tabs>
        <w:ind w:left="4320" w:hanging="360"/>
      </w:pPr>
      <w:rPr>
        <w:rFonts w:ascii="Wingdings" w:hAnsi="Wingdings" w:hint="default"/>
      </w:rPr>
    </w:lvl>
    <w:lvl w:ilvl="6" w:tplc="49E694AE">
      <w:start w:val="1"/>
      <w:numFmt w:val="bullet"/>
      <w:lvlText w:val=""/>
      <w:lvlJc w:val="left"/>
      <w:pPr>
        <w:tabs>
          <w:tab w:val="num" w:pos="5040"/>
        </w:tabs>
        <w:ind w:left="5040" w:hanging="360"/>
      </w:pPr>
      <w:rPr>
        <w:rFonts w:ascii="Symbol" w:hAnsi="Symbol" w:hint="default"/>
      </w:rPr>
    </w:lvl>
    <w:lvl w:ilvl="7" w:tplc="51E41B2C">
      <w:start w:val="1"/>
      <w:numFmt w:val="bullet"/>
      <w:lvlText w:val="o"/>
      <w:lvlJc w:val="left"/>
      <w:pPr>
        <w:tabs>
          <w:tab w:val="num" w:pos="5760"/>
        </w:tabs>
        <w:ind w:left="5760" w:hanging="360"/>
      </w:pPr>
      <w:rPr>
        <w:rFonts w:ascii="Courier New" w:hAnsi="Courier New" w:hint="default"/>
      </w:rPr>
    </w:lvl>
    <w:lvl w:ilvl="8" w:tplc="D3CE193C">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544E6"/>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3.xml><?xml version="1.0" encoding="utf-8"?>
<Session xmlns="http://schemas.business-integrity.com/dealbuilder/2006/answers"/>
</file>

<file path=customXml/item4.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2.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3.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4.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1908</Words>
  <Characters>13304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