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265"/>
        <w:jc w:val="center"/>
      </w:pPr>
      <w:r>
        <w:rPr>
          <w:w w:val="105"/>
        </w:rPr>
        <w:t>FULLSTACK</w:t>
      </w:r>
      <w:r>
        <w:rPr>
          <w:spacing w:val="44"/>
          <w:w w:val="105"/>
        </w:rPr>
        <w:t> </w:t>
      </w:r>
      <w:r>
        <w:rPr>
          <w:w w:val="105"/>
        </w:rPr>
        <w:t>SOFTWARE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ENGINEER</w:t>
      </w:r>
    </w:p>
    <w:p>
      <w:pPr>
        <w:tabs>
          <w:tab w:pos="4697" w:val="left" w:leader="none"/>
          <w:tab w:pos="8450" w:val="left" w:leader="none"/>
        </w:tabs>
        <w:spacing w:before="0"/>
        <w:ind w:left="860" w:right="0" w:firstLine="0"/>
        <w:jc w:val="left"/>
        <w:rPr>
          <w:sz w:val="22"/>
        </w:rPr>
      </w:pPr>
      <w:r>
        <w:rPr>
          <w:spacing w:val="-2"/>
          <w:w w:val="105"/>
          <w:sz w:val="22"/>
        </w:rPr>
        <w:t>Email:</w:t>
      </w:r>
      <w:hyperlink r:id="rId5">
        <w:r>
          <w:rPr>
            <w:spacing w:val="-2"/>
            <w:w w:val="105"/>
            <w:sz w:val="22"/>
          </w:rPr>
          <w:t>lxbachit03.working@gmail.com</w:t>
        </w:r>
      </w:hyperlink>
      <w:r>
        <w:rPr>
          <w:sz w:val="22"/>
        </w:rPr>
        <w:tab/>
      </w:r>
      <w:r>
        <w:rPr>
          <w:spacing w:val="-2"/>
          <w:w w:val="105"/>
          <w:sz w:val="22"/>
        </w:rPr>
        <w:t>Linkedin:</w:t>
      </w:r>
      <w:hyperlink r:id="rId6">
        <w:r>
          <w:rPr>
            <w:spacing w:val="-2"/>
            <w:w w:val="105"/>
            <w:sz w:val="22"/>
          </w:rPr>
          <w:t>linkedin.com/in/lxbachit03</w:t>
        </w:r>
      </w:hyperlink>
      <w:r>
        <w:rPr>
          <w:sz w:val="22"/>
        </w:rPr>
        <w:tab/>
      </w:r>
      <w:r>
        <w:rPr>
          <w:w w:val="105"/>
          <w:sz w:val="22"/>
        </w:rPr>
        <w:t>Phone:(+84)</w:t>
      </w:r>
      <w:r>
        <w:rPr>
          <w:spacing w:val="75"/>
          <w:w w:val="105"/>
          <w:sz w:val="22"/>
        </w:rPr>
        <w:t> </w:t>
      </w:r>
      <w:r>
        <w:rPr>
          <w:spacing w:val="-2"/>
          <w:w w:val="105"/>
          <w:sz w:val="22"/>
        </w:rPr>
        <w:t>0816429848</w:t>
      </w:r>
    </w:p>
    <w:p>
      <w:pPr>
        <w:pStyle w:val="Heading1"/>
        <w:spacing w:before="236"/>
      </w:pPr>
      <w:r>
        <w:rPr/>
        <w:t>Le</w:t>
      </w:r>
      <w:r>
        <w:rPr>
          <w:spacing w:val="17"/>
        </w:rPr>
        <w:t> </w:t>
      </w:r>
      <w:r>
        <w:rPr/>
        <w:t>Xuan</w:t>
      </w:r>
      <w:r>
        <w:rPr>
          <w:spacing w:val="17"/>
        </w:rPr>
        <w:t> </w:t>
      </w:r>
      <w:r>
        <w:rPr>
          <w:spacing w:val="-4"/>
        </w:rPr>
        <w:t>Bach</w:t>
      </w:r>
    </w:p>
    <w:p>
      <w:pPr>
        <w:pStyle w:val="Heading4"/>
      </w:pPr>
      <w:hyperlink r:id="rId7">
        <w:r>
          <w:rPr>
            <w:spacing w:val="-2"/>
            <w:w w:val="105"/>
          </w:rPr>
          <w:t>bachlex.id.vn</w:t>
        </w:r>
      </w:hyperlink>
    </w:p>
    <w:p>
      <w:pPr>
        <w:pStyle w:val="Heading2"/>
        <w:spacing w:before="2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571500</wp:posOffset>
                </wp:positionH>
                <wp:positionV relativeFrom="paragraph">
                  <wp:posOffset>364617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28.710077pt;width:540pt;height:.1pt;mso-position-horizontal-relative:page;mso-position-vertical-relative:paragraph;z-index:-15728640;mso-wrap-distance-left:0;mso-wrap-distance-right:0" id="docshape1" coordorigin="900,574" coordsize="10800,0" path="m900,574l11700,57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1"/>
      <w:bookmarkEnd w:id="1"/>
      <w:r>
        <w:rPr/>
      </w:r>
      <w:r>
        <w:rPr>
          <w:spacing w:val="-2"/>
          <w:w w:val="115"/>
        </w:rPr>
        <w:t>EDUCATION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  <w:tab w:pos="8256" w:val="left" w:leader="none"/>
        </w:tabs>
        <w:spacing w:line="170" w:lineRule="auto" w:before="99" w:after="0"/>
        <w:ind w:left="396" w:right="0" w:hanging="216"/>
        <w:jc w:val="left"/>
        <w:rPr>
          <w:sz w:val="22"/>
        </w:rPr>
      </w:pPr>
      <w:r>
        <w:rPr>
          <w:b/>
          <w:w w:val="125"/>
          <w:sz w:val="22"/>
        </w:rPr>
        <w:t>Ho</w:t>
      </w:r>
      <w:r>
        <w:rPr>
          <w:b/>
          <w:spacing w:val="-6"/>
          <w:w w:val="125"/>
          <w:sz w:val="22"/>
        </w:rPr>
        <w:t> </w:t>
      </w:r>
      <w:r>
        <w:rPr>
          <w:b/>
          <w:w w:val="125"/>
          <w:sz w:val="22"/>
        </w:rPr>
        <w:t>Chi</w:t>
      </w:r>
      <w:r>
        <w:rPr>
          <w:b/>
          <w:spacing w:val="-6"/>
          <w:w w:val="125"/>
          <w:sz w:val="22"/>
        </w:rPr>
        <w:t> </w:t>
      </w:r>
      <w:r>
        <w:rPr>
          <w:b/>
          <w:w w:val="125"/>
          <w:sz w:val="22"/>
        </w:rPr>
        <w:t>Minh</w:t>
      </w:r>
      <w:r>
        <w:rPr>
          <w:b/>
          <w:spacing w:val="-5"/>
          <w:w w:val="125"/>
          <w:sz w:val="22"/>
        </w:rPr>
        <w:t> </w:t>
      </w:r>
      <w:r>
        <w:rPr>
          <w:b/>
          <w:w w:val="125"/>
          <w:sz w:val="22"/>
        </w:rPr>
        <w:t>University</w:t>
      </w:r>
      <w:r>
        <w:rPr>
          <w:b/>
          <w:spacing w:val="-6"/>
          <w:w w:val="125"/>
          <w:sz w:val="22"/>
        </w:rPr>
        <w:t> </w:t>
      </w:r>
      <w:r>
        <w:rPr>
          <w:b/>
          <w:w w:val="125"/>
          <w:sz w:val="22"/>
        </w:rPr>
        <w:t>of</w:t>
      </w:r>
      <w:r>
        <w:rPr>
          <w:b/>
          <w:spacing w:val="-5"/>
          <w:w w:val="125"/>
          <w:sz w:val="22"/>
        </w:rPr>
        <w:t> </w:t>
      </w:r>
      <w:r>
        <w:rPr>
          <w:b/>
          <w:w w:val="125"/>
          <w:sz w:val="22"/>
        </w:rPr>
        <w:t>Technology</w:t>
      </w:r>
      <w:r>
        <w:rPr>
          <w:b/>
          <w:spacing w:val="-6"/>
          <w:w w:val="125"/>
          <w:sz w:val="22"/>
        </w:rPr>
        <w:t> </w:t>
      </w:r>
      <w:r>
        <w:rPr>
          <w:b/>
          <w:w w:val="125"/>
          <w:sz w:val="22"/>
        </w:rPr>
        <w:t>and</w:t>
      </w:r>
      <w:r>
        <w:rPr>
          <w:b/>
          <w:spacing w:val="-5"/>
          <w:w w:val="125"/>
          <w:sz w:val="22"/>
        </w:rPr>
        <w:t> </w:t>
      </w:r>
      <w:r>
        <w:rPr>
          <w:b/>
          <w:w w:val="125"/>
          <w:sz w:val="22"/>
        </w:rPr>
        <w:t>Education</w:t>
      </w:r>
      <w:r>
        <w:rPr>
          <w:b/>
          <w:spacing w:val="-6"/>
          <w:w w:val="125"/>
          <w:sz w:val="22"/>
        </w:rPr>
        <w:t> </w:t>
      </w:r>
      <w:r>
        <w:rPr>
          <w:b/>
          <w:spacing w:val="-2"/>
          <w:w w:val="125"/>
          <w:sz w:val="22"/>
        </w:rPr>
        <w:t>(HCMUTE)</w:t>
      </w:r>
      <w:r>
        <w:rPr>
          <w:b/>
          <w:sz w:val="22"/>
        </w:rPr>
        <w:tab/>
      </w:r>
      <w:r>
        <w:rPr>
          <w:w w:val="115"/>
          <w:sz w:val="22"/>
        </w:rPr>
        <w:t>Ho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Chi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Minh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city,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Vietnam</w:t>
      </w:r>
    </w:p>
    <w:p>
      <w:pPr>
        <w:tabs>
          <w:tab w:pos="9012" w:val="left" w:leader="none"/>
        </w:tabs>
        <w:spacing w:line="190" w:lineRule="exact" w:before="0"/>
        <w:ind w:left="397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Information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Technology;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GPA:</w:t>
      </w:r>
      <w:r>
        <w:rPr>
          <w:i/>
          <w:spacing w:val="35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3.54</w:t>
      </w:r>
      <w:r>
        <w:rPr>
          <w:i/>
          <w:sz w:val="20"/>
        </w:rPr>
        <w:tab/>
      </w:r>
      <w:r>
        <w:rPr>
          <w:i/>
          <w:w w:val="105"/>
          <w:sz w:val="20"/>
        </w:rPr>
        <w:t>Mar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2021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-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Feb</w:t>
      </w:r>
      <w:r>
        <w:rPr>
          <w:i/>
          <w:spacing w:val="19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2026</w:t>
      </w:r>
    </w:p>
    <w:p>
      <w:pPr>
        <w:pStyle w:val="ListParagraph"/>
        <w:numPr>
          <w:ilvl w:val="1"/>
          <w:numId w:val="1"/>
        </w:numPr>
        <w:tabs>
          <w:tab w:pos="876" w:val="left" w:leader="none"/>
        </w:tabs>
        <w:spacing w:line="240" w:lineRule="auto" w:before="60" w:after="0"/>
        <w:ind w:left="876" w:right="0" w:hanging="217"/>
        <w:jc w:val="left"/>
        <w:rPr>
          <w:rFonts w:ascii="Arial" w:hAnsi="Arial"/>
          <w:i/>
          <w:sz w:val="22"/>
        </w:rPr>
      </w:pPr>
      <w:r>
        <w:rPr>
          <w:b/>
          <w:w w:val="105"/>
          <w:sz w:val="20"/>
        </w:rPr>
        <w:t>Achievement:</w:t>
      </w:r>
      <w:r>
        <w:rPr>
          <w:b/>
          <w:spacing w:val="52"/>
          <w:w w:val="105"/>
          <w:sz w:val="20"/>
        </w:rPr>
        <w:t> </w:t>
      </w:r>
      <w:r>
        <w:rPr>
          <w:w w:val="105"/>
          <w:sz w:val="20"/>
        </w:rPr>
        <w:t>4-term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scholarship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gifted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high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school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students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1-term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academic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excellence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scholarship.</w:t>
      </w:r>
    </w:p>
    <w:p>
      <w:pPr>
        <w:pStyle w:val="ListParagraph"/>
        <w:numPr>
          <w:ilvl w:val="1"/>
          <w:numId w:val="1"/>
        </w:numPr>
        <w:tabs>
          <w:tab w:pos="876" w:val="left" w:leader="none"/>
        </w:tabs>
        <w:spacing w:line="240" w:lineRule="auto" w:before="34" w:after="0"/>
        <w:ind w:left="876" w:right="0" w:hanging="208"/>
        <w:jc w:val="left"/>
        <w:rPr>
          <w:rFonts w:ascii="Arial" w:hAnsi="Arial"/>
          <w:i/>
          <w:sz w:val="20"/>
        </w:rPr>
      </w:pPr>
      <w:r>
        <w:rPr>
          <w:b/>
          <w:spacing w:val="2"/>
          <w:w w:val="130"/>
          <w:sz w:val="20"/>
        </w:rPr>
        <w:t>TOEIC:</w:t>
      </w:r>
      <w:r>
        <w:rPr>
          <w:b/>
          <w:spacing w:val="15"/>
          <w:w w:val="130"/>
          <w:sz w:val="20"/>
        </w:rPr>
        <w:t>  </w:t>
      </w:r>
      <w:r>
        <w:rPr>
          <w:spacing w:val="-5"/>
          <w:w w:val="120"/>
          <w:sz w:val="20"/>
        </w:rPr>
        <w:t>750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571500</wp:posOffset>
                </wp:positionH>
                <wp:positionV relativeFrom="paragraph">
                  <wp:posOffset>325684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25.644453pt;width:540pt;height:.1pt;mso-position-horizontal-relative:page;mso-position-vertical-relative:paragraph;z-index:-15728128;mso-wrap-distance-left:0;mso-wrap-distance-right:0" id="docshape2" coordorigin="900,513" coordsize="10800,0" path="m900,513l11700,51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2"/>
      <w:bookmarkEnd w:id="2"/>
      <w:r>
        <w:rPr/>
      </w:r>
      <w:r>
        <w:rPr>
          <w:spacing w:val="-2"/>
          <w:w w:val="115"/>
        </w:rPr>
        <w:t>EXPERIENCE</w:t>
      </w:r>
    </w:p>
    <w:p>
      <w:pPr>
        <w:pStyle w:val="Heading3"/>
        <w:numPr>
          <w:ilvl w:val="0"/>
          <w:numId w:val="1"/>
        </w:numPr>
        <w:tabs>
          <w:tab w:pos="396" w:val="left" w:leader="none"/>
        </w:tabs>
        <w:spacing w:line="170" w:lineRule="auto" w:before="99" w:after="0"/>
        <w:ind w:left="396" w:right="0" w:hanging="216"/>
        <w:jc w:val="left"/>
      </w:pPr>
      <w:r>
        <w:rPr>
          <w:w w:val="120"/>
        </w:rPr>
        <w:t>Fullstack</w:t>
      </w:r>
      <w:r>
        <w:rPr>
          <w:spacing w:val="15"/>
          <w:w w:val="120"/>
        </w:rPr>
        <w:t> </w:t>
      </w:r>
      <w:r>
        <w:rPr>
          <w:w w:val="120"/>
        </w:rPr>
        <w:t>Software</w:t>
      </w:r>
      <w:r>
        <w:rPr>
          <w:spacing w:val="15"/>
          <w:w w:val="120"/>
        </w:rPr>
        <w:t> </w:t>
      </w:r>
      <w:r>
        <w:rPr>
          <w:w w:val="120"/>
        </w:rPr>
        <w:t>Engineer</w:t>
      </w:r>
      <w:r>
        <w:rPr>
          <w:spacing w:val="15"/>
          <w:w w:val="120"/>
        </w:rPr>
        <w:t> </w:t>
      </w:r>
      <w:r>
        <w:rPr>
          <w:w w:val="120"/>
        </w:rPr>
        <w:t>-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Promotion</w:t>
      </w:r>
    </w:p>
    <w:p>
      <w:pPr>
        <w:tabs>
          <w:tab w:pos="9000" w:val="left" w:leader="none"/>
        </w:tabs>
        <w:spacing w:line="190" w:lineRule="exact" w:before="0"/>
        <w:ind w:left="397" w:right="0" w:firstLine="0"/>
        <w:jc w:val="left"/>
        <w:rPr>
          <w:i/>
          <w:sz w:val="20"/>
        </w:rPr>
      </w:pPr>
      <w:r>
        <w:rPr>
          <w:i/>
          <w:spacing w:val="-2"/>
          <w:w w:val="115"/>
          <w:sz w:val="20"/>
        </w:rPr>
        <w:t>QKIT</w:t>
      </w:r>
      <w:r>
        <w:rPr>
          <w:i/>
          <w:spacing w:val="-1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Software</w:t>
      </w:r>
      <w:r>
        <w:rPr>
          <w:i/>
          <w:spacing w:val="-1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-</w:t>
      </w:r>
      <w:r>
        <w:rPr>
          <w:i/>
          <w:spacing w:val="-1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Outsource</w:t>
      </w:r>
      <w:r>
        <w:rPr>
          <w:i/>
          <w:spacing w:val="-1"/>
          <w:w w:val="115"/>
          <w:sz w:val="20"/>
        </w:rPr>
        <w:t> </w:t>
      </w:r>
      <w:r>
        <w:rPr>
          <w:i/>
          <w:spacing w:val="-2"/>
          <w:w w:val="110"/>
          <w:sz w:val="20"/>
        </w:rPr>
        <w:t>Company</w:t>
      </w:r>
      <w:r>
        <w:rPr>
          <w:i/>
          <w:sz w:val="20"/>
        </w:rPr>
        <w:tab/>
      </w:r>
      <w:r>
        <w:rPr>
          <w:i/>
          <w:w w:val="110"/>
          <w:sz w:val="20"/>
        </w:rPr>
        <w:t>Mar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2024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-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Oct</w:t>
      </w:r>
      <w:r>
        <w:rPr>
          <w:i/>
          <w:spacing w:val="8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2025</w:t>
      </w:r>
    </w:p>
    <w:p>
      <w:pPr>
        <w:pStyle w:val="ListParagraph"/>
        <w:numPr>
          <w:ilvl w:val="1"/>
          <w:numId w:val="1"/>
        </w:numPr>
        <w:tabs>
          <w:tab w:pos="875" w:val="left" w:leader="none"/>
          <w:tab w:pos="877" w:val="left" w:leader="none"/>
        </w:tabs>
        <w:spacing w:line="235" w:lineRule="auto" w:before="64" w:after="0"/>
        <w:ind w:left="877" w:right="176" w:hanging="219"/>
        <w:jc w:val="left"/>
        <w:rPr>
          <w:rFonts w:ascii="Arial" w:hAnsi="Arial"/>
          <w:i/>
          <w:sz w:val="22"/>
        </w:rPr>
      </w:pPr>
      <w:r>
        <w:rPr>
          <w:w w:val="105"/>
          <w:sz w:val="20"/>
        </w:rPr>
        <w:t>Developed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applications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domestic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international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markets.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Collaborating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cross-functional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teams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3"/>
          <w:w w:val="105"/>
          <w:sz w:val="20"/>
        </w:rPr>
        <w:t> </w:t>
      </w:r>
      <w:r>
        <w:rPr>
          <w:b/>
          <w:w w:val="105"/>
          <w:sz w:val="20"/>
        </w:rPr>
        <w:t>Israel </w:t>
      </w:r>
      <w:r>
        <w:rPr>
          <w:w w:val="105"/>
          <w:sz w:val="20"/>
        </w:rPr>
        <w:t>to deliver efficient solutions.</w:t>
      </w:r>
    </w:p>
    <w:p>
      <w:pPr>
        <w:pStyle w:val="ListParagraph"/>
        <w:numPr>
          <w:ilvl w:val="1"/>
          <w:numId w:val="1"/>
        </w:numPr>
        <w:tabs>
          <w:tab w:pos="876" w:val="left" w:leader="none"/>
        </w:tabs>
        <w:spacing w:line="240" w:lineRule="auto" w:before="35" w:after="0"/>
        <w:ind w:left="876" w:right="0" w:hanging="208"/>
        <w:jc w:val="left"/>
        <w:rPr>
          <w:rFonts w:ascii="Arial" w:hAnsi="Arial"/>
          <w:i/>
          <w:sz w:val="20"/>
        </w:rPr>
      </w:pPr>
      <w:r>
        <w:rPr>
          <w:w w:val="115"/>
          <w:sz w:val="20"/>
        </w:rPr>
        <w:t>Built</w:t>
      </w:r>
      <w:r>
        <w:rPr>
          <w:spacing w:val="-9"/>
          <w:w w:val="115"/>
          <w:sz w:val="20"/>
        </w:rPr>
        <w:t> </w:t>
      </w:r>
      <w:r>
        <w:rPr>
          <w:b/>
          <w:w w:val="115"/>
          <w:sz w:val="20"/>
        </w:rPr>
        <w:t>Solana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smart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contract</w:t>
      </w:r>
      <w:r>
        <w:rPr>
          <w:b/>
          <w:spacing w:val="-9"/>
          <w:w w:val="115"/>
          <w:sz w:val="20"/>
        </w:rPr>
        <w:t> </w:t>
      </w:r>
      <w:r>
        <w:rPr>
          <w:w w:val="115"/>
          <w:sz w:val="20"/>
        </w:rPr>
        <w:t>using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Rust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Anchor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framework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improve</w:t>
      </w:r>
      <w:r>
        <w:rPr>
          <w:spacing w:val="-8"/>
          <w:w w:val="115"/>
          <w:sz w:val="20"/>
        </w:rPr>
        <w:t> </w:t>
      </w:r>
      <w:r>
        <w:rPr>
          <w:b/>
          <w:w w:val="115"/>
          <w:sz w:val="20"/>
        </w:rPr>
        <w:t>payment</w:t>
      </w:r>
      <w:r>
        <w:rPr>
          <w:b/>
          <w:spacing w:val="-3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transparency</w:t>
      </w:r>
      <w:r>
        <w:rPr>
          <w:spacing w:val="-2"/>
          <w:w w:val="115"/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35" w:lineRule="auto" w:before="39" w:after="0"/>
        <w:ind w:left="877" w:right="483" w:hanging="209"/>
        <w:jc w:val="left"/>
        <w:rPr>
          <w:rFonts w:ascii="Arial" w:hAnsi="Arial"/>
          <w:i/>
          <w:sz w:val="20"/>
        </w:rPr>
      </w:pPr>
      <w:r>
        <w:rPr>
          <w:w w:val="115"/>
          <w:sz w:val="20"/>
        </w:rPr>
        <w:t>Developed</w:t>
      </w:r>
      <w:r>
        <w:rPr>
          <w:spacing w:val="26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23"/>
          <w:w w:val="120"/>
          <w:sz w:val="20"/>
        </w:rPr>
        <w:t> </w:t>
      </w:r>
      <w:r>
        <w:rPr>
          <w:w w:val="120"/>
          <w:sz w:val="20"/>
        </w:rPr>
        <w:t>C#</w:t>
      </w:r>
      <w:r>
        <w:rPr>
          <w:spacing w:val="23"/>
          <w:w w:val="120"/>
          <w:sz w:val="20"/>
        </w:rPr>
        <w:t> </w:t>
      </w:r>
      <w:r>
        <w:rPr>
          <w:w w:val="115"/>
          <w:sz w:val="20"/>
        </w:rPr>
        <w:t>ASP.NET</w:t>
      </w:r>
      <w:r>
        <w:rPr>
          <w:spacing w:val="26"/>
          <w:w w:val="115"/>
          <w:sz w:val="20"/>
        </w:rPr>
        <w:t> </w:t>
      </w:r>
      <w:r>
        <w:rPr>
          <w:b/>
          <w:w w:val="115"/>
          <w:sz w:val="20"/>
        </w:rPr>
        <w:t>digital</w:t>
      </w:r>
      <w:r>
        <w:rPr>
          <w:b/>
          <w:spacing w:val="36"/>
          <w:w w:val="115"/>
          <w:sz w:val="20"/>
        </w:rPr>
        <w:t> </w:t>
      </w:r>
      <w:r>
        <w:rPr>
          <w:b/>
          <w:w w:val="115"/>
          <w:sz w:val="20"/>
        </w:rPr>
        <w:t>signature</w:t>
      </w:r>
      <w:r>
        <w:rPr>
          <w:b/>
          <w:spacing w:val="36"/>
          <w:w w:val="115"/>
          <w:sz w:val="20"/>
        </w:rPr>
        <w:t> </w:t>
      </w:r>
      <w:r>
        <w:rPr>
          <w:b/>
          <w:w w:val="115"/>
          <w:sz w:val="20"/>
        </w:rPr>
        <w:t>server</w:t>
      </w:r>
      <w:r>
        <w:rPr>
          <w:b/>
          <w:spacing w:val="26"/>
          <w:w w:val="115"/>
          <w:sz w:val="20"/>
        </w:rPr>
        <w:t> </w:t>
      </w:r>
      <w:r>
        <w:rPr>
          <w:w w:val="115"/>
          <w:sz w:val="20"/>
        </w:rPr>
        <w:t>for</w:t>
      </w:r>
      <w:r>
        <w:rPr>
          <w:spacing w:val="26"/>
          <w:w w:val="115"/>
          <w:sz w:val="20"/>
        </w:rPr>
        <w:t> </w:t>
      </w:r>
      <w:r>
        <w:rPr>
          <w:b/>
          <w:w w:val="115"/>
          <w:sz w:val="20"/>
        </w:rPr>
        <w:t>7A</w:t>
      </w:r>
      <w:r>
        <w:rPr>
          <w:b/>
          <w:spacing w:val="36"/>
          <w:w w:val="115"/>
          <w:sz w:val="20"/>
        </w:rPr>
        <w:t> </w:t>
      </w:r>
      <w:r>
        <w:rPr>
          <w:b/>
          <w:w w:val="115"/>
          <w:sz w:val="20"/>
        </w:rPr>
        <w:t>Military</w:t>
      </w:r>
      <w:r>
        <w:rPr>
          <w:b/>
          <w:spacing w:val="37"/>
          <w:w w:val="115"/>
          <w:sz w:val="20"/>
        </w:rPr>
        <w:t> </w:t>
      </w:r>
      <w:r>
        <w:rPr>
          <w:b/>
          <w:w w:val="115"/>
          <w:sz w:val="20"/>
        </w:rPr>
        <w:t>Hospital</w:t>
      </w:r>
      <w:r>
        <w:rPr>
          <w:b/>
          <w:spacing w:val="26"/>
          <w:w w:val="115"/>
          <w:sz w:val="20"/>
        </w:rPr>
        <w:t> </w:t>
      </w:r>
      <w:r>
        <w:rPr>
          <w:w w:val="115"/>
          <w:sz w:val="20"/>
        </w:rPr>
        <w:t>enabling</w:t>
      </w:r>
      <w:r>
        <w:rPr>
          <w:spacing w:val="28"/>
          <w:w w:val="115"/>
          <w:sz w:val="20"/>
        </w:rPr>
        <w:t> </w:t>
      </w:r>
      <w:r>
        <w:rPr>
          <w:b/>
          <w:w w:val="115"/>
          <w:sz w:val="20"/>
        </w:rPr>
        <w:t>legally</w:t>
      </w:r>
      <w:r>
        <w:rPr>
          <w:b/>
          <w:spacing w:val="37"/>
          <w:w w:val="115"/>
          <w:sz w:val="20"/>
        </w:rPr>
        <w:t> </w:t>
      </w:r>
      <w:r>
        <w:rPr>
          <w:b/>
          <w:w w:val="115"/>
          <w:sz w:val="20"/>
        </w:rPr>
        <w:t>compliant documents</w:t>
      </w:r>
      <w:r>
        <w:rPr>
          <w:b/>
          <w:w w:val="115"/>
          <w:sz w:val="20"/>
        </w:rPr>
        <w:t> signing</w:t>
      </w:r>
      <w:r>
        <w:rPr>
          <w:w w:val="115"/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35" w:lineRule="auto" w:before="39" w:after="0"/>
        <w:ind w:left="877" w:right="218" w:hanging="209"/>
        <w:jc w:val="left"/>
        <w:rPr>
          <w:rFonts w:ascii="Arial" w:hAnsi="Arial"/>
          <w:i/>
          <w:sz w:val="20"/>
        </w:rPr>
      </w:pPr>
      <w:r>
        <w:rPr>
          <w:w w:val="110"/>
          <w:sz w:val="20"/>
        </w:rPr>
        <w:t>Maintained low-code </w:t>
      </w:r>
      <w:r>
        <w:rPr>
          <w:b/>
          <w:w w:val="110"/>
          <w:sz w:val="20"/>
        </w:rPr>
        <w:t>EMR </w:t>
      </w:r>
      <w:r>
        <w:rPr>
          <w:w w:val="110"/>
          <w:sz w:val="20"/>
        </w:rPr>
        <w:t>(Electronic Medical Record) system with </w:t>
      </w:r>
      <w:r>
        <w:rPr>
          <w:b/>
          <w:w w:val="110"/>
          <w:sz w:val="20"/>
        </w:rPr>
        <w:t>100+ </w:t>
      </w:r>
      <w:r>
        <w:rPr>
          <w:w w:val="110"/>
          <w:sz w:val="20"/>
        </w:rPr>
        <w:t>tables and wrote </w:t>
      </w:r>
      <w:r>
        <w:rPr>
          <w:b/>
          <w:w w:val="110"/>
          <w:sz w:val="20"/>
        </w:rPr>
        <w:t>20+ </w:t>
      </w:r>
      <w:r>
        <w:rPr>
          <w:w w:val="110"/>
          <w:sz w:val="20"/>
        </w:rPr>
        <w:t>optimized SQL, collaborating with 7A hospital developers to obtain desired result.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35" w:lineRule="auto" w:before="40" w:after="0"/>
        <w:ind w:left="877" w:right="358" w:hanging="209"/>
        <w:jc w:val="left"/>
        <w:rPr>
          <w:rFonts w:ascii="Arial" w:hAnsi="Arial"/>
          <w:i/>
          <w:sz w:val="20"/>
        </w:rPr>
      </w:pPr>
      <w:r>
        <w:rPr>
          <w:w w:val="110"/>
          <w:sz w:val="20"/>
        </w:rPr>
        <w:t>Established scalable architectures for NestJS and Next.js projects using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Domain-Driven</w:t>
      </w:r>
      <w:r>
        <w:rPr>
          <w:b/>
          <w:w w:val="110"/>
          <w:sz w:val="20"/>
        </w:rPr>
        <w:t> design </w:t>
      </w:r>
      <w:r>
        <w:rPr>
          <w:w w:val="110"/>
          <w:sz w:val="20"/>
        </w:rPr>
        <w:t>principals, and implemented CI/CD pipelines with Github Actions.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35" w:lineRule="auto" w:before="40" w:after="0"/>
        <w:ind w:left="877" w:right="277" w:hanging="209"/>
        <w:jc w:val="left"/>
        <w:rPr>
          <w:rFonts w:ascii="Arial" w:hAnsi="Arial"/>
          <w:i/>
          <w:sz w:val="20"/>
        </w:rPr>
      </w:pPr>
      <w:r>
        <w:rPr>
          <w:w w:val="110"/>
          <w:sz w:val="20"/>
        </w:rPr>
        <w:t>Developed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MVP</w:t>
      </w:r>
      <w:r>
        <w:rPr>
          <w:spacing w:val="30"/>
          <w:w w:val="110"/>
          <w:sz w:val="20"/>
        </w:rPr>
        <w:t> </w:t>
      </w:r>
      <w:r>
        <w:rPr>
          <w:b/>
          <w:w w:val="110"/>
          <w:sz w:val="20"/>
        </w:rPr>
        <w:t>fraud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detection</w:t>
      </w:r>
      <w:r>
        <w:rPr>
          <w:b/>
          <w:spacing w:val="30"/>
          <w:w w:val="110"/>
          <w:sz w:val="20"/>
        </w:rPr>
        <w:t> </w:t>
      </w:r>
      <w:r>
        <w:rPr>
          <w:w w:val="110"/>
          <w:sz w:val="20"/>
        </w:rPr>
        <w:t>backend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NextJS,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Python,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OpenAPI,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AWS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(Cognito,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VPC,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SNS,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SQS, Lamda, S3, EC2) to identity fraudulent messages.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35" w:lineRule="auto" w:before="39" w:after="0"/>
        <w:ind w:left="877" w:right="534" w:hanging="209"/>
        <w:jc w:val="left"/>
        <w:rPr>
          <w:rFonts w:ascii="Arial" w:hAnsi="Arial"/>
          <w:i/>
          <w:sz w:val="20"/>
        </w:rPr>
      </w:pPr>
      <w:r>
        <w:rPr>
          <w:b/>
          <w:w w:val="115"/>
          <w:sz w:val="20"/>
        </w:rPr>
        <w:t>Tech</w:t>
      </w:r>
      <w:r>
        <w:rPr>
          <w:b/>
          <w:w w:val="115"/>
          <w:sz w:val="20"/>
        </w:rPr>
        <w:t> stack:</w:t>
      </w:r>
      <w:r>
        <w:rPr>
          <w:b/>
          <w:spacing w:val="30"/>
          <w:w w:val="115"/>
          <w:sz w:val="20"/>
        </w:rPr>
        <w:t> </w:t>
      </w:r>
      <w:r>
        <w:rPr>
          <w:w w:val="115"/>
          <w:sz w:val="20"/>
        </w:rPr>
        <w:t>NestJS, Next.js, React, </w:t>
      </w:r>
      <w:r>
        <w:rPr>
          <w:w w:val="120"/>
          <w:sz w:val="20"/>
        </w:rPr>
        <w:t>C#</w:t>
      </w:r>
      <w:r>
        <w:rPr>
          <w:spacing w:val="-1"/>
          <w:w w:val="120"/>
          <w:sz w:val="20"/>
        </w:rPr>
        <w:t> </w:t>
      </w:r>
      <w:r>
        <w:rPr>
          <w:w w:val="115"/>
          <w:sz w:val="20"/>
        </w:rPr>
        <w:t>.NET, Python, Rust, Solana Blockchain, Anchor, PostgreSQL, Redis, Docker,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React,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Next.js,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AWS,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Firebase,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Github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action.</w:t>
      </w:r>
    </w:p>
    <w:p>
      <w:pPr>
        <w:pStyle w:val="Heading2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571500</wp:posOffset>
                </wp:positionH>
                <wp:positionV relativeFrom="paragraph">
                  <wp:posOffset>326080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25.675611pt;width:540pt;height:.1pt;mso-position-horizontal-relative:page;mso-position-vertical-relative:paragraph;z-index:-15727616;mso-wrap-distance-left:0;mso-wrap-distance-right:0" id="docshape3" coordorigin="900,514" coordsize="10800,0" path="m900,514l11700,51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CADEMIC PROJECT" w:id="3"/>
      <w:bookmarkEnd w:id="3"/>
      <w:r>
        <w:rPr/>
      </w:r>
      <w:r>
        <w:rPr>
          <w:w w:val="115"/>
        </w:rPr>
        <w:t>ACADEMIC</w:t>
      </w:r>
      <w:r>
        <w:rPr>
          <w:w w:val="115"/>
        </w:rPr>
        <w:t> </w:t>
      </w:r>
      <w:r>
        <w:rPr>
          <w:spacing w:val="-2"/>
          <w:w w:val="115"/>
        </w:rPr>
        <w:t>PROJECT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170" w:lineRule="auto" w:before="99" w:after="0"/>
        <w:ind w:left="396" w:right="0" w:hanging="216"/>
        <w:jc w:val="left"/>
        <w:rPr>
          <w:b/>
          <w:sz w:val="22"/>
        </w:rPr>
      </w:pPr>
      <w:r>
        <w:rPr>
          <w:b/>
          <w:w w:val="120"/>
          <w:sz w:val="22"/>
        </w:rPr>
        <w:t>Microservices</w:t>
      </w:r>
      <w:r>
        <w:rPr>
          <w:b/>
          <w:spacing w:val="19"/>
          <w:w w:val="120"/>
          <w:sz w:val="22"/>
        </w:rPr>
        <w:t> </w:t>
      </w:r>
      <w:r>
        <w:rPr>
          <w:b/>
          <w:w w:val="120"/>
          <w:sz w:val="22"/>
        </w:rPr>
        <w:t>/</w:t>
      </w:r>
      <w:r>
        <w:rPr>
          <w:b/>
          <w:spacing w:val="19"/>
          <w:w w:val="120"/>
          <w:sz w:val="22"/>
        </w:rPr>
        <w:t> </w:t>
      </w:r>
      <w:r>
        <w:rPr>
          <w:b/>
          <w:w w:val="120"/>
          <w:sz w:val="22"/>
        </w:rPr>
        <w:t>Multi-Tenancy</w:t>
      </w:r>
      <w:r>
        <w:rPr>
          <w:b/>
          <w:spacing w:val="19"/>
          <w:w w:val="120"/>
          <w:sz w:val="22"/>
        </w:rPr>
        <w:t> </w:t>
      </w:r>
      <w:r>
        <w:rPr>
          <w:b/>
          <w:w w:val="120"/>
          <w:sz w:val="22"/>
        </w:rPr>
        <w:t>E-commerce</w:t>
      </w:r>
      <w:r>
        <w:rPr>
          <w:b/>
          <w:spacing w:val="19"/>
          <w:w w:val="120"/>
          <w:sz w:val="22"/>
        </w:rPr>
        <w:t> </w:t>
      </w:r>
      <w:r>
        <w:rPr>
          <w:b/>
          <w:spacing w:val="-4"/>
          <w:w w:val="120"/>
          <w:sz w:val="22"/>
        </w:rPr>
        <w:t>(A+)</w:t>
      </w:r>
    </w:p>
    <w:p>
      <w:pPr>
        <w:tabs>
          <w:tab w:pos="9022" w:val="left" w:leader="none"/>
        </w:tabs>
        <w:spacing w:line="190" w:lineRule="exact" w:before="0"/>
        <w:ind w:left="397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Graduation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project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-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2</w:t>
      </w:r>
      <w:r>
        <w:rPr>
          <w:i/>
          <w:spacing w:val="2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members</w:t>
      </w:r>
      <w:r>
        <w:rPr>
          <w:i/>
          <w:sz w:val="20"/>
        </w:rPr>
        <w:tab/>
      </w:r>
      <w:r>
        <w:rPr>
          <w:i/>
          <w:w w:val="105"/>
          <w:sz w:val="20"/>
        </w:rPr>
        <w:t>Apr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2025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-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Jan</w:t>
      </w:r>
      <w:r>
        <w:rPr>
          <w:i/>
          <w:spacing w:val="36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2026</w:t>
      </w:r>
    </w:p>
    <w:p>
      <w:pPr>
        <w:pStyle w:val="ListParagraph"/>
        <w:numPr>
          <w:ilvl w:val="1"/>
          <w:numId w:val="1"/>
        </w:numPr>
        <w:tabs>
          <w:tab w:pos="875" w:val="left" w:leader="none"/>
          <w:tab w:pos="877" w:val="left" w:leader="none"/>
        </w:tabs>
        <w:spacing w:line="235" w:lineRule="auto" w:before="64" w:after="0"/>
        <w:ind w:left="877" w:right="350" w:hanging="219"/>
        <w:jc w:val="left"/>
        <w:rPr>
          <w:rFonts w:ascii="Arial" w:hAnsi="Arial"/>
          <w:i/>
          <w:sz w:val="22"/>
        </w:rPr>
      </w:pPr>
      <w:r>
        <w:rPr>
          <w:b/>
          <w:w w:val="105"/>
          <w:sz w:val="20"/>
        </w:rPr>
        <w:t>Description: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Building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e-commerce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platform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microservices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handle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high-traffic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requests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separating business services, as well as a multi-tenancy architecture to manage multiple business branches integrated with blockchain payment on the Solana network.</w:t>
      </w:r>
    </w:p>
    <w:p>
      <w:pPr>
        <w:spacing w:line="235" w:lineRule="auto" w:before="39"/>
        <w:ind w:left="1285" w:right="268" w:hanging="209"/>
        <w:jc w:val="left"/>
        <w:rPr>
          <w:sz w:val="20"/>
        </w:rPr>
      </w:pPr>
      <w:r>
        <w:rPr>
          <w:rFonts w:ascii="Cambria" w:hAnsi="Cambria"/>
          <w:w w:val="110"/>
          <w:sz w:val="20"/>
        </w:rPr>
        <w:t>∗</w:t>
      </w:r>
      <w:r>
        <w:rPr>
          <w:rFonts w:ascii="Cambria" w:hAnsi="Cambria"/>
          <w:spacing w:val="37"/>
          <w:w w:val="110"/>
          <w:sz w:val="20"/>
        </w:rPr>
        <w:t> </w:t>
      </w:r>
      <w:r>
        <w:rPr>
          <w:w w:val="110"/>
          <w:sz w:val="20"/>
        </w:rPr>
        <w:t>Designed microservices-aligned databases using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Domain-Driven</w:t>
      </w:r>
      <w:r>
        <w:rPr>
          <w:b/>
          <w:w w:val="110"/>
          <w:sz w:val="20"/>
        </w:rPr>
        <w:t> design </w:t>
      </w:r>
      <w:r>
        <w:rPr>
          <w:w w:val="110"/>
          <w:sz w:val="20"/>
        </w:rPr>
        <w:t>principals, supporting both </w:t>
      </w:r>
      <w:r>
        <w:rPr>
          <w:b/>
          <w:w w:val="110"/>
          <w:sz w:val="20"/>
        </w:rPr>
        <w:t>PostgreSQL </w:t>
      </w:r>
      <w:r>
        <w:rPr>
          <w:w w:val="110"/>
          <w:sz w:val="20"/>
        </w:rPr>
        <w:t>and </w:t>
      </w:r>
      <w:r>
        <w:rPr>
          <w:b/>
          <w:w w:val="110"/>
          <w:sz w:val="20"/>
        </w:rPr>
        <w:t>MongoDB </w:t>
      </w:r>
      <w:r>
        <w:rPr>
          <w:w w:val="110"/>
          <w:sz w:val="20"/>
        </w:rPr>
        <w:t>based on business requirements.</w:t>
      </w:r>
    </w:p>
    <w:p>
      <w:pPr>
        <w:spacing w:before="36"/>
        <w:ind w:left="1076" w:right="0" w:firstLine="0"/>
        <w:jc w:val="left"/>
        <w:rPr>
          <w:sz w:val="20"/>
        </w:rPr>
      </w:pPr>
      <w:r>
        <w:rPr>
          <w:rFonts w:ascii="Cambria" w:hAnsi="Cambria"/>
          <w:w w:val="115"/>
          <w:sz w:val="20"/>
        </w:rPr>
        <w:t>∗</w:t>
      </w:r>
      <w:r>
        <w:rPr>
          <w:rFonts w:ascii="Cambria" w:hAnsi="Cambria"/>
          <w:spacing w:val="29"/>
          <w:w w:val="115"/>
          <w:sz w:val="20"/>
        </w:rPr>
        <w:t> </w:t>
      </w:r>
      <w:r>
        <w:rPr>
          <w:w w:val="115"/>
          <w:sz w:val="20"/>
        </w:rPr>
        <w:t>Developed</w:t>
      </w:r>
      <w:r>
        <w:rPr>
          <w:spacing w:val="-4"/>
          <w:w w:val="115"/>
          <w:sz w:val="20"/>
        </w:rPr>
        <w:t> </w:t>
      </w:r>
      <w:r>
        <w:rPr>
          <w:b/>
          <w:w w:val="115"/>
          <w:sz w:val="20"/>
        </w:rPr>
        <w:t>5</w:t>
      </w:r>
      <w:r>
        <w:rPr>
          <w:b/>
          <w:spacing w:val="-4"/>
          <w:w w:val="115"/>
          <w:sz w:val="20"/>
        </w:rPr>
        <w:t> </w:t>
      </w:r>
      <w:r>
        <w:rPr>
          <w:w w:val="115"/>
          <w:sz w:val="20"/>
        </w:rPr>
        <w:t>microservices,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utilizing</w:t>
      </w:r>
      <w:r>
        <w:rPr>
          <w:spacing w:val="-2"/>
          <w:w w:val="115"/>
          <w:sz w:val="20"/>
        </w:rPr>
        <w:t> </w:t>
      </w:r>
      <w:r>
        <w:rPr>
          <w:b/>
          <w:w w:val="130"/>
          <w:sz w:val="20"/>
        </w:rPr>
        <w:t>YARP</w:t>
      </w:r>
      <w:r>
        <w:rPr>
          <w:b/>
          <w:spacing w:val="-11"/>
          <w:w w:val="130"/>
          <w:sz w:val="20"/>
        </w:rPr>
        <w:t> </w:t>
      </w:r>
      <w:r>
        <w:rPr>
          <w:w w:val="115"/>
          <w:sz w:val="20"/>
        </w:rPr>
        <w:t>as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an</w:t>
      </w:r>
      <w:r>
        <w:rPr>
          <w:spacing w:val="-4"/>
          <w:w w:val="115"/>
          <w:sz w:val="20"/>
        </w:rPr>
        <w:t> </w:t>
      </w:r>
      <w:r>
        <w:rPr>
          <w:b/>
          <w:w w:val="130"/>
          <w:sz w:val="20"/>
        </w:rPr>
        <w:t>API</w:t>
      </w:r>
      <w:r>
        <w:rPr>
          <w:b/>
          <w:spacing w:val="-4"/>
          <w:w w:val="130"/>
          <w:sz w:val="20"/>
        </w:rPr>
        <w:t> </w:t>
      </w:r>
      <w:r>
        <w:rPr>
          <w:b/>
          <w:w w:val="115"/>
          <w:sz w:val="20"/>
        </w:rPr>
        <w:t>Gateway</w:t>
      </w:r>
      <w:r>
        <w:rPr>
          <w:b/>
          <w:spacing w:val="-1"/>
          <w:w w:val="115"/>
          <w:sz w:val="20"/>
        </w:rPr>
        <w:t> </w:t>
      </w:r>
      <w:r>
        <w:rPr>
          <w:w w:val="115"/>
          <w:sz w:val="20"/>
        </w:rPr>
        <w:t>for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routing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4"/>
          <w:w w:val="115"/>
          <w:sz w:val="20"/>
        </w:rPr>
        <w:t> </w:t>
      </w:r>
      <w:r>
        <w:rPr>
          <w:b/>
          <w:w w:val="115"/>
          <w:sz w:val="20"/>
        </w:rPr>
        <w:t>load</w:t>
      </w:r>
      <w:r>
        <w:rPr>
          <w:b/>
          <w:spacing w:val="4"/>
          <w:w w:val="115"/>
          <w:sz w:val="20"/>
        </w:rPr>
        <w:t> </w:t>
      </w:r>
      <w:r>
        <w:rPr>
          <w:b/>
          <w:w w:val="115"/>
          <w:sz w:val="20"/>
        </w:rPr>
        <w:t>balancing</w:t>
      </w:r>
      <w:r>
        <w:rPr>
          <w:b/>
          <w:spacing w:val="-1"/>
          <w:w w:val="115"/>
          <w:sz w:val="20"/>
        </w:rPr>
        <w:t> </w:t>
      </w:r>
      <w:r>
        <w:rPr>
          <w:spacing w:val="-2"/>
          <w:w w:val="115"/>
          <w:sz w:val="20"/>
        </w:rPr>
        <w:t>requests.</w:t>
      </w:r>
    </w:p>
    <w:p>
      <w:pPr>
        <w:pStyle w:val="BodyText"/>
        <w:spacing w:line="235" w:lineRule="auto" w:before="38"/>
        <w:ind w:left="1285" w:right="268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40"/>
          <w:w w:val="105"/>
        </w:rPr>
        <w:t> </w:t>
      </w:r>
      <w:r>
        <w:rPr>
          <w:w w:val="105"/>
        </w:rPr>
        <w:t>Implemented authentication and fine-gained authorization using</w:t>
      </w:r>
      <w:r>
        <w:rPr>
          <w:w w:val="105"/>
        </w:rPr>
        <w:t> </w:t>
      </w:r>
      <w:r>
        <w:rPr>
          <w:b/>
          <w:w w:val="105"/>
        </w:rPr>
        <w:t>Keycloak</w:t>
      </w:r>
      <w:r>
        <w:rPr>
          <w:w w:val="105"/>
        </w:rPr>
        <w:t>, leveraging roles, resources, scopes,</w:t>
      </w:r>
      <w:r>
        <w:rPr>
          <w:spacing w:val="40"/>
          <w:w w:val="105"/>
        </w:rPr>
        <w:t> </w:t>
      </w:r>
      <w:r>
        <w:rPr>
          <w:w w:val="105"/>
        </w:rPr>
        <w:t>and policies.</w:t>
      </w:r>
    </w:p>
    <w:p>
      <w:pPr>
        <w:pStyle w:val="BodyText"/>
        <w:spacing w:line="235" w:lineRule="auto"/>
        <w:ind w:left="1285" w:right="268"/>
      </w:pPr>
      <w:r>
        <w:rPr>
          <w:rFonts w:ascii="Cambria" w:hAnsi="Cambria"/>
          <w:w w:val="110"/>
        </w:rPr>
        <w:t>∗</w:t>
      </w:r>
      <w:r>
        <w:rPr>
          <w:rFonts w:ascii="Cambria" w:hAnsi="Cambria"/>
          <w:spacing w:val="37"/>
          <w:w w:val="110"/>
        </w:rPr>
        <w:t> </w:t>
      </w:r>
      <w:r>
        <w:rPr>
          <w:w w:val="110"/>
        </w:rPr>
        <w:t>Enabled efficient inter-service communication with </w:t>
      </w:r>
      <w:r>
        <w:rPr>
          <w:b/>
          <w:w w:val="120"/>
        </w:rPr>
        <w:t>gRPC</w:t>
      </w:r>
      <w:r>
        <w:rPr>
          <w:b/>
          <w:spacing w:val="-3"/>
          <w:w w:val="120"/>
        </w:rPr>
        <w:t> </w:t>
      </w:r>
      <w:r>
        <w:rPr>
          <w:w w:val="110"/>
        </w:rPr>
        <w:t>and asynchronous messaging via </w:t>
      </w:r>
      <w:r>
        <w:rPr>
          <w:b/>
          <w:w w:val="110"/>
        </w:rPr>
        <w:t>RabbitMQ </w:t>
      </w:r>
      <w:r>
        <w:rPr>
          <w:w w:val="110"/>
        </w:rPr>
        <w:t>within dockerized environment.</w:t>
      </w:r>
    </w:p>
    <w:p>
      <w:pPr>
        <w:spacing w:line="235" w:lineRule="auto" w:before="39"/>
        <w:ind w:left="1285" w:right="343" w:hanging="209"/>
        <w:jc w:val="left"/>
        <w:rPr>
          <w:sz w:val="20"/>
        </w:rPr>
      </w:pPr>
      <w:r>
        <w:rPr>
          <w:rFonts w:ascii="Cambria" w:hAnsi="Cambria"/>
          <w:w w:val="110"/>
          <w:sz w:val="20"/>
        </w:rPr>
        <w:t>∗</w:t>
      </w:r>
      <w:r>
        <w:rPr>
          <w:rFonts w:ascii="Cambria" w:hAnsi="Cambria"/>
          <w:spacing w:val="71"/>
          <w:w w:val="110"/>
          <w:sz w:val="20"/>
        </w:rPr>
        <w:t> </w:t>
      </w:r>
      <w:r>
        <w:rPr>
          <w:w w:val="110"/>
          <w:sz w:val="20"/>
        </w:rPr>
        <w:t>Developed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deployed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22"/>
          <w:w w:val="110"/>
          <w:sz w:val="20"/>
        </w:rPr>
        <w:t> </w:t>
      </w:r>
      <w:r>
        <w:rPr>
          <w:b/>
          <w:w w:val="110"/>
          <w:sz w:val="20"/>
        </w:rPr>
        <w:t>Solana-based</w:t>
      </w:r>
      <w:r>
        <w:rPr>
          <w:b/>
          <w:spacing w:val="33"/>
          <w:w w:val="110"/>
          <w:sz w:val="20"/>
        </w:rPr>
        <w:t> </w:t>
      </w:r>
      <w:r>
        <w:rPr>
          <w:b/>
          <w:w w:val="110"/>
          <w:sz w:val="20"/>
        </w:rPr>
        <w:t>smart</w:t>
      </w:r>
      <w:r>
        <w:rPr>
          <w:b/>
          <w:spacing w:val="32"/>
          <w:w w:val="110"/>
          <w:sz w:val="20"/>
        </w:rPr>
        <w:t> </w:t>
      </w:r>
      <w:r>
        <w:rPr>
          <w:b/>
          <w:w w:val="110"/>
          <w:sz w:val="20"/>
        </w:rPr>
        <w:t>contract</w:t>
      </w:r>
      <w:r>
        <w:rPr>
          <w:b/>
          <w:spacing w:val="22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devnet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25"/>
          <w:w w:val="110"/>
          <w:sz w:val="20"/>
        </w:rPr>
        <w:t> </w:t>
      </w:r>
      <w:r>
        <w:rPr>
          <w:b/>
          <w:w w:val="110"/>
          <w:sz w:val="20"/>
        </w:rPr>
        <w:t>Rust</w:t>
      </w:r>
      <w:r>
        <w:rPr>
          <w:b/>
          <w:spacing w:val="2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2"/>
          <w:w w:val="110"/>
          <w:sz w:val="20"/>
        </w:rPr>
        <w:t> </w:t>
      </w:r>
      <w:r>
        <w:rPr>
          <w:b/>
          <w:w w:val="110"/>
          <w:sz w:val="20"/>
        </w:rPr>
        <w:t>Anchor</w:t>
      </w:r>
      <w:r>
        <w:rPr>
          <w:b/>
          <w:spacing w:val="33"/>
          <w:w w:val="110"/>
          <w:sz w:val="20"/>
        </w:rPr>
        <w:t> </w:t>
      </w:r>
      <w:r>
        <w:rPr>
          <w:b/>
          <w:w w:val="110"/>
          <w:sz w:val="20"/>
        </w:rPr>
        <w:t>framework</w:t>
      </w:r>
      <w:r>
        <w:rPr>
          <w:w w:val="110"/>
          <w:sz w:val="20"/>
        </w:rPr>
        <w:t>, adding blockchain as an alternative payment method alongside </w:t>
      </w:r>
      <w:r>
        <w:rPr>
          <w:b/>
          <w:w w:val="125"/>
          <w:sz w:val="20"/>
        </w:rPr>
        <w:t>VNPAY</w:t>
      </w:r>
      <w:r>
        <w:rPr>
          <w:b/>
          <w:w w:val="125"/>
          <w:sz w:val="20"/>
        </w:rPr>
        <w:t> </w:t>
      </w:r>
      <w:r>
        <w:rPr>
          <w:w w:val="110"/>
          <w:sz w:val="20"/>
        </w:rPr>
        <w:t>and </w:t>
      </w:r>
      <w:r>
        <w:rPr>
          <w:b/>
          <w:w w:val="110"/>
          <w:sz w:val="20"/>
        </w:rPr>
        <w:t>MoMo</w:t>
      </w:r>
      <w:r>
        <w:rPr>
          <w:w w:val="110"/>
          <w:sz w:val="20"/>
        </w:rPr>
        <w:t>.</w:t>
      </w:r>
    </w:p>
    <w:p>
      <w:pPr>
        <w:spacing w:line="235" w:lineRule="auto" w:before="40"/>
        <w:ind w:left="1285" w:right="268" w:hanging="209"/>
        <w:jc w:val="left"/>
        <w:rPr>
          <w:sz w:val="20"/>
        </w:rPr>
      </w:pPr>
      <w:r>
        <w:rPr>
          <w:rFonts w:ascii="Cambria" w:hAnsi="Cambria"/>
          <w:w w:val="115"/>
          <w:sz w:val="20"/>
        </w:rPr>
        <w:t>∗</w:t>
      </w:r>
      <w:r>
        <w:rPr>
          <w:rFonts w:ascii="Cambria" w:hAnsi="Cambria"/>
          <w:spacing w:val="23"/>
          <w:w w:val="115"/>
          <w:sz w:val="20"/>
        </w:rPr>
        <w:t> </w:t>
      </w:r>
      <w:r>
        <w:rPr>
          <w:w w:val="115"/>
          <w:sz w:val="20"/>
        </w:rPr>
        <w:t>Deployed</w:t>
      </w:r>
      <w:r>
        <w:rPr>
          <w:spacing w:val="-7"/>
          <w:w w:val="115"/>
          <w:sz w:val="20"/>
        </w:rPr>
        <w:t> </w:t>
      </w:r>
      <w:r>
        <w:rPr>
          <w:b/>
          <w:w w:val="115"/>
          <w:sz w:val="20"/>
        </w:rPr>
        <w:t>15+</w:t>
      </w:r>
      <w:r>
        <w:rPr>
          <w:b/>
          <w:spacing w:val="-7"/>
          <w:w w:val="115"/>
          <w:sz w:val="20"/>
        </w:rPr>
        <w:t> </w:t>
      </w:r>
      <w:r>
        <w:rPr>
          <w:w w:val="115"/>
          <w:sz w:val="20"/>
        </w:rPr>
        <w:t>containers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in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production,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configured</w:t>
      </w:r>
      <w:r>
        <w:rPr>
          <w:spacing w:val="-7"/>
          <w:w w:val="115"/>
          <w:sz w:val="20"/>
        </w:rPr>
        <w:t> </w:t>
      </w:r>
      <w:r>
        <w:rPr>
          <w:b/>
          <w:w w:val="115"/>
          <w:sz w:val="20"/>
        </w:rPr>
        <w:t>Nginx</w:t>
      </w:r>
      <w:r>
        <w:rPr>
          <w:b/>
          <w:spacing w:val="-7"/>
          <w:w w:val="115"/>
          <w:sz w:val="20"/>
        </w:rPr>
        <w:t> </w:t>
      </w:r>
      <w:r>
        <w:rPr>
          <w:w w:val="115"/>
          <w:sz w:val="20"/>
        </w:rPr>
        <w:t>with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SSL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domains,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built</w:t>
      </w:r>
      <w:r>
        <w:rPr>
          <w:spacing w:val="-7"/>
          <w:w w:val="115"/>
          <w:sz w:val="20"/>
        </w:rPr>
        <w:t> </w:t>
      </w:r>
      <w:r>
        <w:rPr>
          <w:b/>
          <w:w w:val="125"/>
          <w:sz w:val="20"/>
        </w:rPr>
        <w:t>CI/CD</w:t>
      </w:r>
      <w:r>
        <w:rPr>
          <w:b/>
          <w:spacing w:val="-5"/>
          <w:w w:val="125"/>
          <w:sz w:val="20"/>
        </w:rPr>
        <w:t> </w:t>
      </w:r>
      <w:r>
        <w:rPr>
          <w:b/>
          <w:w w:val="115"/>
          <w:sz w:val="20"/>
        </w:rPr>
        <w:t>pipelines </w:t>
      </w:r>
      <w:r>
        <w:rPr>
          <w:spacing w:val="-2"/>
          <w:w w:val="115"/>
          <w:sz w:val="20"/>
        </w:rPr>
        <w:t>with </w:t>
      </w:r>
      <w:r>
        <w:rPr>
          <w:b/>
          <w:spacing w:val="-2"/>
          <w:w w:val="115"/>
          <w:sz w:val="20"/>
        </w:rPr>
        <w:t>Jenkins</w:t>
      </w:r>
      <w:r>
        <w:rPr>
          <w:spacing w:val="-2"/>
          <w:w w:val="115"/>
          <w:sz w:val="20"/>
        </w:rPr>
        <w:t>, centralized logs using</w:t>
      </w:r>
      <w:r>
        <w:rPr>
          <w:spacing w:val="-2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Seq </w:t>
      </w:r>
      <w:r>
        <w:rPr>
          <w:spacing w:val="-2"/>
          <w:w w:val="115"/>
          <w:sz w:val="20"/>
        </w:rPr>
        <w:t>and tracked inter-service requests using</w:t>
      </w:r>
      <w:r>
        <w:rPr>
          <w:spacing w:val="-2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Jaeger</w:t>
      </w:r>
      <w:r>
        <w:rPr>
          <w:spacing w:val="-2"/>
          <w:w w:val="115"/>
          <w:sz w:val="20"/>
        </w:rPr>
        <w:t>.</w:t>
      </w:r>
    </w:p>
    <w:p>
      <w:pPr>
        <w:pStyle w:val="BodyText"/>
        <w:spacing w:before="36"/>
        <w:ind w:left="1076" w:firstLine="0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55"/>
          <w:w w:val="105"/>
        </w:rPr>
        <w:t> </w:t>
      </w:r>
      <w:r>
        <w:rPr>
          <w:w w:val="105"/>
        </w:rPr>
        <w:t>Delivered</w:t>
      </w:r>
      <w:r>
        <w:rPr>
          <w:spacing w:val="14"/>
          <w:w w:val="105"/>
        </w:rPr>
        <w:t> </w:t>
      </w:r>
      <w:r>
        <w:rPr>
          <w:w w:val="105"/>
        </w:rPr>
        <w:t>over</w:t>
      </w:r>
      <w:r>
        <w:rPr>
          <w:spacing w:val="14"/>
          <w:w w:val="105"/>
        </w:rPr>
        <w:t> </w:t>
      </w:r>
      <w:r>
        <w:rPr>
          <w:b/>
          <w:w w:val="105"/>
        </w:rPr>
        <w:t>80%</w:t>
      </w:r>
      <w:r>
        <w:rPr>
          <w:b/>
          <w:spacing w:val="14"/>
          <w:w w:val="105"/>
        </w:rPr>
        <w:t> </w:t>
      </w:r>
      <w:r>
        <w:rPr>
          <w:w w:val="105"/>
        </w:rPr>
        <w:t>frontend</w:t>
      </w:r>
      <w:r>
        <w:rPr>
          <w:spacing w:val="14"/>
          <w:w w:val="105"/>
        </w:rPr>
        <w:t> </w:t>
      </w:r>
      <w:r>
        <w:rPr>
          <w:w w:val="105"/>
        </w:rPr>
        <w:t>code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client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admin</w:t>
      </w:r>
      <w:r>
        <w:rPr>
          <w:spacing w:val="14"/>
          <w:w w:val="105"/>
        </w:rPr>
        <w:t> </w:t>
      </w:r>
      <w:r>
        <w:rPr>
          <w:w w:val="105"/>
        </w:rPr>
        <w:t>platforms</w:t>
      </w:r>
      <w:r>
        <w:rPr>
          <w:spacing w:val="14"/>
          <w:w w:val="105"/>
        </w:rPr>
        <w:t> </w:t>
      </w:r>
      <w:r>
        <w:rPr>
          <w:w w:val="105"/>
        </w:rPr>
        <w:t>using</w:t>
      </w:r>
      <w:r>
        <w:rPr>
          <w:spacing w:val="16"/>
          <w:w w:val="105"/>
        </w:rPr>
        <w:t> </w:t>
      </w:r>
      <w:r>
        <w:rPr>
          <w:b/>
          <w:spacing w:val="-2"/>
          <w:w w:val="105"/>
        </w:rPr>
        <w:t>Next.js</w:t>
      </w:r>
      <w:r>
        <w:rPr>
          <w:spacing w:val="-2"/>
          <w:w w:val="105"/>
        </w:rPr>
        <w:t>.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35" w:lineRule="auto" w:before="78" w:after="0"/>
        <w:ind w:left="877" w:right="791" w:hanging="209"/>
        <w:jc w:val="left"/>
        <w:rPr>
          <w:rFonts w:ascii="Arial" w:hAnsi="Arial"/>
          <w:i/>
          <w:sz w:val="20"/>
        </w:rPr>
      </w:pPr>
      <w:r>
        <w:rPr>
          <w:b/>
          <w:w w:val="115"/>
          <w:sz w:val="20"/>
        </w:rPr>
        <w:t>Tech</w:t>
      </w:r>
      <w:r>
        <w:rPr>
          <w:b/>
          <w:w w:val="115"/>
          <w:sz w:val="20"/>
        </w:rPr>
        <w:t> stack:</w:t>
      </w:r>
      <w:r>
        <w:rPr>
          <w:b/>
          <w:spacing w:val="40"/>
          <w:w w:val="120"/>
          <w:sz w:val="20"/>
        </w:rPr>
        <w:t> </w:t>
      </w:r>
      <w:r>
        <w:rPr>
          <w:w w:val="120"/>
          <w:sz w:val="20"/>
        </w:rPr>
        <w:t>C# </w:t>
      </w:r>
      <w:r>
        <w:rPr>
          <w:w w:val="115"/>
          <w:sz w:val="20"/>
        </w:rPr>
        <w:t>.NET, Keycloak Identity Server, gRPC, RabbitMQ, YARP API Gateway, Docker, Jenkins CI/CD,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Redis,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MongoDB,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PostgreSQL,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Next.js,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React,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Rust,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Solana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network,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Anchor,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Seq,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Jaeger,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Nginx.</w:t>
      </w:r>
    </w:p>
    <w:p>
      <w:pPr>
        <w:pStyle w:val="ListParagraph"/>
        <w:numPr>
          <w:ilvl w:val="1"/>
          <w:numId w:val="1"/>
        </w:numPr>
        <w:tabs>
          <w:tab w:pos="876" w:val="left" w:leader="none"/>
        </w:tabs>
        <w:spacing w:line="240" w:lineRule="auto" w:before="36" w:after="0"/>
        <w:ind w:left="876" w:right="0" w:hanging="208"/>
        <w:jc w:val="left"/>
        <w:rPr>
          <w:rFonts w:ascii="Arial" w:hAnsi="Arial"/>
          <w:i/>
          <w:sz w:val="20"/>
        </w:rPr>
      </w:pPr>
      <w:r>
        <w:rPr>
          <w:b/>
          <w:w w:val="110"/>
          <w:sz w:val="20"/>
        </w:rPr>
        <w:t>Github:</w:t>
      </w:r>
      <w:r>
        <w:rPr>
          <w:b/>
          <w:spacing w:val="46"/>
          <w:w w:val="110"/>
          <w:sz w:val="20"/>
        </w:rPr>
        <w:t> </w:t>
      </w:r>
      <w:hyperlink r:id="rId8">
        <w:r>
          <w:rPr>
            <w:w w:val="110"/>
            <w:sz w:val="20"/>
          </w:rPr>
          <w:t>https://github.com/Young-Z-Generation-YZG/your-comfort-my-</w:t>
        </w:r>
        <w:r>
          <w:rPr>
            <w:spacing w:val="-2"/>
            <w:w w:val="110"/>
            <w:sz w:val="20"/>
          </w:rPr>
          <w:t>apple</w:t>
        </w:r>
      </w:hyperlink>
    </w:p>
    <w:sectPr>
      <w:type w:val="continuous"/>
      <w:pgSz w:w="12240" w:h="15840"/>
      <w:pgMar w:top="6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97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position w:val="-13"/>
        <w:sz w:val="22"/>
        <w:szCs w:val="22"/>
        <w:lang w:val="en-US" w:eastAsia="en-US" w:bidi="ar-SA"/>
      </w:rPr>
    </w:lvl>
    <w:lvl w:ilvl="1">
      <w:start w:val="0"/>
      <w:numFmt w:val="bullet"/>
      <w:lvlText w:val="◦"/>
      <w:lvlJc w:val="left"/>
      <w:pPr>
        <w:ind w:left="877" w:hanging="219"/>
      </w:pPr>
      <w:rPr>
        <w:rFonts w:hint="default" w:ascii="Arial" w:hAnsi="Arial" w:eastAsia="Arial" w:cs="Arial"/>
        <w:spacing w:val="0"/>
        <w:w w:val="13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4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6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8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1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3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5" w:hanging="21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  <w:ind w:left="877" w:hanging="209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"/>
      <w:ind w:left="179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5"/>
      <w:ind w:left="179"/>
      <w:outlineLvl w:val="2"/>
    </w:pPr>
    <w:rPr>
      <w:rFonts w:ascii="Georgia" w:hAnsi="Georgia" w:eastAsia="Georgia" w:cs="Georgia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9"/>
      <w:ind w:left="396" w:hanging="216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79"/>
      <w:outlineLvl w:val="4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877" w:hanging="20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xbachit03.working@gmail.com" TargetMode="External"/><Relationship Id="rId6" Type="http://schemas.openxmlformats.org/officeDocument/2006/relationships/hyperlink" Target="https://www.linkedin.com/in/lxbachit03/" TargetMode="External"/><Relationship Id="rId7" Type="http://schemas.openxmlformats.org/officeDocument/2006/relationships/hyperlink" Target="https://bachlex.id.vn/resume" TargetMode="External"/><Relationship Id="rId8" Type="http://schemas.openxmlformats.org/officeDocument/2006/relationships/hyperlink" Target="https://github.com/Young-Z-Generation-YZG/your-comfort-my-apple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2026-03-30T10:32:36Z</dcterms:created>
  <dcterms:modified xsi:type="dcterms:W3CDTF">2026-03-30T10:32:36Z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2026-03-30T00:00:00Z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