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C156" w14:textId="77777777" w:rsidR="00455199" w:rsidRDefault="00455199"/>
    <w:sectPr w:rsidR="00455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35"/>
    <w:rsid w:val="001376C4"/>
    <w:rsid w:val="00455199"/>
    <w:rsid w:val="00F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62693"/>
  <w15:chartTrackingRefBased/>
  <w15:docId w15:val="{4BC7BE79-26B9-1844-BECD-81C6CC48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Thu</dc:creator>
  <cp:keywords/>
  <dc:description/>
  <cp:lastModifiedBy>Tran Minh Thu</cp:lastModifiedBy>
  <cp:revision>1</cp:revision>
  <dcterms:created xsi:type="dcterms:W3CDTF">2024-04-24T00:17:00Z</dcterms:created>
  <dcterms:modified xsi:type="dcterms:W3CDTF">2024-04-24T00:17:00Z</dcterms:modified>
</cp:coreProperties>
</file>