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Ciencias Sociales – 5° Grado Primaria (Introducción a la Geografía)</w:t>
      </w:r>
    </w:p>
    <w:p>
      <w:r>
        <w:t>Calendario: Marzo a Diciembre</w:t>
        <w:br/>
        <w:t>Carga horaria sugerida: 4 días por semana</w:t>
        <w:br/>
        <w:t>Enfoque: introducción a la Geografía, lectura de mapas y relación sociedad–naturaleza</w:t>
        <w:br/>
        <w:t>Base curricular: Diseño Curricular de Educación Primaria – Argentina</w:t>
        <w:br/>
      </w:r>
    </w:p>
    <w:p>
      <w:pPr>
        <w:pStyle w:val="Heading2"/>
      </w:pPr>
      <w:r>
        <w:t>MARZO – La Geografía como ciencia</w:t>
      </w:r>
    </w:p>
    <w:p>
      <w:r>
        <w:t>Contenidos: Espacio geográfico y elementos naturales y sociales</w:t>
      </w:r>
    </w:p>
    <w:p>
      <w:pPr>
        <w:pStyle w:val="Heading3"/>
      </w:pPr>
      <w:r>
        <w:t>Actividades Hands-On</w:t>
      </w:r>
    </w:p>
    <w:p>
      <w:r>
        <w:t>- Identificar elementos naturales y sociales del entorno.</w:t>
      </w:r>
    </w:p>
    <w:p>
      <w:r>
        <w:t>- Salida de observación del entorno escolar.</w:t>
      </w:r>
    </w:p>
    <w:p>
      <w:r>
        <w:t>Producto del estudiante: Registro de observación.</w:t>
      </w:r>
    </w:p>
    <w:p>
      <w:pPr>
        <w:pStyle w:val="Heading2"/>
      </w:pPr>
      <w:r>
        <w:t>ABRIL – Cartografía básica</w:t>
      </w:r>
    </w:p>
    <w:p>
      <w:r>
        <w:t>Contenidos: Mapas, planos, símbolos y escalas</w:t>
      </w:r>
    </w:p>
    <w:p>
      <w:pPr>
        <w:pStyle w:val="Heading3"/>
      </w:pPr>
      <w:r>
        <w:t>Actividades Hands-On</w:t>
      </w:r>
    </w:p>
    <w:p>
      <w:r>
        <w:t>- Leer y construir mapas simples.</w:t>
      </w:r>
    </w:p>
    <w:p>
      <w:r>
        <w:t>- Crear un plano del aula o escuela.</w:t>
      </w:r>
    </w:p>
    <w:p>
      <w:r>
        <w:t>Producto del estudiante: Plano con leyenda.</w:t>
      </w:r>
    </w:p>
    <w:p>
      <w:pPr>
        <w:pStyle w:val="Heading2"/>
      </w:pPr>
      <w:r>
        <w:t>MAYO – Relieve</w:t>
      </w:r>
    </w:p>
    <w:p>
      <w:r>
        <w:t>Contenidos: Montañas, llanuras, mesetas y valles</w:t>
      </w:r>
    </w:p>
    <w:p>
      <w:pPr>
        <w:pStyle w:val="Heading3"/>
      </w:pPr>
      <w:r>
        <w:t>Actividades Hands-On</w:t>
      </w:r>
    </w:p>
    <w:p>
      <w:r>
        <w:t>- Maqueta del relieve con masa.</w:t>
      </w:r>
    </w:p>
    <w:p>
      <w:r>
        <w:t>- Clasificar imágenes de relieves.</w:t>
      </w:r>
    </w:p>
    <w:p>
      <w:r>
        <w:t>Producto del estudiante: Maqueta explicada.</w:t>
      </w:r>
    </w:p>
    <w:p>
      <w:pPr>
        <w:pStyle w:val="Heading2"/>
      </w:pPr>
      <w:r>
        <w:t>JUNIO – Clima</w:t>
      </w:r>
    </w:p>
    <w:p>
      <w:r>
        <w:t>Contenidos: Tipos de clima y factores climáticos</w:t>
      </w:r>
    </w:p>
    <w:p>
      <w:pPr>
        <w:pStyle w:val="Heading3"/>
      </w:pPr>
      <w:r>
        <w:t>Actividades Hands-On</w:t>
      </w:r>
    </w:p>
    <w:p>
      <w:r>
        <w:t>- Registro del clima diario.</w:t>
      </w:r>
    </w:p>
    <w:p>
      <w:r>
        <w:t>- Comparar climas en mapas.</w:t>
      </w:r>
    </w:p>
    <w:p>
      <w:r>
        <w:t>Producto del estudiante: Cuadro comparativo.</w:t>
      </w:r>
    </w:p>
    <w:p>
      <w:pPr>
        <w:pStyle w:val="Heading2"/>
      </w:pPr>
      <w:r>
        <w:t>JULIO – Hidrografía</w:t>
      </w:r>
    </w:p>
    <w:p>
      <w:r>
        <w:t>Contenidos: Ríos, lagos y mares</w:t>
      </w:r>
    </w:p>
    <w:p>
      <w:pPr>
        <w:pStyle w:val="Heading3"/>
      </w:pPr>
      <w:r>
        <w:t>Actividades Hands-On</w:t>
      </w:r>
    </w:p>
    <w:p>
      <w:r>
        <w:t>- Ubicar ríos importantes en mapas.</w:t>
      </w:r>
    </w:p>
    <w:p>
      <w:r>
        <w:t>- Construir un mapa hidrográfico.</w:t>
      </w:r>
    </w:p>
    <w:p>
      <w:r>
        <w:t>Producto del estudiante: Mapa hidrográfico.</w:t>
      </w:r>
    </w:p>
    <w:p>
      <w:pPr>
        <w:pStyle w:val="Heading2"/>
      </w:pPr>
      <w:r>
        <w:t>AGOSTO – Población</w:t>
      </w:r>
    </w:p>
    <w:p>
      <w:r>
        <w:t>Contenidos: Distribución y movimientos poblacionales</w:t>
      </w:r>
    </w:p>
    <w:p>
      <w:pPr>
        <w:pStyle w:val="Heading3"/>
      </w:pPr>
      <w:r>
        <w:t>Actividades Hands-On</w:t>
      </w:r>
    </w:p>
    <w:p>
      <w:r>
        <w:t>- Analizar gráficos simples.</w:t>
      </w:r>
    </w:p>
    <w:p>
      <w:r>
        <w:t>- Debate sobre migraciones.</w:t>
      </w:r>
    </w:p>
    <w:p>
      <w:r>
        <w:t>Producto del estudiante: Gráfico interpretado.</w:t>
      </w:r>
    </w:p>
    <w:p>
      <w:pPr>
        <w:pStyle w:val="Heading2"/>
      </w:pPr>
      <w:r>
        <w:t>SEPTIEMBRE – Actividades económicas</w:t>
      </w:r>
    </w:p>
    <w:p>
      <w:r>
        <w:t>Contenidos: Primarias, secundarias y terciarias</w:t>
      </w:r>
    </w:p>
    <w:p>
      <w:pPr>
        <w:pStyle w:val="Heading3"/>
      </w:pPr>
      <w:r>
        <w:t>Actividades Hands-On</w:t>
      </w:r>
    </w:p>
    <w:p>
      <w:r>
        <w:t>- Clasificar actividades económicas.</w:t>
      </w:r>
    </w:p>
    <w:p>
      <w:r>
        <w:t>- Juego de roles productivos.</w:t>
      </w:r>
    </w:p>
    <w:p>
      <w:r>
        <w:t>Producto del estudiante: Cuadro clasificatorio.</w:t>
      </w:r>
    </w:p>
    <w:p>
      <w:pPr>
        <w:pStyle w:val="Heading2"/>
      </w:pPr>
      <w:r>
        <w:t>OCTUBRE – Ambiente</w:t>
      </w:r>
    </w:p>
    <w:p>
      <w:r>
        <w:t>Contenidos: Cuidado del ambiente</w:t>
      </w:r>
    </w:p>
    <w:p>
      <w:pPr>
        <w:pStyle w:val="Heading3"/>
      </w:pPr>
      <w:r>
        <w:t>Actividades Hands-On</w:t>
      </w:r>
    </w:p>
    <w:p>
      <w:r>
        <w:t>- Proyecto de cuidado ambiental.</w:t>
      </w:r>
    </w:p>
    <w:p>
      <w:r>
        <w:t>- Campaña escolar.</w:t>
      </w:r>
    </w:p>
    <w:p>
      <w:r>
        <w:t>Producto del estudiante: Afiche ambiental.</w:t>
      </w:r>
    </w:p>
    <w:p>
      <w:pPr>
        <w:pStyle w:val="Heading2"/>
      </w:pPr>
      <w:r>
        <w:t>NOVIEMBRE – Integración</w:t>
      </w:r>
    </w:p>
    <w:p>
      <w:r>
        <w:t>Contenidos: Repaso general</w:t>
      </w:r>
    </w:p>
    <w:p>
      <w:pPr>
        <w:pStyle w:val="Heading3"/>
      </w:pPr>
      <w:r>
        <w:t>Actividades Hands-On</w:t>
      </w:r>
    </w:p>
    <w:p>
      <w:r>
        <w:t>- Juegos con mapas y conceptos.</w:t>
      </w:r>
    </w:p>
    <w:p>
      <w:r>
        <w:t>Producto del estudiante: Participación.</w:t>
      </w:r>
    </w:p>
    <w:p>
      <w:pPr>
        <w:pStyle w:val="Heading2"/>
      </w:pPr>
      <w:r>
        <w:t>DICIEMBRE – Cierre</w:t>
      </w:r>
    </w:p>
    <w:p>
      <w:r>
        <w:t>Contenidos: Proyecto final</w:t>
      </w:r>
    </w:p>
    <w:p>
      <w:pPr>
        <w:pStyle w:val="Heading3"/>
      </w:pPr>
      <w:r>
        <w:t>Actividades Hands-On</w:t>
      </w:r>
    </w:p>
    <w:p>
      <w:r>
        <w:t>- Atlas geográfico escolar.</w:t>
      </w:r>
    </w:p>
    <w:p>
      <w:r>
        <w:t>Producto del estudiante: Atlas presentado.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