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Biología (9° y 10°)</w:t>
        <w:br w:type="textWrapping"/>
        <w:t xml:space="preserve">Planificación Anual Completa con Actividades Hands-On</w:t>
        <w:br w:type="textWrapping"/>
        <w:t xml:space="preserve">Marzo–Diciembre (Argentina)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Duración: 10 meses | Frecuencia: 4 días por semana – 4 horas diarias</w:t>
        <w:br w:type="textWrapping"/>
        <w:t xml:space="preserve">Enfoque cristiano, científico y ético.</w:t>
      </w:r>
    </w:p>
    <w:p w:rsidR="00000000" w:rsidDel="00000000" w:rsidP="00000000" w:rsidRDefault="00000000" w:rsidRPr="00000000" w14:paraId="00000003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Marzo</w:t>
      </w:r>
    </w:p>
    <w:p w:rsidR="00000000" w:rsidDel="00000000" w:rsidP="00000000" w:rsidRDefault="00000000" w:rsidRPr="00000000" w14:paraId="00000004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Biología como ciencia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Diseño de experimento científico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Análisis de problemas reales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Trabajo colaborativo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Reflexión fe y ciencia</w:t>
      </w:r>
    </w:p>
    <w:p w:rsidR="00000000" w:rsidDel="00000000" w:rsidP="00000000" w:rsidRDefault="00000000" w:rsidRPr="00000000" w14:paraId="0000000A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Ramas de la biología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Investigación por equipos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Exposiciones creativas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Mapas conceptuales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Evaluación cooperativa</w:t>
      </w:r>
    </w:p>
    <w:p w:rsidR="00000000" w:rsidDel="00000000" w:rsidP="00000000" w:rsidRDefault="00000000" w:rsidRPr="00000000" w14:paraId="00000010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Abril</w:t>
      </w:r>
    </w:p>
    <w:p w:rsidR="00000000" w:rsidDel="00000000" w:rsidP="00000000" w:rsidRDefault="00000000" w:rsidRPr="00000000" w14:paraId="00000011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La célula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Modelo 3D avanzado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Microscopio virtual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Comparación celular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Informe breve</w:t>
      </w:r>
    </w:p>
    <w:p w:rsidR="00000000" w:rsidDel="00000000" w:rsidP="00000000" w:rsidRDefault="00000000" w:rsidRPr="00000000" w14:paraId="00000017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Organelos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Juego de roles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Infografía colaborativa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Análisis funcional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Cierre reflexivo</w:t>
      </w:r>
    </w:p>
    <w:p w:rsidR="00000000" w:rsidDel="00000000" w:rsidP="00000000" w:rsidRDefault="00000000" w:rsidRPr="00000000" w14:paraId="0000001D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Mayo</w:t>
      </w:r>
    </w:p>
    <w:p w:rsidR="00000000" w:rsidDel="00000000" w:rsidP="00000000" w:rsidRDefault="00000000" w:rsidRPr="00000000" w14:paraId="0000001E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Membrana celular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Experimento de ósmosis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Registro de datos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Gráficos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Conclusiones</w:t>
      </w:r>
    </w:p>
    <w:p w:rsidR="00000000" w:rsidDel="00000000" w:rsidP="00000000" w:rsidRDefault="00000000" w:rsidRPr="00000000" w14:paraId="00000024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Metabolismo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Simulación fotosíntesis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Respiración celular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Análisis comparativo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Trabajo grupal</w:t>
      </w:r>
    </w:p>
    <w:p w:rsidR="00000000" w:rsidDel="00000000" w:rsidP="00000000" w:rsidRDefault="00000000" w:rsidRPr="00000000" w14:paraId="0000002A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Junio</w:t>
      </w:r>
    </w:p>
    <w:p w:rsidR="00000000" w:rsidDel="00000000" w:rsidP="00000000" w:rsidRDefault="00000000" w:rsidRPr="00000000" w14:paraId="0000002B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Mitosis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Secuencia con tarjetas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Modelado celular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Análisis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Evaluación</w:t>
      </w:r>
    </w:p>
    <w:p w:rsidR="00000000" w:rsidDel="00000000" w:rsidP="00000000" w:rsidRDefault="00000000" w:rsidRPr="00000000" w14:paraId="00000031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Meiosis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Comparación mitosis/meiosis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Trabajo en equipos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Aplicación genética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Cierre</w:t>
      </w:r>
    </w:p>
    <w:p w:rsidR="00000000" w:rsidDel="00000000" w:rsidP="00000000" w:rsidRDefault="00000000" w:rsidRPr="00000000" w14:paraId="00000037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Julio</w:t>
      </w:r>
    </w:p>
    <w:p w:rsidR="00000000" w:rsidDel="00000000" w:rsidP="00000000" w:rsidRDefault="00000000" w:rsidRPr="00000000" w14:paraId="00000038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Genética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Cuadros de Punnett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Resolución de problemas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Trabajo colaborativo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Evaluación aplicada</w:t>
      </w:r>
    </w:p>
    <w:p w:rsidR="00000000" w:rsidDel="00000000" w:rsidP="00000000" w:rsidRDefault="00000000" w:rsidRPr="00000000" w14:paraId="0000003E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ADN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Extracción de ADN de frutas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Observación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Informe científico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Reflexión ética</w:t>
      </w:r>
    </w:p>
    <w:p w:rsidR="00000000" w:rsidDel="00000000" w:rsidP="00000000" w:rsidRDefault="00000000" w:rsidRPr="00000000" w14:paraId="00000044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Agosto</w:t>
      </w:r>
    </w:p>
    <w:p w:rsidR="00000000" w:rsidDel="00000000" w:rsidP="00000000" w:rsidRDefault="00000000" w:rsidRPr="00000000" w14:paraId="00000045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Mutaciones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Casos reales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Análisis crítico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Debate ético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Conclusiones</w:t>
      </w:r>
    </w:p>
    <w:p w:rsidR="00000000" w:rsidDel="00000000" w:rsidP="00000000" w:rsidRDefault="00000000" w:rsidRPr="00000000" w14:paraId="0000004B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Herencia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Problemas genéticos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Investigación guiada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Trabajo en equipos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Evaluación</w:t>
      </w:r>
    </w:p>
    <w:p w:rsidR="00000000" w:rsidDel="00000000" w:rsidP="00000000" w:rsidRDefault="00000000" w:rsidRPr="00000000" w14:paraId="00000051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Septiembre</w:t>
      </w:r>
    </w:p>
    <w:p w:rsidR="00000000" w:rsidDel="00000000" w:rsidP="00000000" w:rsidRDefault="00000000" w:rsidRPr="00000000" w14:paraId="00000052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Sistemas del cuerpo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Maquetas funcionales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Investigación por sistemas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Exposiciones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Evaluación</w:t>
      </w:r>
    </w:p>
    <w:p w:rsidR="00000000" w:rsidDel="00000000" w:rsidP="00000000" w:rsidRDefault="00000000" w:rsidRPr="00000000" w14:paraId="00000058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Sistema nervioso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Experimentos de reacción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Análisis de resultados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Discusión guiada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Cierre</w:t>
      </w:r>
    </w:p>
    <w:p w:rsidR="00000000" w:rsidDel="00000000" w:rsidP="00000000" w:rsidRDefault="00000000" w:rsidRPr="00000000" w14:paraId="0000005E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Octubre</w:t>
      </w:r>
    </w:p>
    <w:p w:rsidR="00000000" w:rsidDel="00000000" w:rsidP="00000000" w:rsidRDefault="00000000" w:rsidRPr="00000000" w14:paraId="0000005F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Sistema endocrino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Estudio de casos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Mapas conceptuales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Trabajo colaborativo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Evaluación</w:t>
      </w:r>
    </w:p>
    <w:p w:rsidR="00000000" w:rsidDel="00000000" w:rsidP="00000000" w:rsidRDefault="00000000" w:rsidRPr="00000000" w14:paraId="00000065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Homeostasis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Simulaciones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Resolución de situaciones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Análisis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Conclusiones</w:t>
      </w:r>
    </w:p>
    <w:p w:rsidR="00000000" w:rsidDel="00000000" w:rsidP="00000000" w:rsidRDefault="00000000" w:rsidRPr="00000000" w14:paraId="0000006B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Noviembre</w:t>
      </w:r>
    </w:p>
    <w:p w:rsidR="00000000" w:rsidDel="00000000" w:rsidP="00000000" w:rsidRDefault="00000000" w:rsidRPr="00000000" w14:paraId="0000006C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Ecología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Trabajo de campo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Registro de datos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Análisis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Presentación</w:t>
      </w:r>
    </w:p>
    <w:p w:rsidR="00000000" w:rsidDel="00000000" w:rsidP="00000000" w:rsidRDefault="00000000" w:rsidRPr="00000000" w14:paraId="00000072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Biodiversidad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Investigación local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Exposiciones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Debate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Evaluación</w:t>
      </w:r>
    </w:p>
    <w:p w:rsidR="00000000" w:rsidDel="00000000" w:rsidP="00000000" w:rsidRDefault="00000000" w:rsidRPr="00000000" w14:paraId="00000078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Diciembre</w:t>
      </w:r>
    </w:p>
    <w:p w:rsidR="00000000" w:rsidDel="00000000" w:rsidP="00000000" w:rsidRDefault="00000000" w:rsidRPr="00000000" w14:paraId="00000079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Biotecnología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Análisis de aplicaciones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Investigación guiada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Debate ético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Conclusiones</w:t>
      </w:r>
    </w:p>
    <w:p w:rsidR="00000000" w:rsidDel="00000000" w:rsidP="00000000" w:rsidRDefault="00000000" w:rsidRPr="00000000" w14:paraId="0000007F">
      <w:pPr>
        <w:pStyle w:val="Heading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Tema: Ética científica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Proyecto final integrador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Presentación pública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Autoevaluación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Cierre bíblico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AbOV1UiSRcmfqHpC/pIYDhg0Bg==">CgMxLjA4AHIhMVJVNzcybWRDN3BmODlpWmRzUlhDeUc1N09DMEZfRnJE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