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Lengua – 2° Grado Primaria (Argentina)</w:t>
      </w:r>
    </w:p>
    <w:p>
      <w:r>
        <w:t>Calendario: Marzo a Diciembre</w:t>
        <w:br/>
        <w:t>Carga horaria sugerida: 4 días por semana</w:t>
        <w:br/>
        <w:t>Enfoque: lectura comprensiva inicial, escritura guiada y oralidad</w:t>
        <w:br/>
        <w:t>Base curricular: Diseño Curricular de Lengua – Educación Primaria Argentina</w:t>
        <w:br/>
      </w:r>
    </w:p>
    <w:p>
      <w:pPr>
        <w:pStyle w:val="Heading2"/>
      </w:pPr>
      <w:r>
        <w:t>MARZO – Oralidad y escucha</w:t>
      </w:r>
    </w:p>
    <w:p>
      <w:r>
        <w:t>Contenidos: Turnos de habla, escucha atenta y relatos orales</w:t>
      </w:r>
    </w:p>
    <w:p>
      <w:pPr>
        <w:pStyle w:val="Heading3"/>
      </w:pPr>
      <w:r>
        <w:t>Actividades Hands-On</w:t>
      </w:r>
    </w:p>
    <w:p>
      <w:r>
        <w:t>- Rondas de conversación con preguntas guiadas.</w:t>
      </w:r>
    </w:p>
    <w:p>
      <w:r>
        <w:t>- Escucha de cuentos breves y comentarios orales.</w:t>
      </w:r>
    </w:p>
    <w:p>
      <w:r>
        <w:t>- Juego del micrófono.</w:t>
      </w:r>
    </w:p>
    <w:p>
      <w:r>
        <w:t>Producto del estudiante: Participación oral.</w:t>
      </w:r>
    </w:p>
    <w:p>
      <w:pPr>
        <w:pStyle w:val="Heading2"/>
      </w:pPr>
      <w:r>
        <w:t>ABRIL – Lectura inicial</w:t>
      </w:r>
    </w:p>
    <w:p>
      <w:r>
        <w:t>Contenidos: Lectura de palabras y oraciones</w:t>
      </w:r>
    </w:p>
    <w:p>
      <w:pPr>
        <w:pStyle w:val="Heading3"/>
      </w:pPr>
      <w:r>
        <w:t>Actividades Hands-On</w:t>
      </w:r>
    </w:p>
    <w:p>
      <w:r>
        <w:t>- Lectura compartida de textos breves.</w:t>
      </w:r>
    </w:p>
    <w:p>
      <w:r>
        <w:t>- Tarjetas palabra–imagen.</w:t>
      </w:r>
    </w:p>
    <w:p>
      <w:r>
        <w:t>- Juego de lectura en parejas.</w:t>
      </w:r>
    </w:p>
    <w:p>
      <w:r>
        <w:t>Producto del estudiante: Lectura correcta de oraciones.</w:t>
      </w:r>
    </w:p>
    <w:p>
      <w:pPr>
        <w:pStyle w:val="Heading2"/>
      </w:pPr>
      <w:r>
        <w:t>MAYO – Escritura de oraciones</w:t>
      </w:r>
    </w:p>
    <w:p>
      <w:r>
        <w:t>Contenidos: Producción de oraciones simples</w:t>
      </w:r>
    </w:p>
    <w:p>
      <w:pPr>
        <w:pStyle w:val="Heading3"/>
      </w:pPr>
      <w:r>
        <w:t>Actividades Hands-On</w:t>
      </w:r>
    </w:p>
    <w:p>
      <w:r>
        <w:t>- Ordenar palabras para formar oraciones.</w:t>
      </w:r>
    </w:p>
    <w:p>
      <w:r>
        <w:t>- Escritura guiada con imágenes.</w:t>
      </w:r>
    </w:p>
    <w:p>
      <w:r>
        <w:t>- Corrección colectiva.</w:t>
      </w:r>
    </w:p>
    <w:p>
      <w:r>
        <w:t>Producto del estudiante: Oraciones escritas.</w:t>
      </w:r>
    </w:p>
    <w:p>
      <w:pPr>
        <w:pStyle w:val="Heading2"/>
      </w:pPr>
      <w:r>
        <w:t>JUNIO – Textos narrativos</w:t>
      </w:r>
    </w:p>
    <w:p>
      <w:r>
        <w:t>Contenidos: Cuentos breves: inicio, nudo y final</w:t>
      </w:r>
    </w:p>
    <w:p>
      <w:pPr>
        <w:pStyle w:val="Heading3"/>
      </w:pPr>
      <w:r>
        <w:t>Actividades Hands-On</w:t>
      </w:r>
    </w:p>
    <w:p>
      <w:r>
        <w:t>- Secuenciar imágenes.</w:t>
      </w:r>
    </w:p>
    <w:p>
      <w:r>
        <w:t>- Dramatizar cuentos.</w:t>
      </w:r>
    </w:p>
    <w:p>
      <w:r>
        <w:t>- Relato oral del cuento.</w:t>
      </w:r>
    </w:p>
    <w:p>
      <w:r>
        <w:t>Producto del estudiante: Secuencia narrativa.</w:t>
      </w:r>
    </w:p>
    <w:p>
      <w:pPr>
        <w:pStyle w:val="Heading2"/>
      </w:pPr>
      <w:r>
        <w:t>JULIO – Vocabulario</w:t>
      </w:r>
    </w:p>
    <w:p>
      <w:r>
        <w:t>Contenidos: Ampliación léxica</w:t>
      </w:r>
    </w:p>
    <w:p>
      <w:pPr>
        <w:pStyle w:val="Heading3"/>
      </w:pPr>
      <w:r>
        <w:t>Actividades Hands-On</w:t>
      </w:r>
    </w:p>
    <w:p>
      <w:r>
        <w:t>- Juegos de sinónimos sencillos.</w:t>
      </w:r>
    </w:p>
    <w:p>
      <w:r>
        <w:t>- Clasificación de palabras.</w:t>
      </w:r>
    </w:p>
    <w:p>
      <w:r>
        <w:t>Producto del estudiante: Uso correcto del vocabulario.</w:t>
      </w:r>
    </w:p>
    <w:p>
      <w:pPr>
        <w:pStyle w:val="Heading2"/>
      </w:pPr>
      <w:r>
        <w:t>AGOSTO – Comprensión lectora</w:t>
      </w:r>
    </w:p>
    <w:p>
      <w:r>
        <w:t>Contenidos: Identificación de ideas</w:t>
      </w:r>
    </w:p>
    <w:p>
      <w:pPr>
        <w:pStyle w:val="Heading3"/>
      </w:pPr>
      <w:r>
        <w:t>Actividades Hands-On</w:t>
      </w:r>
    </w:p>
    <w:p>
      <w:r>
        <w:t>- Responder preguntas sobre textos.</w:t>
      </w:r>
    </w:p>
    <w:p>
      <w:r>
        <w:t>- Subrayar ideas principales.</w:t>
      </w:r>
    </w:p>
    <w:p>
      <w:r>
        <w:t>Producto del estudiante: Respuestas correctas.</w:t>
      </w:r>
    </w:p>
    <w:p>
      <w:pPr>
        <w:pStyle w:val="Heading2"/>
      </w:pPr>
      <w:r>
        <w:t>SEPTIEMBRE – Escritura de textos</w:t>
      </w:r>
    </w:p>
    <w:p>
      <w:r>
        <w:t>Contenidos: Textos breves descriptivos</w:t>
      </w:r>
    </w:p>
    <w:p>
      <w:pPr>
        <w:pStyle w:val="Heading3"/>
      </w:pPr>
      <w:r>
        <w:t>Actividades Hands-On</w:t>
      </w:r>
    </w:p>
    <w:p>
      <w:r>
        <w:t>- Describir personas u objetos.</w:t>
      </w:r>
    </w:p>
    <w:p>
      <w:r>
        <w:t>- Trabajo en parejas.</w:t>
      </w:r>
    </w:p>
    <w:p>
      <w:r>
        <w:t>Producto del estudiante: Texto descriptivo.</w:t>
      </w:r>
    </w:p>
    <w:p>
      <w:pPr>
        <w:pStyle w:val="Heading2"/>
      </w:pPr>
      <w:r>
        <w:t>OCTUBRE – Ortografía inicial</w:t>
      </w:r>
    </w:p>
    <w:p>
      <w:r>
        <w:t>Contenidos: Uso de mayúsculas y punto</w:t>
      </w:r>
    </w:p>
    <w:p>
      <w:pPr>
        <w:pStyle w:val="Heading3"/>
      </w:pPr>
      <w:r>
        <w:t>Actividades Hands-On</w:t>
      </w:r>
    </w:p>
    <w:p>
      <w:r>
        <w:t>- Corrección de textos.</w:t>
      </w:r>
    </w:p>
    <w:p>
      <w:r>
        <w:t>- Juegos ortográficos.</w:t>
      </w:r>
    </w:p>
    <w:p>
      <w:r>
        <w:t>Producto del estudiante: Texto corregido.</w:t>
      </w:r>
    </w:p>
    <w:p>
      <w:pPr>
        <w:pStyle w:val="Heading2"/>
      </w:pPr>
      <w:r>
        <w:t>NOVIEMBRE – Integración</w:t>
      </w:r>
    </w:p>
    <w:p>
      <w:r>
        <w:t>Contenidos: Repaso general</w:t>
      </w:r>
    </w:p>
    <w:p>
      <w:pPr>
        <w:pStyle w:val="Heading3"/>
      </w:pPr>
      <w:r>
        <w:t>Actividades Hands-On</w:t>
      </w:r>
    </w:p>
    <w:p>
      <w:r>
        <w:t>- Lecturas recreativas.</w:t>
      </w:r>
    </w:p>
    <w:p>
      <w:r>
        <w:t>- Juegos integradores.</w:t>
      </w:r>
    </w:p>
    <w:p>
      <w:r>
        <w:t>Producto del estudiante: Participación.</w:t>
      </w:r>
    </w:p>
    <w:p>
      <w:pPr>
        <w:pStyle w:val="Heading2"/>
      </w:pPr>
      <w:r>
        <w:t>DICIEMBRE – Cierre</w:t>
      </w:r>
    </w:p>
    <w:p>
      <w:r>
        <w:t>Contenidos: Proyecto final</w:t>
      </w:r>
    </w:p>
    <w:p>
      <w:pPr>
        <w:pStyle w:val="Heading3"/>
      </w:pPr>
      <w:r>
        <w:t>Actividades Hands-On</w:t>
      </w:r>
    </w:p>
    <w:p>
      <w:r>
        <w:t>- Libro grupal.</w:t>
      </w:r>
    </w:p>
    <w:p>
      <w:r>
        <w:t>- Lectura compartida.</w:t>
      </w:r>
    </w:p>
    <w:p>
      <w:r>
        <w:t>Producto del estudiante: Libro presentado.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