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Música – 8° Grado Secundaria</w:t>
      </w:r>
    </w:p>
    <w:p>
      <w:r>
        <w:t>Enfoque anual: Análisis musical, armonía inicial y estilos musicales.</w:t>
        <w:br/>
        <w:t>Calendario: Marzo a Diciembre</w:t>
        <w:br/>
        <w:t>Carga horaria sugerida: 2 días por semana</w:t>
        <w:br/>
        <w:t>Objetivo: Desarrollar habilidades de análisis musical, comprender estructuras armónicas básicas y reconocer estilos musicales.</w:t>
      </w:r>
    </w:p>
    <w:p>
      <w:pPr>
        <w:pStyle w:val="Heading2"/>
      </w:pPr>
      <w:r>
        <w:t>MARZO – Repaso teórico avanzado</w:t>
      </w:r>
    </w:p>
    <w:p>
      <w:r>
        <w:t>Contenidos: Compases compuestos y síncopa</w:t>
      </w:r>
    </w:p>
    <w:p>
      <w:pPr>
        <w:pStyle w:val="Heading3"/>
      </w:pPr>
      <w:r>
        <w:t>Actividades Hands-On</w:t>
      </w:r>
    </w:p>
    <w:p>
      <w:r>
        <w:t>- Ejercicios rítmicos con síncopa.</w:t>
      </w:r>
    </w:p>
    <w:p>
      <w:r>
        <w:t>- Lectura rítmica avanzada.</w:t>
      </w:r>
    </w:p>
    <w:p>
      <w:r>
        <w:t>Producto del estudiante: Ejercicio rítmico escrito.</w:t>
      </w:r>
    </w:p>
    <w:p>
      <w:pPr>
        <w:pStyle w:val="Heading2"/>
      </w:pPr>
      <w:r>
        <w:t>ABRIL – Tonalidad y armadura</w:t>
      </w:r>
    </w:p>
    <w:p>
      <w:r>
        <w:t>Contenidos: Armadura de clave y tonalidades mayores</w:t>
      </w:r>
    </w:p>
    <w:p>
      <w:pPr>
        <w:pStyle w:val="Heading3"/>
      </w:pPr>
      <w:r>
        <w:t>Actividades Hands-On</w:t>
      </w:r>
    </w:p>
    <w:p>
      <w:r>
        <w:t>- Identificar tonalidades en partituras.</w:t>
      </w:r>
    </w:p>
    <w:p>
      <w:r>
        <w:t>- Construir armaduras en el pentagrama.</w:t>
      </w:r>
    </w:p>
    <w:p>
      <w:r>
        <w:t>Producto del estudiante: Ejercicio de tonalidad.</w:t>
      </w:r>
    </w:p>
    <w:p>
      <w:pPr>
        <w:pStyle w:val="Heading2"/>
      </w:pPr>
      <w:r>
        <w:t>MAYO – Acordes tríadas</w:t>
      </w:r>
    </w:p>
    <w:p>
      <w:r>
        <w:t>Contenidos: Formación de acordes mayores y menores</w:t>
      </w:r>
    </w:p>
    <w:p>
      <w:pPr>
        <w:pStyle w:val="Heading3"/>
      </w:pPr>
      <w:r>
        <w:t>Actividades Hands-On</w:t>
      </w:r>
    </w:p>
    <w:p>
      <w:r>
        <w:t>- Construcción de tríadas en teclado.</w:t>
      </w:r>
    </w:p>
    <w:p>
      <w:r>
        <w:t>- Identificación auditiva de acordes.</w:t>
      </w:r>
    </w:p>
    <w:p>
      <w:r>
        <w:t>Producto del estudiante: Tabla de acordes.</w:t>
      </w:r>
    </w:p>
    <w:p>
      <w:pPr>
        <w:pStyle w:val="Heading2"/>
      </w:pPr>
      <w:r>
        <w:t>JUNIO – Progresiones armónicas</w:t>
      </w:r>
    </w:p>
    <w:p>
      <w:r>
        <w:t>Contenidos: Progresión I–IV–V</w:t>
      </w:r>
    </w:p>
    <w:p>
      <w:pPr>
        <w:pStyle w:val="Heading3"/>
      </w:pPr>
      <w:r>
        <w:t>Actividades Hands-On</w:t>
      </w:r>
    </w:p>
    <w:p>
      <w:r>
        <w:t>- Acompañamiento armónico en grupo.</w:t>
      </w:r>
    </w:p>
    <w:p>
      <w:r>
        <w:t>- Práctica con canciones simples.</w:t>
      </w:r>
    </w:p>
    <w:p>
      <w:r>
        <w:t>Producto del estudiante: Ejercicio armónico.</w:t>
      </w:r>
    </w:p>
    <w:p>
      <w:pPr>
        <w:pStyle w:val="Heading2"/>
      </w:pPr>
      <w:r>
        <w:t>JULIO – Historia musical: Siglo XX</w:t>
      </w:r>
    </w:p>
    <w:p>
      <w:r>
        <w:t>Contenidos: Jazz y música popular</w:t>
      </w:r>
    </w:p>
    <w:p>
      <w:pPr>
        <w:pStyle w:val="Heading3"/>
      </w:pPr>
      <w:r>
        <w:t>Actividades Hands-On</w:t>
      </w:r>
    </w:p>
    <w:p>
      <w:r>
        <w:t>- Escucha comparativa.</w:t>
      </w:r>
    </w:p>
    <w:p>
      <w:r>
        <w:t>- Análisis estructural de canción.</w:t>
      </w:r>
    </w:p>
    <w:p>
      <w:r>
        <w:t>Producto del estudiante: Comentario analítico.</w:t>
      </w:r>
    </w:p>
    <w:p>
      <w:pPr>
        <w:pStyle w:val="Heading2"/>
      </w:pPr>
      <w:r>
        <w:t>AGOSTO – Música latinoamericana</w:t>
      </w:r>
    </w:p>
    <w:p>
      <w:r>
        <w:t>Contenidos: Géneros y ritmos regionales</w:t>
      </w:r>
    </w:p>
    <w:p>
      <w:pPr>
        <w:pStyle w:val="Heading3"/>
      </w:pPr>
      <w:r>
        <w:t>Actividades Hands-On</w:t>
      </w:r>
    </w:p>
    <w:p>
      <w:r>
        <w:t>- Investigación por equipos.</w:t>
      </w:r>
    </w:p>
    <w:p>
      <w:r>
        <w:t>- Presentación musical.</w:t>
      </w:r>
    </w:p>
    <w:p>
      <w:r>
        <w:t>Producto del estudiante: Presentación grupal.</w:t>
      </w:r>
    </w:p>
    <w:p>
      <w:pPr>
        <w:pStyle w:val="Heading2"/>
      </w:pPr>
      <w:r>
        <w:t>SEPTIEMBRE – Análisis formal</w:t>
      </w:r>
    </w:p>
    <w:p>
      <w:r>
        <w:t>Contenidos: Forma canción y estructura pop</w:t>
      </w:r>
    </w:p>
    <w:p>
      <w:pPr>
        <w:pStyle w:val="Heading3"/>
      </w:pPr>
      <w:r>
        <w:t>Actividades Hands-On</w:t>
      </w:r>
    </w:p>
    <w:p>
      <w:r>
        <w:t>- Identificar estrofa, estribillo y puente.</w:t>
      </w:r>
    </w:p>
    <w:p>
      <w:r>
        <w:t>- Análisis de canción actual.</w:t>
      </w:r>
    </w:p>
    <w:p>
      <w:r>
        <w:t>Producto del estudiante: Esquema formal.</w:t>
      </w:r>
    </w:p>
    <w:p>
      <w:pPr>
        <w:pStyle w:val="Heading2"/>
      </w:pPr>
      <w:r>
        <w:t>OCTUBRE – Ensamble moderno</w:t>
      </w:r>
    </w:p>
    <w:p>
      <w:r>
        <w:t>Contenidos: Trabajo con repertorio contemporáneo</w:t>
      </w:r>
    </w:p>
    <w:p>
      <w:pPr>
        <w:pStyle w:val="Heading3"/>
      </w:pPr>
      <w:r>
        <w:t>Actividades Hands-On</w:t>
      </w:r>
    </w:p>
    <w:p>
      <w:r>
        <w:t>- Ensayo por secciones.</w:t>
      </w:r>
    </w:p>
    <w:p>
      <w:r>
        <w:t>- Coordinación general.</w:t>
      </w:r>
    </w:p>
    <w:p>
      <w:r>
        <w:t>Producto del estudiante: Ensayo completo.</w:t>
      </w:r>
    </w:p>
    <w:p>
      <w:pPr>
        <w:pStyle w:val="Heading2"/>
      </w:pPr>
      <w:r>
        <w:t>NOVIEMBRE – Proyecto creativo</w:t>
      </w:r>
    </w:p>
    <w:p>
      <w:r>
        <w:t>Contenidos: Crear arreglo musical sencillo</w:t>
      </w:r>
    </w:p>
    <w:p>
      <w:pPr>
        <w:pStyle w:val="Heading3"/>
      </w:pPr>
      <w:r>
        <w:t>Actividades Hands-On</w:t>
      </w:r>
    </w:p>
    <w:p>
      <w:r>
        <w:t>- Adaptar canción a ensamble escolar.</w:t>
      </w:r>
    </w:p>
    <w:p>
      <w:r>
        <w:t>- Asignar roles musicales.</w:t>
      </w:r>
    </w:p>
    <w:p>
      <w:r>
        <w:t>Producto del estudiante: Arreglo escrito.</w:t>
      </w:r>
    </w:p>
    <w:p>
      <w:pPr>
        <w:pStyle w:val="Heading2"/>
      </w:pPr>
      <w:r>
        <w:t>DICIEMBRE – Presentación final</w:t>
      </w:r>
    </w:p>
    <w:p>
      <w:r>
        <w:t>Contenidos: Concierto o muestra anual</w:t>
      </w:r>
    </w:p>
    <w:p>
      <w:pPr>
        <w:pStyle w:val="Heading3"/>
      </w:pPr>
      <w:r>
        <w:t>Actividades Hands-On</w:t>
      </w:r>
    </w:p>
    <w:p>
      <w:r>
        <w:t>- Interpretación grupal.</w:t>
      </w:r>
    </w:p>
    <w:p>
      <w:r>
        <w:t>Producto del estudiante: Concierto.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