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Música – 2° Grado Primaria</w:t>
      </w:r>
    </w:p>
    <w:p>
      <w:r>
        <w:t>Enfoque anual: Desarrollo del ritmo y reconocimiento de las familias de instrumentos.</w:t>
        <w:br/>
        <w:t>Calendario: Marzo a Diciembre</w:t>
        <w:br/>
        <w:t>Carga horaria sugerida: 2 días por semana</w:t>
        <w:br/>
        <w:t>Objetivo: Fortalecer la apreciación musical, el sentido rítmico y la identificación de instrumentos.</w:t>
      </w:r>
    </w:p>
    <w:p>
      <w:pPr>
        <w:pStyle w:val="Heading2"/>
      </w:pPr>
      <w:r>
        <w:t>MARZO – Elementos de la música</w:t>
      </w:r>
    </w:p>
    <w:p>
      <w:r>
        <w:t>Contenidos: Ritmo, melodía y silencio</w:t>
      </w:r>
    </w:p>
    <w:p>
      <w:pPr>
        <w:pStyle w:val="Heading3"/>
      </w:pPr>
      <w:r>
        <w:t>Actividades Hands-On</w:t>
      </w:r>
    </w:p>
    <w:p>
      <w:r>
        <w:t>- Juegos rítmicos con palmas.</w:t>
      </w:r>
    </w:p>
    <w:p>
      <w:r>
        <w:t>- Identificar momentos de silencio en canciones.</w:t>
      </w:r>
    </w:p>
    <w:p>
      <w:r>
        <w:t>Producto del estudiante: Secuencia rítmica creada.</w:t>
      </w:r>
    </w:p>
    <w:p>
      <w:pPr>
        <w:pStyle w:val="Heading2"/>
      </w:pPr>
      <w:r>
        <w:t>ABRIL – La percusión</w:t>
      </w:r>
    </w:p>
    <w:p>
      <w:r>
        <w:t>Contenidos: Instrumentos de percusión afinada y no afinada</w:t>
      </w:r>
    </w:p>
    <w:p>
      <w:pPr>
        <w:pStyle w:val="Heading3"/>
      </w:pPr>
      <w:r>
        <w:t>Actividades Hands-On</w:t>
      </w:r>
    </w:p>
    <w:p>
      <w:r>
        <w:t>- Exploración de instrumentos.</w:t>
      </w:r>
    </w:p>
    <w:p>
      <w:r>
        <w:t>- Construcción de tambor reciclado.</w:t>
      </w:r>
    </w:p>
    <w:p>
      <w:r>
        <w:t>Producto del estudiante: Instrumento construido.</w:t>
      </w:r>
    </w:p>
    <w:p>
      <w:pPr>
        <w:pStyle w:val="Heading2"/>
      </w:pPr>
      <w:r>
        <w:t>MAYO – Cuerdas</w:t>
      </w:r>
    </w:p>
    <w:p>
      <w:r>
        <w:t>Contenidos: Instrumentos de cuerda frotada y pulsada</w:t>
      </w:r>
    </w:p>
    <w:p>
      <w:pPr>
        <w:pStyle w:val="Heading3"/>
      </w:pPr>
      <w:r>
        <w:t>Actividades Hands-On</w:t>
      </w:r>
    </w:p>
    <w:p>
      <w:r>
        <w:t>- Escucha comparativa.</w:t>
      </w:r>
    </w:p>
    <w:p>
      <w:r>
        <w:t>- Dibujo detallado de instrumentos.</w:t>
      </w:r>
    </w:p>
    <w:p>
      <w:r>
        <w:t>Producto del estudiante: Ficha ilustrada.</w:t>
      </w:r>
    </w:p>
    <w:p>
      <w:pPr>
        <w:pStyle w:val="Heading2"/>
      </w:pPr>
      <w:r>
        <w:t>JUNIO – Viento</w:t>
      </w:r>
    </w:p>
    <w:p>
      <w:r>
        <w:t>Contenidos: Viento madera y viento metal</w:t>
      </w:r>
    </w:p>
    <w:p>
      <w:pPr>
        <w:pStyle w:val="Heading3"/>
      </w:pPr>
      <w:r>
        <w:t>Actividades Hands-On</w:t>
      </w:r>
    </w:p>
    <w:p>
      <w:r>
        <w:t>- Comparar sonidos.</w:t>
      </w:r>
    </w:p>
    <w:p>
      <w:r>
        <w:t>- Juego de identificación auditiva.</w:t>
      </w:r>
    </w:p>
    <w:p>
      <w:r>
        <w:t>Producto del estudiante: Cuadro comparativo.</w:t>
      </w:r>
    </w:p>
    <w:p>
      <w:pPr>
        <w:pStyle w:val="Heading2"/>
      </w:pPr>
      <w:r>
        <w:t>JULIO – Intensidad y duración</w:t>
      </w:r>
    </w:p>
    <w:p>
      <w:r>
        <w:t>Contenidos: Notas largas y cortas</w:t>
      </w:r>
    </w:p>
    <w:p>
      <w:pPr>
        <w:pStyle w:val="Heading3"/>
      </w:pPr>
      <w:r>
        <w:t>Actividades Hands-On</w:t>
      </w:r>
    </w:p>
    <w:p>
      <w:r>
        <w:t>- Ejercicios corporales.</w:t>
      </w:r>
    </w:p>
    <w:p>
      <w:r>
        <w:t>- Crear patrones rítmicos.</w:t>
      </w:r>
    </w:p>
    <w:p>
      <w:r>
        <w:t>Producto del estudiante: Patrón rítmico.</w:t>
      </w:r>
    </w:p>
    <w:p>
      <w:pPr>
        <w:pStyle w:val="Heading2"/>
      </w:pPr>
      <w:r>
        <w:t>AGOSTO – Música folklórica</w:t>
      </w:r>
    </w:p>
    <w:p>
      <w:r>
        <w:t>Contenidos: Música tradicional argentina</w:t>
      </w:r>
    </w:p>
    <w:p>
      <w:pPr>
        <w:pStyle w:val="Heading3"/>
      </w:pPr>
      <w:r>
        <w:t>Actividades Hands-On</w:t>
      </w:r>
    </w:p>
    <w:p>
      <w:r>
        <w:t>- Escucha guiada.</w:t>
      </w:r>
    </w:p>
    <w:p>
      <w:r>
        <w:t>- Aprender canción folklórica.</w:t>
      </w:r>
    </w:p>
    <w:p>
      <w:r>
        <w:t>Producto del estudiante: Interpretación grupal.</w:t>
      </w:r>
    </w:p>
    <w:p>
      <w:pPr>
        <w:pStyle w:val="Heading2"/>
      </w:pPr>
      <w:r>
        <w:t>SEPTIEMBRE – Instrumentos del mundo</w:t>
      </w:r>
    </w:p>
    <w:p>
      <w:r>
        <w:t>Contenidos: Diversidad cultural musical</w:t>
      </w:r>
    </w:p>
    <w:p>
      <w:pPr>
        <w:pStyle w:val="Heading3"/>
      </w:pPr>
      <w:r>
        <w:t>Actividades Hands-On</w:t>
      </w:r>
    </w:p>
    <w:p>
      <w:r>
        <w:t>- Investigación en grupos.</w:t>
      </w:r>
    </w:p>
    <w:p>
      <w:r>
        <w:t>- Presentación oral.</w:t>
      </w:r>
    </w:p>
    <w:p>
      <w:r>
        <w:t>Producto del estudiante: Presentación.</w:t>
      </w:r>
    </w:p>
    <w:p>
      <w:pPr>
        <w:pStyle w:val="Heading2"/>
      </w:pPr>
      <w:r>
        <w:t>OCTUBRE – Expresión corporal</w:t>
      </w:r>
    </w:p>
    <w:p>
      <w:r>
        <w:t>Contenidos: Movimiento y música</w:t>
      </w:r>
    </w:p>
    <w:p>
      <w:pPr>
        <w:pStyle w:val="Heading3"/>
      </w:pPr>
      <w:r>
        <w:t>Actividades Hands-On</w:t>
      </w:r>
    </w:p>
    <w:p>
      <w:r>
        <w:t>- Coreografía sencilla.</w:t>
      </w:r>
    </w:p>
    <w:p>
      <w:r>
        <w:t>- Trabajo en equipo.</w:t>
      </w:r>
    </w:p>
    <w:p>
      <w:r>
        <w:t>Producto del estudiante: Coreografía.</w:t>
      </w:r>
    </w:p>
    <w:p>
      <w:pPr>
        <w:pStyle w:val="Heading2"/>
      </w:pPr>
      <w:r>
        <w:t>NOVIEMBRE – Ensamble musical</w:t>
      </w:r>
    </w:p>
    <w:p>
      <w:r>
        <w:t>Contenidos: Trabajo en grupo</w:t>
      </w:r>
    </w:p>
    <w:p>
      <w:pPr>
        <w:pStyle w:val="Heading3"/>
      </w:pPr>
      <w:r>
        <w:t>Actividades Hands-On</w:t>
      </w:r>
    </w:p>
    <w:p>
      <w:r>
        <w:t>- Práctica de ensamble.</w:t>
      </w:r>
    </w:p>
    <w:p>
      <w:r>
        <w:t>- Coordinación rítmica.</w:t>
      </w:r>
    </w:p>
    <w:p>
      <w:r>
        <w:t>Producto del estudiante: Participación.</w:t>
      </w:r>
    </w:p>
    <w:p>
      <w:pPr>
        <w:pStyle w:val="Heading2"/>
      </w:pPr>
      <w:r>
        <w:t>DICIEMBRE – Presentación final</w:t>
      </w:r>
    </w:p>
    <w:p>
      <w:r>
        <w:t>Contenidos: Concierto escolar</w:t>
      </w:r>
    </w:p>
    <w:p>
      <w:pPr>
        <w:pStyle w:val="Heading3"/>
      </w:pPr>
      <w:r>
        <w:t>Actividades Hands-On</w:t>
      </w:r>
    </w:p>
    <w:p>
      <w:r>
        <w:t>- Presentación musical.</w:t>
      </w:r>
    </w:p>
    <w:p>
      <w:r>
        <w:t>Producto del estudiante: Concierto.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