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(Pre-A1)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Ciclo escolar 40 semanas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Frecuencia: 4 días por semana</w:t>
        <w:br w:type="textWrapping"/>
        <w:t xml:space="preserve">Metodología: ESL comunicativo, lúdico y cristiano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Comprender y usar vocabulario básico en contexto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Responder a instrucciones simples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Producir lenguaje oral guiado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Desarrollar confianza y respeto al comunicarse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Greetings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hello, hi, goodbye, teacher, friend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Hello, Goodbye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Colors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red, blue, yellow, green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It is red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Numbers 1–5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one, two, three, four, five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It is one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Family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mom, dad, brother, sister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This is mom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Animals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dog, cat, bird, fish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It is a dog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Body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head, hands, feet, eyes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My hands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Food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apple, bread, water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I like apple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House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house, door, window, bed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This is my house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Weather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sunny, rainy, cold, hot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It is sunny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review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UdCAfdAgR858Xbkqh3acVcvcQ==">CgMxLjA4AHIhMXZuSjNGRnk0RGFYS3BucnIwWVk2WWd4cUVaOHNjTnUz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